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ascii="黑体" w:hAnsi="黑体" w:eastAsia="黑体" w:cs="宋体"/>
          <w:bCs/>
          <w:color w:val="000000" w:themeColor="text1"/>
          <w:sz w:val="44"/>
          <w:szCs w:val="44"/>
        </w:rPr>
      </w:pPr>
      <w:permStart w:id="0" w:edGrp="everyone"/>
      <w:r>
        <w:rPr>
          <w:rFonts w:hint="eastAsia" w:ascii="黑体" w:hAnsi="黑体" w:eastAsia="黑体" w:cs="宋体"/>
          <w:bCs/>
          <w:color w:val="000000" w:themeColor="text1"/>
          <w:sz w:val="44"/>
          <w:szCs w:val="44"/>
        </w:rPr>
        <w:t>贵州省都匀市中国第四届绿化博览会博览园建设项目栏杆专业分包工程</w:t>
      </w:r>
      <w:permEnd w:id="0"/>
    </w:p>
    <w:p>
      <w:pPr>
        <w:pStyle w:val="29"/>
        <w:pBdr>
          <w:bottom w:val="none" w:color="auto" w:sz="0" w:space="0"/>
        </w:pBdr>
        <w:rPr>
          <w:rFonts w:ascii="黑体" w:hAnsi="黑体" w:eastAsia="黑体" w:cs="宋体"/>
          <w:bCs/>
          <w:color w:val="000000" w:themeColor="text1"/>
          <w:sz w:val="44"/>
          <w:szCs w:val="44"/>
        </w:rPr>
      </w:pPr>
    </w:p>
    <w:p>
      <w:pPr>
        <w:pStyle w:val="29"/>
        <w:pBdr>
          <w:bottom w:val="none" w:color="auto" w:sz="0" w:space="0"/>
        </w:pBdr>
        <w:rPr>
          <w:rFonts w:ascii="黑体" w:hAnsi="黑体" w:eastAsia="黑体" w:cs="宋体"/>
          <w:bCs/>
          <w:color w:val="000000" w:themeColor="text1"/>
          <w:sz w:val="44"/>
          <w:szCs w:val="44"/>
        </w:rPr>
      </w:pPr>
    </w:p>
    <w:p>
      <w:pPr>
        <w:adjustRightInd w:val="0"/>
        <w:snapToGrid w:val="0"/>
        <w:jc w:val="center"/>
        <w:rPr>
          <w:rFonts w:ascii="黑体" w:hAnsi="黑体" w:eastAsia="黑体"/>
          <w:color w:val="000000" w:themeColor="text1"/>
          <w:sz w:val="32"/>
          <w:szCs w:val="28"/>
          <w:highlight w:val="yellow"/>
        </w:rPr>
      </w:pPr>
      <w:r>
        <w:rPr>
          <w:rFonts w:hint="eastAsia" w:ascii="黑体" w:hAnsi="黑体" w:eastAsia="黑体"/>
          <w:color w:val="000000" w:themeColor="text1"/>
          <w:sz w:val="32"/>
          <w:szCs w:val="28"/>
        </w:rPr>
        <w:t>招标编号：</w:t>
      </w:r>
      <w:permStart w:id="1" w:edGrp="everyone"/>
      <w:r>
        <w:rPr>
          <w:rFonts w:ascii="黑体" w:hAnsi="黑体" w:eastAsia="黑体"/>
          <w:color w:val="000000" w:themeColor="text1"/>
          <w:sz w:val="32"/>
          <w:szCs w:val="28"/>
        </w:rPr>
        <w:t>DQZB20</w:t>
      </w:r>
      <w:r>
        <w:rPr>
          <w:rFonts w:hint="eastAsia" w:ascii="黑体" w:hAnsi="黑体" w:eastAsia="黑体"/>
          <w:color w:val="000000" w:themeColor="text1"/>
          <w:sz w:val="32"/>
          <w:szCs w:val="28"/>
        </w:rPr>
        <w:t>20</w:t>
      </w:r>
      <w:r>
        <w:rPr>
          <w:rFonts w:ascii="黑体" w:hAnsi="黑体" w:eastAsia="黑体"/>
          <w:color w:val="000000" w:themeColor="text1"/>
          <w:sz w:val="32"/>
          <w:szCs w:val="28"/>
        </w:rPr>
        <w:t>-</w:t>
      </w:r>
      <w:r>
        <w:rPr>
          <w:rFonts w:hint="eastAsia" w:ascii="黑体" w:hAnsi="黑体" w:eastAsia="黑体"/>
          <w:color w:val="000000" w:themeColor="text1"/>
          <w:sz w:val="32"/>
          <w:szCs w:val="28"/>
        </w:rPr>
        <w:t>002</w:t>
      </w:r>
      <w:permEnd w:id="1"/>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color w:val="000000" w:themeColor="text1"/>
          <w:sz w:val="36"/>
          <w:szCs w:val="52"/>
        </w:rPr>
      </w:pP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rPr>
      </w:pPr>
      <w:r>
        <w:rPr>
          <w:rFonts w:ascii="黑体" w:hAnsi="黑体" w:eastAsia="黑体"/>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color w:val="000000" w:themeColor="text1"/>
          <w:sz w:val="24"/>
        </w:rPr>
      </w:pPr>
      <w:r>
        <w:rPr>
          <w:rFonts w:hint="eastAsia" w:ascii="黑体" w:hAnsi="黑体" w:eastAsia="黑体"/>
          <w:b/>
          <w:color w:val="000000" w:themeColor="text1"/>
          <w:sz w:val="24"/>
        </w:rPr>
        <w:t>公开、公平、公正</w:t>
      </w: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szCs w:val="32"/>
        </w:rPr>
      </w:pPr>
      <w:r>
        <w:rPr>
          <w:rFonts w:hint="eastAsia" w:ascii="黑体" w:hAnsi="黑体" w:eastAsia="黑体"/>
          <w:b/>
          <w:color w:val="000000" w:themeColor="text1"/>
          <w:sz w:val="32"/>
          <w:szCs w:val="32"/>
        </w:rPr>
        <w:tab/>
      </w: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szCs w:val="32"/>
        </w:rPr>
      </w:pPr>
    </w:p>
    <w:p>
      <w:pPr>
        <w:adjustRightInd w:val="0"/>
        <w:snapToGrid w:val="0"/>
        <w:jc w:val="center"/>
        <w:rPr>
          <w:rFonts w:ascii="黑体" w:hAnsi="黑体" w:eastAsia="黑体"/>
          <w:b/>
          <w:color w:val="000000" w:themeColor="text1"/>
          <w:sz w:val="32"/>
          <w:szCs w:val="32"/>
        </w:rPr>
      </w:pPr>
    </w:p>
    <w:p>
      <w:pPr>
        <w:spacing w:line="360" w:lineRule="auto"/>
        <w:jc w:val="center"/>
        <w:rPr>
          <w:rFonts w:ascii="黑体" w:hAnsi="黑体" w:eastAsia="黑体"/>
          <w:color w:val="000000" w:themeColor="text1"/>
          <w:sz w:val="32"/>
          <w:szCs w:val="28"/>
        </w:rPr>
      </w:pPr>
      <w:r>
        <w:rPr>
          <w:rFonts w:hint="eastAsia" w:ascii="黑体" w:hAnsi="黑体" w:eastAsia="黑体"/>
          <w:color w:val="000000" w:themeColor="text1"/>
          <w:sz w:val="32"/>
          <w:szCs w:val="28"/>
        </w:rPr>
        <w:t>招标人：大千生态环境集团股份有限公司</w:t>
      </w:r>
    </w:p>
    <w:p>
      <w:pPr>
        <w:spacing w:line="360" w:lineRule="auto"/>
        <w:ind w:firstLine="1280" w:firstLineChars="400"/>
        <w:rPr>
          <w:rFonts w:ascii="黑体" w:hAnsi="黑体" w:eastAsia="黑体"/>
          <w:color w:val="000000" w:themeColor="text1"/>
          <w:sz w:val="32"/>
          <w:szCs w:val="28"/>
        </w:rPr>
      </w:pPr>
      <w:r>
        <w:rPr>
          <w:rFonts w:hint="eastAsia" w:ascii="黑体" w:hAnsi="黑体" w:eastAsia="黑体"/>
          <w:color w:val="000000" w:themeColor="text1"/>
          <w:sz w:val="32"/>
          <w:szCs w:val="28"/>
        </w:rPr>
        <w:t>日   期：</w:t>
      </w:r>
      <w:permStart w:id="2" w:edGrp="everyone"/>
      <w:r>
        <w:rPr>
          <w:rFonts w:hint="eastAsia" w:ascii="黑体" w:hAnsi="黑体" w:eastAsia="黑体"/>
          <w:color w:val="000000" w:themeColor="text1"/>
          <w:sz w:val="32"/>
          <w:szCs w:val="28"/>
          <w:u w:val="single"/>
        </w:rPr>
        <w:t>二</w:t>
      </w:r>
      <w:r>
        <w:rPr>
          <w:rFonts w:hint="eastAsia" w:ascii="黑体" w:hAnsi="黑体" w:eastAsia="黑体" w:cs="宋体"/>
          <w:color w:val="000000" w:themeColor="text1"/>
          <w:sz w:val="32"/>
          <w:szCs w:val="28"/>
          <w:u w:val="single"/>
        </w:rPr>
        <w:t>〇二〇</w:t>
      </w:r>
      <w:permEnd w:id="2"/>
      <w:r>
        <w:rPr>
          <w:rFonts w:hint="eastAsia" w:ascii="黑体" w:hAnsi="黑体" w:eastAsia="黑体" w:cs="仿宋_GB2312"/>
          <w:color w:val="000000" w:themeColor="text1"/>
          <w:sz w:val="32"/>
          <w:szCs w:val="28"/>
        </w:rPr>
        <w:t>年</w:t>
      </w:r>
      <w:permStart w:id="3" w:edGrp="everyone"/>
      <w:r>
        <w:rPr>
          <w:rFonts w:hint="eastAsia" w:ascii="黑体" w:hAnsi="黑体" w:eastAsia="黑体" w:cs="仿宋_GB2312"/>
          <w:color w:val="000000" w:themeColor="text1"/>
          <w:sz w:val="32"/>
          <w:szCs w:val="28"/>
          <w:u w:val="single"/>
        </w:rPr>
        <w:t>〇二</w:t>
      </w:r>
      <w:permEnd w:id="3"/>
      <w:r>
        <w:rPr>
          <w:rFonts w:hint="eastAsia" w:ascii="黑体" w:hAnsi="黑体" w:eastAsia="黑体"/>
          <w:color w:val="000000" w:themeColor="text1"/>
          <w:sz w:val="32"/>
          <w:szCs w:val="28"/>
        </w:rPr>
        <w:t>月</w:t>
      </w:r>
      <w:permStart w:id="4" w:edGrp="everyone"/>
      <w:r>
        <w:rPr>
          <w:rFonts w:hint="eastAsia" w:ascii="黑体" w:hAnsi="黑体" w:eastAsia="黑体"/>
          <w:color w:val="000000" w:themeColor="text1"/>
          <w:sz w:val="32"/>
          <w:szCs w:val="28"/>
          <w:u w:val="single"/>
        </w:rPr>
        <w:t>二十七</w:t>
      </w:r>
      <w:permEnd w:id="4"/>
      <w:r>
        <w:rPr>
          <w:rFonts w:hint="eastAsia" w:ascii="黑体" w:hAnsi="黑体" w:eastAsia="黑体"/>
          <w:color w:val="000000" w:themeColor="text1"/>
          <w:sz w:val="32"/>
          <w:szCs w:val="28"/>
        </w:rPr>
        <w:t>日</w:t>
      </w:r>
    </w:p>
    <w:p>
      <w:pPr>
        <w:tabs>
          <w:tab w:val="left" w:pos="6396"/>
        </w:tabs>
        <w:adjustRightInd w:val="0"/>
        <w:snapToGrid w:val="0"/>
        <w:jc w:val="left"/>
        <w:rPr>
          <w:rFonts w:ascii="黑体" w:hAnsi="黑体" w:eastAsia="黑体"/>
          <w:color w:val="000000" w:themeColor="text1"/>
        </w:rPr>
      </w:pPr>
      <w:r>
        <w:rPr>
          <w:rFonts w:hint="eastAsia" w:ascii="黑体" w:hAnsi="黑体" w:eastAsia="黑体"/>
          <w:color w:val="000000" w:themeColor="text1"/>
        </w:rPr>
        <w:br w:type="page"/>
      </w:r>
    </w:p>
    <w:p>
      <w:pPr>
        <w:pStyle w:val="2"/>
        <w:ind w:firstLine="3614" w:firstLineChars="900"/>
        <w:jc w:val="both"/>
        <w:rPr>
          <w:rFonts w:ascii="黑体" w:hAnsi="黑体" w:eastAsia="黑体"/>
          <w:color w:val="000000" w:themeColor="text1"/>
        </w:rPr>
      </w:pPr>
      <w:bookmarkStart w:id="0" w:name="_Toc531779220"/>
      <w:bookmarkStart w:id="1" w:name="_Toc477685923"/>
      <w:bookmarkStart w:id="2" w:name="_Toc477685839"/>
      <w:bookmarkStart w:id="3" w:name="_Toc477686007"/>
      <w:bookmarkStart w:id="4" w:name="_Toc24084"/>
      <w:r>
        <w:rPr>
          <w:rFonts w:hint="eastAsia" w:ascii="黑体" w:hAnsi="黑体" w:eastAsia="黑体"/>
          <w:color w:val="000000" w:themeColor="text1"/>
        </w:rPr>
        <w:t>目  录</w:t>
      </w:r>
      <w:bookmarkEnd w:id="0"/>
      <w:bookmarkEnd w:id="1"/>
      <w:bookmarkEnd w:id="2"/>
      <w:bookmarkEnd w:id="3"/>
      <w:bookmarkEnd w:id="4"/>
    </w:p>
    <w:p>
      <w:pPr>
        <w:rPr>
          <w:color w:val="000000" w:themeColor="text1"/>
          <w:lang w:bidi="he-IL"/>
        </w:rPr>
      </w:pPr>
    </w:p>
    <w:p>
      <w:pPr>
        <w:pStyle w:val="30"/>
        <w:tabs>
          <w:tab w:val="right" w:leader="dot" w:pos="8306"/>
        </w:tabs>
      </w:pPr>
      <w:r>
        <w:rPr>
          <w:rFonts w:ascii="黑体" w:hAnsi="黑体" w:eastAsia="黑体"/>
          <w:color w:val="000000" w:themeColor="text1"/>
        </w:rPr>
        <w:fldChar w:fldCharType="begin"/>
      </w:r>
      <w:r>
        <w:rPr>
          <w:rFonts w:ascii="黑体" w:hAnsi="黑体" w:eastAsia="黑体"/>
          <w:color w:val="000000" w:themeColor="text1"/>
        </w:rPr>
        <w:instrText xml:space="preserve"> TOC \o "1-3" \h \z \u </w:instrText>
      </w:r>
      <w:r>
        <w:rPr>
          <w:rFonts w:ascii="黑体" w:hAnsi="黑体" w:eastAsia="黑体"/>
          <w:color w:val="000000" w:themeColor="text1"/>
        </w:rPr>
        <w:fldChar w:fldCharType="separate"/>
      </w:r>
      <w:r>
        <w:rPr>
          <w:rFonts w:ascii="黑体" w:hAnsi="黑体" w:eastAsia="黑体"/>
          <w:color w:val="000000" w:themeColor="text1"/>
        </w:rPr>
        <w:fldChar w:fldCharType="begin"/>
      </w:r>
      <w:r>
        <w:rPr>
          <w:rFonts w:ascii="黑体" w:hAnsi="黑体" w:eastAsia="黑体"/>
        </w:rPr>
        <w:instrText xml:space="preserve"> HYPERLINK \l _Toc24084 </w:instrText>
      </w:r>
      <w:r>
        <w:rPr>
          <w:rFonts w:ascii="黑体" w:hAnsi="黑体" w:eastAsia="黑体"/>
        </w:rPr>
        <w:fldChar w:fldCharType="separate"/>
      </w:r>
      <w:r>
        <w:rPr>
          <w:rFonts w:hint="eastAsia" w:ascii="黑体" w:hAnsi="黑体" w:eastAsia="黑体"/>
        </w:rPr>
        <w:t>目  录</w:t>
      </w:r>
      <w:r>
        <w:tab/>
      </w:r>
      <w:r>
        <w:fldChar w:fldCharType="begin"/>
      </w:r>
      <w:r>
        <w:instrText xml:space="preserve"> PAGEREF _Toc24084 </w:instrText>
      </w:r>
      <w:r>
        <w:fldChar w:fldCharType="separate"/>
      </w:r>
      <w:r>
        <w:t>2</w:t>
      </w:r>
      <w:r>
        <w:fldChar w:fldCharType="end"/>
      </w:r>
      <w:r>
        <w:rPr>
          <w:rFonts w:ascii="黑体" w:hAnsi="黑体" w:eastAsia="黑体"/>
          <w:color w:val="000000" w:themeColor="text1"/>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_Toc4628 </w:instrText>
      </w:r>
      <w:r>
        <w:rPr>
          <w:rFonts w:ascii="黑体" w:hAnsi="黑体" w:eastAsia="黑体" w:cs="Calibri"/>
          <w:szCs w:val="22"/>
        </w:rPr>
        <w:fldChar w:fldCharType="separate"/>
      </w:r>
      <w:r>
        <w:rPr>
          <w:rFonts w:hint="default" w:ascii="黑体" w:hAnsi="黑体" w:eastAsia="黑体"/>
          <w:szCs w:val="32"/>
        </w:rPr>
        <w:t xml:space="preserve">第一章 </w:t>
      </w:r>
      <w:r>
        <w:rPr>
          <w:rFonts w:hint="eastAsia" w:ascii="黑体" w:hAnsi="黑体" w:eastAsia="黑体"/>
          <w:szCs w:val="32"/>
        </w:rPr>
        <w:t>投标人须知</w:t>
      </w:r>
      <w:r>
        <w:tab/>
      </w:r>
      <w:r>
        <w:fldChar w:fldCharType="begin"/>
      </w:r>
      <w:r>
        <w:instrText xml:space="preserve"> PAGEREF _Toc4628 </w:instrText>
      </w:r>
      <w:r>
        <w:fldChar w:fldCharType="separate"/>
      </w:r>
      <w:r>
        <w:t>3</w:t>
      </w:r>
      <w:r>
        <w:fldChar w:fldCharType="end"/>
      </w:r>
      <w:r>
        <w:rPr>
          <w:rFonts w:ascii="黑体" w:hAnsi="黑体" w:eastAsia="黑体" w:cs="Calibri"/>
          <w:color w:val="000000" w:themeColor="text1"/>
          <w:szCs w:val="22"/>
        </w:rPr>
        <w:fldChar w:fldCharType="end"/>
      </w:r>
    </w:p>
    <w:p>
      <w:pPr>
        <w:pStyle w:val="35"/>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_Toc8413 </w:instrText>
      </w:r>
      <w:r>
        <w:rPr>
          <w:rFonts w:ascii="黑体" w:hAnsi="黑体" w:eastAsia="黑体" w:cs="Calibri"/>
          <w:szCs w:val="22"/>
        </w:rPr>
        <w:fldChar w:fldCharType="separate"/>
      </w:r>
      <w:r>
        <w:rPr>
          <w:rFonts w:hint="eastAsia" w:ascii="黑体" w:hAnsi="黑体" w:eastAsia="黑体"/>
          <w:bCs w:val="0"/>
          <w:snapToGrid w:val="0"/>
          <w:kern w:val="0"/>
          <w:szCs w:val="28"/>
        </w:rPr>
        <w:t>投标人须知前附表</w:t>
      </w:r>
      <w:r>
        <w:tab/>
      </w:r>
      <w:r>
        <w:fldChar w:fldCharType="begin"/>
      </w:r>
      <w:r>
        <w:instrText xml:space="preserve"> PAGEREF _Toc8413 </w:instrText>
      </w:r>
      <w:r>
        <w:fldChar w:fldCharType="separate"/>
      </w:r>
      <w:r>
        <w:t>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_Toc27226 </w:instrText>
      </w:r>
      <w:r>
        <w:rPr>
          <w:rFonts w:ascii="黑体" w:hAnsi="黑体" w:eastAsia="黑体" w:cs="Calibri"/>
          <w:szCs w:val="22"/>
        </w:rPr>
        <w:fldChar w:fldCharType="separate"/>
      </w:r>
      <w:r>
        <w:rPr>
          <w:rFonts w:hint="eastAsia" w:ascii="宋体" w:hAnsi="宋体" w:eastAsia="宋体"/>
        </w:rPr>
        <w:t>1. 总则</w:t>
      </w:r>
      <w:r>
        <w:tab/>
      </w:r>
      <w:r>
        <w:fldChar w:fldCharType="begin"/>
      </w:r>
      <w:r>
        <w:instrText xml:space="preserve"> PAGEREF _Toc27226 </w:instrText>
      </w:r>
      <w:r>
        <w:fldChar w:fldCharType="separate"/>
      </w:r>
      <w:r>
        <w:t>9</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_Toc2504 </w:instrText>
      </w:r>
      <w:r>
        <w:rPr>
          <w:rFonts w:ascii="黑体" w:hAnsi="黑体" w:eastAsia="黑体" w:cs="Calibri"/>
          <w:szCs w:val="22"/>
        </w:rPr>
        <w:fldChar w:fldCharType="separate"/>
      </w:r>
      <w:r>
        <w:rPr>
          <w:rFonts w:hint="eastAsia" w:ascii="宋体" w:hAnsi="宋体" w:eastAsia="宋体"/>
        </w:rPr>
        <w:t>2．招标文件</w:t>
      </w:r>
      <w:r>
        <w:tab/>
      </w:r>
      <w:r>
        <w:fldChar w:fldCharType="begin"/>
      </w:r>
      <w:r>
        <w:instrText xml:space="preserve"> PAGEREF _Toc2504 </w:instrText>
      </w:r>
      <w:r>
        <w:fldChar w:fldCharType="separate"/>
      </w:r>
      <w:r>
        <w:t>11</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_Toc24445 </w:instrText>
      </w:r>
      <w:r>
        <w:rPr>
          <w:rFonts w:ascii="黑体" w:hAnsi="黑体" w:eastAsia="黑体" w:cs="Calibri"/>
          <w:szCs w:val="22"/>
        </w:rPr>
        <w:fldChar w:fldCharType="separate"/>
      </w:r>
      <w:r>
        <w:rPr>
          <w:rFonts w:hint="eastAsia" w:ascii="宋体" w:hAnsi="宋体" w:eastAsia="宋体"/>
        </w:rPr>
        <w:t>3．投标文件</w:t>
      </w:r>
      <w:r>
        <w:tab/>
      </w:r>
      <w:r>
        <w:fldChar w:fldCharType="begin"/>
      </w:r>
      <w:r>
        <w:instrText xml:space="preserve"> PAGEREF _Toc24445 </w:instrText>
      </w:r>
      <w:r>
        <w:fldChar w:fldCharType="separate"/>
      </w:r>
      <w:r>
        <w:t>12</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_Toc2902 </w:instrText>
      </w:r>
      <w:r>
        <w:rPr>
          <w:rFonts w:ascii="黑体" w:hAnsi="黑体" w:eastAsia="黑体" w:cs="Calibri"/>
          <w:szCs w:val="22"/>
        </w:rPr>
        <w:fldChar w:fldCharType="separate"/>
      </w:r>
      <w:r>
        <w:rPr>
          <w:rFonts w:hint="eastAsia" w:ascii="宋体" w:hAnsi="宋体" w:eastAsia="宋体"/>
        </w:rPr>
        <w:t>4．投标</w:t>
      </w:r>
      <w:r>
        <w:tab/>
      </w:r>
      <w:r>
        <w:fldChar w:fldCharType="begin"/>
      </w:r>
      <w:r>
        <w:instrText xml:space="preserve"> PAGEREF _Toc2902 </w:instrText>
      </w:r>
      <w:r>
        <w:fldChar w:fldCharType="separate"/>
      </w:r>
      <w:r>
        <w:t>15</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_Toc26132 </w:instrText>
      </w:r>
      <w:r>
        <w:rPr>
          <w:rFonts w:ascii="黑体" w:hAnsi="黑体" w:eastAsia="黑体" w:cs="Calibri"/>
          <w:szCs w:val="22"/>
        </w:rPr>
        <w:fldChar w:fldCharType="separate"/>
      </w:r>
      <w:r>
        <w:rPr>
          <w:rFonts w:hint="eastAsia" w:ascii="宋体" w:hAnsi="宋体" w:eastAsia="宋体"/>
        </w:rPr>
        <w:t>5．开标</w:t>
      </w:r>
      <w:r>
        <w:tab/>
      </w:r>
      <w:r>
        <w:fldChar w:fldCharType="begin"/>
      </w:r>
      <w:r>
        <w:instrText xml:space="preserve"> PAGEREF _Toc26132 </w:instrText>
      </w:r>
      <w:r>
        <w:fldChar w:fldCharType="separate"/>
      </w:r>
      <w:r>
        <w:t>15</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_Toc19308 </w:instrText>
      </w:r>
      <w:r>
        <w:rPr>
          <w:rFonts w:ascii="黑体" w:hAnsi="黑体" w:eastAsia="黑体" w:cs="Calibri"/>
          <w:szCs w:val="22"/>
        </w:rPr>
        <w:fldChar w:fldCharType="separate"/>
      </w:r>
      <w:r>
        <w:rPr>
          <w:rFonts w:hint="eastAsia" w:ascii="宋体" w:hAnsi="宋体" w:eastAsia="宋体"/>
        </w:rPr>
        <w:t>6．评标</w:t>
      </w:r>
      <w:r>
        <w:tab/>
      </w:r>
      <w:r>
        <w:fldChar w:fldCharType="begin"/>
      </w:r>
      <w:r>
        <w:instrText xml:space="preserve"> PAGEREF _Toc19308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_Toc18776 </w:instrText>
      </w:r>
      <w:r>
        <w:rPr>
          <w:rFonts w:ascii="黑体" w:hAnsi="黑体" w:eastAsia="黑体" w:cs="Calibri"/>
          <w:szCs w:val="22"/>
        </w:rPr>
        <w:fldChar w:fldCharType="separate"/>
      </w:r>
      <w:r>
        <w:rPr>
          <w:rFonts w:hint="eastAsia" w:ascii="宋体" w:hAnsi="宋体" w:eastAsia="宋体"/>
        </w:rPr>
        <w:t>7．合同授予</w:t>
      </w:r>
      <w:r>
        <w:tab/>
      </w:r>
      <w:r>
        <w:fldChar w:fldCharType="begin"/>
      </w:r>
      <w:r>
        <w:instrText xml:space="preserve"> PAGEREF _Toc18776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_Toc22952 </w:instrText>
      </w:r>
      <w:r>
        <w:rPr>
          <w:rFonts w:ascii="黑体" w:hAnsi="黑体" w:eastAsia="黑体" w:cs="Calibri"/>
          <w:szCs w:val="22"/>
        </w:rPr>
        <w:fldChar w:fldCharType="separate"/>
      </w:r>
      <w:r>
        <w:rPr>
          <w:rFonts w:hint="eastAsia" w:ascii="宋体" w:hAnsi="宋体" w:eastAsia="宋体"/>
        </w:rPr>
        <w:t>8．重新招标和不再招标</w:t>
      </w:r>
      <w:r>
        <w:tab/>
      </w:r>
      <w:r>
        <w:fldChar w:fldCharType="begin"/>
      </w:r>
      <w:r>
        <w:instrText xml:space="preserve"> PAGEREF _Toc22952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_Toc3759 </w:instrText>
      </w:r>
      <w:r>
        <w:rPr>
          <w:rFonts w:ascii="黑体" w:hAnsi="黑体" w:eastAsia="黑体" w:cs="Calibri"/>
          <w:szCs w:val="22"/>
        </w:rPr>
        <w:fldChar w:fldCharType="separate"/>
      </w:r>
      <w:r>
        <w:rPr>
          <w:rFonts w:hint="eastAsia" w:ascii="宋体" w:hAnsi="宋体" w:eastAsia="宋体"/>
        </w:rPr>
        <w:t>9．纪律和监督</w:t>
      </w:r>
      <w:r>
        <w:tab/>
      </w:r>
      <w:r>
        <w:fldChar w:fldCharType="begin"/>
      </w:r>
      <w:r>
        <w:instrText xml:space="preserve"> PAGEREF _Toc3759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_Toc28966 </w:instrText>
      </w:r>
      <w:r>
        <w:rPr>
          <w:rFonts w:ascii="黑体" w:hAnsi="黑体" w:eastAsia="黑体" w:cs="Calibri"/>
          <w:szCs w:val="22"/>
        </w:rPr>
        <w:fldChar w:fldCharType="separate"/>
      </w:r>
      <w:r>
        <w:rPr>
          <w:rFonts w:hint="eastAsia" w:ascii="宋体" w:hAnsi="宋体" w:eastAsia="宋体"/>
        </w:rPr>
        <w:t>10.需要补充的其他内容</w:t>
      </w:r>
      <w:r>
        <w:tab/>
      </w:r>
      <w:r>
        <w:fldChar w:fldCharType="begin"/>
      </w:r>
      <w:r>
        <w:instrText xml:space="preserve"> PAGEREF _Toc28966 </w:instrText>
      </w:r>
      <w:r>
        <w:fldChar w:fldCharType="separate"/>
      </w:r>
      <w:r>
        <w:t>18</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_Toc27338 </w:instrText>
      </w:r>
      <w:r>
        <w:rPr>
          <w:rFonts w:ascii="黑体" w:hAnsi="黑体" w:eastAsia="黑体" w:cs="Calibri"/>
          <w:szCs w:val="22"/>
        </w:rPr>
        <w:fldChar w:fldCharType="separate"/>
      </w:r>
      <w:r>
        <w:rPr>
          <w:rFonts w:hint="eastAsia" w:ascii="黑体" w:hAnsi="黑体" w:eastAsia="黑体"/>
          <w:szCs w:val="32"/>
        </w:rPr>
        <w:t>第二章   评标办法</w:t>
      </w:r>
      <w:r>
        <w:tab/>
      </w:r>
      <w:r>
        <w:fldChar w:fldCharType="begin"/>
      </w:r>
      <w:r>
        <w:instrText xml:space="preserve"> PAGEREF _Toc27338 </w:instrText>
      </w:r>
      <w:r>
        <w:fldChar w:fldCharType="separate"/>
      </w:r>
      <w:r>
        <w:t>19</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_Toc27064 </w:instrText>
      </w:r>
      <w:r>
        <w:rPr>
          <w:rFonts w:ascii="黑体" w:hAnsi="黑体" w:eastAsia="黑体" w:cs="Calibri"/>
          <w:szCs w:val="22"/>
        </w:rPr>
        <w:fldChar w:fldCharType="separate"/>
      </w:r>
      <w:r>
        <w:rPr>
          <w:rFonts w:hint="eastAsia" w:ascii="宋体" w:hAnsi="宋体" w:eastAsia="宋体"/>
        </w:rPr>
        <w:t>1.评标方法</w:t>
      </w:r>
      <w:r>
        <w:tab/>
      </w:r>
      <w:r>
        <w:fldChar w:fldCharType="begin"/>
      </w:r>
      <w:r>
        <w:instrText xml:space="preserve"> PAGEREF _Toc27064 </w:instrText>
      </w:r>
      <w:r>
        <w:fldChar w:fldCharType="separate"/>
      </w:r>
      <w:r>
        <w:t>19</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_Toc31884 </w:instrText>
      </w:r>
      <w:r>
        <w:rPr>
          <w:rFonts w:ascii="黑体" w:hAnsi="黑体" w:eastAsia="黑体" w:cs="Calibri"/>
          <w:szCs w:val="22"/>
        </w:rPr>
        <w:fldChar w:fldCharType="separate"/>
      </w:r>
      <w:r>
        <w:rPr>
          <w:rFonts w:hint="eastAsia" w:ascii="宋体" w:hAnsi="宋体" w:eastAsia="宋体"/>
        </w:rPr>
        <w:t>2.评审标准</w:t>
      </w:r>
      <w:r>
        <w:tab/>
      </w:r>
      <w:r>
        <w:fldChar w:fldCharType="begin"/>
      </w:r>
      <w:r>
        <w:instrText xml:space="preserve"> PAGEREF _Toc31884 </w:instrText>
      </w:r>
      <w:r>
        <w:fldChar w:fldCharType="separate"/>
      </w:r>
      <w:r>
        <w:t>19</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_Toc23459 </w:instrText>
      </w:r>
      <w:r>
        <w:rPr>
          <w:rFonts w:ascii="黑体" w:hAnsi="黑体" w:eastAsia="黑体" w:cs="Calibri"/>
          <w:szCs w:val="22"/>
        </w:rPr>
        <w:fldChar w:fldCharType="separate"/>
      </w:r>
      <w:r>
        <w:rPr>
          <w:rFonts w:hint="eastAsia" w:ascii="黑体" w:hAnsi="黑体" w:eastAsia="黑体"/>
          <w:szCs w:val="32"/>
        </w:rPr>
        <w:t>第三章  合同条款及格式</w:t>
      </w:r>
      <w:r>
        <w:tab/>
      </w:r>
      <w:r>
        <w:fldChar w:fldCharType="begin"/>
      </w:r>
      <w:r>
        <w:instrText xml:space="preserve"> PAGEREF _Toc23459 </w:instrText>
      </w:r>
      <w:r>
        <w:fldChar w:fldCharType="separate"/>
      </w:r>
      <w:r>
        <w:t>24</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_Toc25684 </w:instrText>
      </w:r>
      <w:r>
        <w:rPr>
          <w:rFonts w:ascii="黑体" w:hAnsi="黑体" w:eastAsia="黑体" w:cs="Calibri"/>
          <w:szCs w:val="22"/>
        </w:rPr>
        <w:fldChar w:fldCharType="separate"/>
      </w:r>
      <w:r>
        <w:rPr>
          <w:rFonts w:hint="eastAsia" w:ascii="黑体" w:hAnsi="黑体" w:eastAsia="黑体"/>
          <w:szCs w:val="32"/>
        </w:rPr>
        <w:t>第四章  工程量清单</w:t>
      </w:r>
      <w:r>
        <w:tab/>
      </w:r>
      <w:r>
        <w:fldChar w:fldCharType="begin"/>
      </w:r>
      <w:r>
        <w:instrText xml:space="preserve"> PAGEREF _Toc25684 </w:instrText>
      </w:r>
      <w:r>
        <w:fldChar w:fldCharType="separate"/>
      </w:r>
      <w:r>
        <w:t>25</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_Toc21074 </w:instrText>
      </w:r>
      <w:r>
        <w:rPr>
          <w:rFonts w:ascii="黑体" w:hAnsi="黑体" w:eastAsia="黑体" w:cs="Calibri"/>
          <w:szCs w:val="22"/>
        </w:rPr>
        <w:fldChar w:fldCharType="separate"/>
      </w:r>
      <w:r>
        <w:rPr>
          <w:rFonts w:hint="eastAsia" w:ascii="黑体" w:hAnsi="黑体" w:eastAsia="黑体"/>
          <w:szCs w:val="32"/>
        </w:rPr>
        <w:t>第五章  图纸</w:t>
      </w:r>
      <w:r>
        <w:tab/>
      </w:r>
      <w:r>
        <w:fldChar w:fldCharType="begin"/>
      </w:r>
      <w:r>
        <w:instrText xml:space="preserve"> PAGEREF _Toc21074 </w:instrText>
      </w:r>
      <w:r>
        <w:fldChar w:fldCharType="separate"/>
      </w:r>
      <w:r>
        <w:t>26</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_Toc16987 </w:instrText>
      </w:r>
      <w:r>
        <w:rPr>
          <w:rFonts w:ascii="黑体" w:hAnsi="黑体" w:eastAsia="黑体" w:cs="Calibri"/>
          <w:szCs w:val="22"/>
        </w:rPr>
        <w:fldChar w:fldCharType="separate"/>
      </w:r>
      <w:r>
        <w:rPr>
          <w:rFonts w:hint="eastAsia" w:ascii="黑体" w:hAnsi="黑体" w:eastAsia="黑体"/>
          <w:szCs w:val="32"/>
        </w:rPr>
        <w:t>第六章  技术标准和要求</w:t>
      </w:r>
      <w:r>
        <w:tab/>
      </w:r>
      <w:r>
        <w:fldChar w:fldCharType="begin"/>
      </w:r>
      <w:r>
        <w:instrText xml:space="preserve"> PAGEREF _Toc16987 </w:instrText>
      </w:r>
      <w:r>
        <w:fldChar w:fldCharType="separate"/>
      </w:r>
      <w:r>
        <w:t>28</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_Toc3492 </w:instrText>
      </w:r>
      <w:r>
        <w:rPr>
          <w:rFonts w:ascii="黑体" w:hAnsi="黑体" w:eastAsia="黑体" w:cs="Calibri"/>
          <w:szCs w:val="22"/>
        </w:rPr>
        <w:fldChar w:fldCharType="separate"/>
      </w:r>
      <w:r>
        <w:rPr>
          <w:rFonts w:hint="eastAsia" w:ascii="黑体" w:hAnsi="黑体" w:eastAsia="黑体"/>
          <w:szCs w:val="32"/>
        </w:rPr>
        <w:t>第七章  投标文件格式</w:t>
      </w:r>
      <w:r>
        <w:tab/>
      </w:r>
      <w:r>
        <w:fldChar w:fldCharType="begin"/>
      </w:r>
      <w:r>
        <w:instrText xml:space="preserve"> PAGEREF _Toc3492 </w:instrText>
      </w:r>
      <w:r>
        <w:fldChar w:fldCharType="separate"/>
      </w:r>
      <w:r>
        <w:t>29</w:t>
      </w:r>
      <w:r>
        <w:fldChar w:fldCharType="end"/>
      </w:r>
      <w:r>
        <w:rPr>
          <w:rFonts w:ascii="黑体" w:hAnsi="黑体" w:eastAsia="黑体" w:cs="Calibri"/>
          <w:color w:val="000000" w:themeColor="text1"/>
          <w:szCs w:val="22"/>
        </w:rPr>
        <w:fldChar w:fldCharType="end"/>
      </w:r>
    </w:p>
    <w:p>
      <w:pPr>
        <w:rPr>
          <w:rFonts w:ascii="黑体" w:hAnsi="黑体" w:eastAsia="黑体"/>
          <w:snapToGrid w:val="0"/>
          <w:color w:val="000000" w:themeColor="text1"/>
          <w:kern w:val="0"/>
          <w:sz w:val="24"/>
        </w:rPr>
      </w:pPr>
      <w:r>
        <w:rPr>
          <w:rFonts w:ascii="黑体" w:hAnsi="黑体" w:eastAsia="黑体" w:cs="Calibri"/>
          <w:color w:val="000000" w:themeColor="text1"/>
          <w:szCs w:val="22"/>
        </w:rPr>
        <w:fldChar w:fldCharType="end"/>
      </w:r>
      <w:r>
        <w:rPr>
          <w:rFonts w:ascii="黑体" w:hAnsi="黑体" w:eastAsia="黑体"/>
          <w:color w:val="000000" w:themeColor="text1"/>
        </w:rPr>
        <w:br w:type="page"/>
      </w:r>
    </w:p>
    <w:p>
      <w:pPr>
        <w:pStyle w:val="2"/>
        <w:numPr>
          <w:ilvl w:val="0"/>
          <w:numId w:val="2"/>
        </w:numPr>
        <w:rPr>
          <w:rFonts w:ascii="黑体" w:hAnsi="黑体" w:eastAsia="黑体"/>
          <w:b w:val="0"/>
          <w:color w:val="000000" w:themeColor="text1"/>
          <w:sz w:val="32"/>
          <w:szCs w:val="32"/>
        </w:rPr>
      </w:pPr>
      <w:bookmarkStart w:id="5" w:name="_Toc477686009"/>
      <w:bookmarkStart w:id="6" w:name="_Toc477685925"/>
      <w:bookmarkStart w:id="7" w:name="_Toc445462603"/>
      <w:bookmarkStart w:id="8" w:name="_Toc477685841"/>
      <w:bookmarkStart w:id="9" w:name="_Toc4628"/>
      <w:r>
        <w:rPr>
          <w:rFonts w:hint="eastAsia" w:ascii="黑体" w:hAnsi="黑体" w:eastAsia="黑体"/>
          <w:b w:val="0"/>
          <w:color w:val="000000" w:themeColor="text1"/>
          <w:sz w:val="32"/>
          <w:szCs w:val="32"/>
        </w:rPr>
        <w:t>投标人须知</w:t>
      </w:r>
      <w:bookmarkEnd w:id="5"/>
      <w:bookmarkEnd w:id="6"/>
      <w:bookmarkEnd w:id="7"/>
      <w:bookmarkEnd w:id="8"/>
      <w:bookmarkEnd w:id="9"/>
    </w:p>
    <w:p>
      <w:pPr>
        <w:rPr>
          <w:color w:val="000000" w:themeColor="text1"/>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rPr>
      </w:pPr>
      <w:bookmarkStart w:id="10" w:name="_Toc8413"/>
      <w:bookmarkStart w:id="11" w:name="_Toc445462604"/>
      <w:bookmarkStart w:id="12" w:name="_Toc477686010"/>
      <w:bookmarkStart w:id="13" w:name="_Toc477685926"/>
      <w:bookmarkStart w:id="14" w:name="_Toc477685842"/>
      <w:r>
        <w:rPr>
          <w:rFonts w:hint="eastAsia" w:ascii="黑体" w:hAnsi="黑体" w:eastAsia="黑体"/>
          <w:b w:val="0"/>
          <w:bCs w:val="0"/>
          <w:snapToGrid w:val="0"/>
          <w:color w:val="000000" w:themeColor="text1"/>
          <w:kern w:val="0"/>
          <w:sz w:val="28"/>
          <w:szCs w:val="28"/>
        </w:rPr>
        <w:t>投标人须知前附表</w:t>
      </w:r>
      <w:bookmarkEnd w:id="10"/>
      <w:bookmarkEnd w:id="11"/>
      <w:bookmarkEnd w:id="12"/>
      <w:bookmarkEnd w:id="13"/>
      <w:bookmarkEnd w:id="14"/>
    </w:p>
    <w:p>
      <w:pPr>
        <w:rPr>
          <w:color w:val="000000" w:themeColor="text1"/>
        </w:rPr>
      </w:pPr>
    </w:p>
    <w:tbl>
      <w:tblPr>
        <w:tblStyle w:val="44"/>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条款号</w:t>
            </w:r>
          </w:p>
        </w:tc>
        <w:tc>
          <w:tcPr>
            <w:tcW w:w="3118"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条款名称</w:t>
            </w:r>
          </w:p>
        </w:tc>
        <w:tc>
          <w:tcPr>
            <w:tcW w:w="4315" w:type="dxa"/>
          </w:tcPr>
          <w:p>
            <w:pPr>
              <w:jc w:val="center"/>
              <w:rPr>
                <w:rFonts w:ascii="宋体" w:hAnsi="宋体" w:cs="宋体"/>
                <w:b/>
                <w:color w:val="000000" w:themeColor="text1"/>
                <w:szCs w:val="21"/>
              </w:rPr>
            </w:pPr>
            <w:r>
              <w:rPr>
                <w:rFonts w:hint="eastAsia" w:ascii="宋体" w:hAnsi="宋体" w:cs="宋体"/>
                <w:b/>
                <w:color w:val="000000" w:themeColor="text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联系人：</w:t>
            </w:r>
            <w:permStart w:id="5" w:edGrp="everyone"/>
            <w:r>
              <w:rPr>
                <w:rFonts w:hint="eastAsia" w:ascii="宋体" w:hAnsi="宋体" w:cs="宋体"/>
                <w:sz w:val="24"/>
              </w:rPr>
              <w:t>于东鑫</w:t>
            </w:r>
            <w:permEnd w:id="5"/>
          </w:p>
          <w:p>
            <w:pPr>
              <w:jc w:val="left"/>
              <w:rPr>
                <w:rFonts w:ascii="宋体" w:hAnsi="宋体" w:cs="宋体"/>
                <w:color w:val="000000" w:themeColor="text1"/>
                <w:szCs w:val="21"/>
              </w:rPr>
            </w:pPr>
            <w:r>
              <w:rPr>
                <w:rFonts w:hint="eastAsia" w:ascii="宋体" w:hAnsi="宋体" w:cs="宋体"/>
                <w:color w:val="000000" w:themeColor="text1"/>
                <w:szCs w:val="21"/>
              </w:rPr>
              <w:t>电话：</w:t>
            </w:r>
            <w:permStart w:id="6" w:edGrp="everyone"/>
            <w:r>
              <w:rPr>
                <w:rFonts w:hint="eastAsia" w:ascii="宋体" w:hAnsi="宋体" w:cs="宋体"/>
                <w:kern w:val="0"/>
                <w:sz w:val="24"/>
              </w:rPr>
              <w:t>18351867716</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4315" w:type="dxa"/>
            <w:vAlign w:val="center"/>
          </w:tcPr>
          <w:p>
            <w:pPr>
              <w:jc w:val="left"/>
              <w:rPr>
                <w:rFonts w:ascii="宋体" w:hAnsi="宋体" w:cs="宋体"/>
                <w:color w:val="000000" w:themeColor="text1"/>
                <w:szCs w:val="21"/>
              </w:rPr>
            </w:pPr>
            <w:permStart w:id="7" w:edGrp="everyone"/>
            <w:r>
              <w:rPr>
                <w:rFonts w:hint="eastAsia" w:ascii="宋体" w:hAnsi="宋体" w:cs="宋体"/>
              </w:rPr>
              <w:t>贵州省都匀市中国第四届绿化博览会博览园建设项目栏杆</w:t>
            </w:r>
            <w:permEnd w:id="7"/>
            <w:r>
              <w:rPr>
                <w:rFonts w:hint="eastAsia" w:ascii="宋体" w:hAnsi="宋体" w:cs="宋体"/>
                <w:color w:val="000000" w:themeColor="text1"/>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建设地点</w:t>
            </w:r>
          </w:p>
        </w:tc>
        <w:tc>
          <w:tcPr>
            <w:tcW w:w="4315" w:type="dxa"/>
            <w:vAlign w:val="center"/>
          </w:tcPr>
          <w:p>
            <w:pPr>
              <w:jc w:val="left"/>
              <w:rPr>
                <w:rFonts w:ascii="宋体" w:hAnsi="宋体" w:cs="宋体"/>
                <w:color w:val="000000" w:themeColor="text1"/>
                <w:szCs w:val="21"/>
              </w:rPr>
            </w:pPr>
            <w:permStart w:id="8" w:edGrp="everyone"/>
            <w:r>
              <w:rPr>
                <w:rFonts w:hint="eastAsia"/>
                <w:color w:val="000000"/>
              </w:rPr>
              <w:t>贵州省黔南州都匀市</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资金来源</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资金落实情况</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招标范围</w:t>
            </w:r>
          </w:p>
        </w:tc>
        <w:tc>
          <w:tcPr>
            <w:tcW w:w="4315" w:type="dxa"/>
            <w:vAlign w:val="center"/>
          </w:tcPr>
          <w:p>
            <w:pPr>
              <w:jc w:val="left"/>
              <w:rPr>
                <w:rFonts w:ascii="宋体" w:hAnsi="宋体" w:cs="宋体"/>
                <w:color w:val="000000" w:themeColor="text1"/>
                <w:szCs w:val="21"/>
              </w:rPr>
            </w:pPr>
            <w:permStart w:id="9" w:edGrp="everyone"/>
            <w:r>
              <w:rPr>
                <w:rFonts w:hint="eastAsia" w:ascii="宋体" w:hAnsi="宋体" w:cs="宋体"/>
              </w:rPr>
              <w:t>施工范围内铁艺栏杆制作、安装</w:t>
            </w:r>
            <w:r>
              <w:rPr>
                <w:rFonts w:hint="eastAsia" w:ascii="宋体" w:hAnsi="宋体" w:cs="宋体"/>
                <w:color w:val="000000" w:themeColor="text1"/>
                <w:szCs w:val="21"/>
              </w:rPr>
              <w:t>等工作内容，具体详见图纸及工程量清单。</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计划工期</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10" w:edGrp="everyone"/>
            <w:r>
              <w:rPr>
                <w:rFonts w:hint="eastAsia" w:ascii="宋体" w:hAnsi="宋体" w:cs="宋体"/>
                <w:b/>
                <w:bCs/>
                <w:iCs/>
                <w:color w:val="000000" w:themeColor="text1"/>
                <w:szCs w:val="21"/>
                <w:u w:val="single"/>
              </w:rPr>
              <w:t xml:space="preserve"> 32 </w:t>
            </w:r>
            <w:permEnd w:id="10"/>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1" w:edGrp="everyone"/>
            <w:r>
              <w:rPr>
                <w:rFonts w:hint="eastAsia" w:ascii="宋体" w:hAnsi="宋体" w:cs="宋体"/>
                <w:bCs/>
                <w:iCs/>
                <w:color w:val="000000" w:themeColor="text1"/>
                <w:szCs w:val="21"/>
                <w:highlight w:val="yellow"/>
                <w:u w:val="single"/>
              </w:rPr>
              <w:t>20</w:t>
            </w:r>
            <w:r>
              <w:rPr>
                <w:rFonts w:hint="eastAsia" w:ascii="宋体" w:hAnsi="宋体" w:cs="宋体"/>
                <w:bCs/>
                <w:iCs/>
                <w:color w:val="000000" w:themeColor="text1"/>
                <w:szCs w:val="21"/>
                <w:u w:val="single"/>
              </w:rPr>
              <w:t>20</w:t>
            </w:r>
            <w:r>
              <w:rPr>
                <w:rFonts w:hint="eastAsia" w:ascii="宋体" w:hAnsi="宋体" w:cs="宋体"/>
                <w:color w:val="000000" w:themeColor="text1"/>
                <w:szCs w:val="21"/>
              </w:rPr>
              <w:t>年</w:t>
            </w:r>
            <w:r>
              <w:rPr>
                <w:rFonts w:hint="eastAsia" w:ascii="宋体" w:hAnsi="宋体" w:cs="宋体"/>
                <w:color w:val="000000" w:themeColor="text1"/>
                <w:szCs w:val="21"/>
                <w:u w:val="single"/>
              </w:rPr>
              <w:t>03</w:t>
            </w:r>
            <w:r>
              <w:rPr>
                <w:rFonts w:hint="eastAsia" w:ascii="宋体" w:hAnsi="宋体" w:cs="宋体"/>
                <w:color w:val="000000" w:themeColor="text1"/>
                <w:szCs w:val="21"/>
              </w:rPr>
              <w:t>月</w:t>
            </w:r>
            <w:r>
              <w:rPr>
                <w:rFonts w:hint="eastAsia" w:ascii="宋体" w:hAnsi="宋体" w:cs="宋体"/>
                <w:bCs/>
                <w:iCs/>
                <w:color w:val="000000" w:themeColor="text1"/>
                <w:szCs w:val="21"/>
                <w:u w:val="single"/>
              </w:rPr>
              <w:t xml:space="preserve"> 05 </w:t>
            </w:r>
            <w:r>
              <w:rPr>
                <w:rFonts w:hint="eastAsia" w:ascii="宋体" w:hAnsi="宋体" w:cs="宋体"/>
                <w:color w:val="000000" w:themeColor="text1"/>
                <w:szCs w:val="21"/>
              </w:rPr>
              <w:t>日</w:t>
            </w:r>
            <w:permEnd w:id="11"/>
          </w:p>
          <w:p>
            <w:pPr>
              <w:jc w:val="left"/>
              <w:rPr>
                <w:rFonts w:ascii="宋体" w:hAnsi="宋体"/>
                <w:color w:val="000000" w:themeColor="text1"/>
                <w:szCs w:val="21"/>
              </w:rPr>
            </w:pPr>
            <w:r>
              <w:rPr>
                <w:rFonts w:hint="eastAsia" w:ascii="宋体" w:hAnsi="宋体" w:cs="宋体"/>
                <w:color w:val="000000" w:themeColor="text1"/>
                <w:szCs w:val="21"/>
              </w:rPr>
              <w:t>计划竣工日期：</w:t>
            </w:r>
            <w:permStart w:id="12" w:edGrp="everyone"/>
            <w:r>
              <w:rPr>
                <w:rFonts w:hint="eastAsia" w:ascii="宋体" w:hAnsi="宋体" w:cs="宋体"/>
                <w:bCs/>
                <w:iCs/>
                <w:color w:val="000000" w:themeColor="text1"/>
                <w:szCs w:val="21"/>
                <w:highlight w:val="yellow"/>
                <w:u w:val="single"/>
              </w:rPr>
              <w:t>2020</w:t>
            </w:r>
            <w:r>
              <w:rPr>
                <w:rFonts w:hint="eastAsia" w:ascii="宋体" w:hAnsi="宋体" w:cs="宋体"/>
                <w:color w:val="000000" w:themeColor="text1"/>
                <w:szCs w:val="21"/>
              </w:rPr>
              <w:t>年</w:t>
            </w:r>
            <w:r>
              <w:rPr>
                <w:rFonts w:hint="eastAsia" w:ascii="宋体" w:hAnsi="宋体" w:cs="宋体"/>
                <w:bCs/>
                <w:iCs/>
                <w:color w:val="000000" w:themeColor="text1"/>
                <w:szCs w:val="21"/>
                <w:u w:val="single"/>
              </w:rPr>
              <w:t>04</w:t>
            </w:r>
            <w:r>
              <w:rPr>
                <w:rFonts w:hint="eastAsia" w:ascii="宋体" w:hAnsi="宋体" w:cs="宋体"/>
                <w:color w:val="000000" w:themeColor="text1"/>
                <w:szCs w:val="21"/>
              </w:rPr>
              <w:t>月</w:t>
            </w:r>
            <w:r>
              <w:rPr>
                <w:rFonts w:hint="eastAsia" w:ascii="宋体" w:hAnsi="宋体" w:cs="宋体"/>
                <w:bCs/>
                <w:iCs/>
                <w:color w:val="000000" w:themeColor="text1"/>
                <w:szCs w:val="21"/>
                <w:u w:val="single"/>
              </w:rPr>
              <w:t xml:space="preserve"> 05</w:t>
            </w:r>
            <w:r>
              <w:rPr>
                <w:rFonts w:hint="eastAsia" w:ascii="宋体" w:hAnsi="宋体" w:cs="宋体"/>
                <w:color w:val="000000" w:themeColor="text1"/>
                <w:szCs w:val="21"/>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质量要求</w:t>
            </w:r>
          </w:p>
        </w:tc>
        <w:tc>
          <w:tcPr>
            <w:tcW w:w="4315" w:type="dxa"/>
            <w:vAlign w:val="center"/>
          </w:tcPr>
          <w:p>
            <w:pPr>
              <w:jc w:val="left"/>
              <w:rPr>
                <w:rFonts w:ascii="宋体" w:hAnsi="宋体" w:cs="宋体"/>
                <w:color w:val="000000" w:themeColor="text1"/>
                <w:szCs w:val="21"/>
              </w:rPr>
            </w:pPr>
            <w:r>
              <w:rPr>
                <w:rFonts w:hint="eastAsia" w:ascii="宋体" w:hAnsi="宋体"/>
                <w:color w:val="000000" w:themeColor="text1"/>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rPr>
            </w:pPr>
            <w:r>
              <w:rPr>
                <w:rFonts w:ascii="Times New Roman"/>
                <w:color w:val="000000" w:themeColor="text1"/>
                <w:sz w:val="21"/>
              </w:rPr>
              <w:t>1.4.1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315"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pPr>
              <w:jc w:val="left"/>
              <w:rPr>
                <w:rFonts w:ascii="宋体" w:hAnsi="宋体" w:cs="宋体"/>
                <w:color w:val="000000" w:themeColor="text1"/>
                <w:szCs w:val="21"/>
              </w:rPr>
            </w:pPr>
            <w:permStart w:id="13" w:edGrp="everyone"/>
            <w:r>
              <w:rPr>
                <w:rFonts w:hint="eastAsia" w:ascii="宋体" w:hAnsi="宋体" w:cs="宋体"/>
                <w:color w:val="000000" w:themeColor="text1"/>
                <w:szCs w:val="21"/>
              </w:rPr>
              <w:t>1、须提供有效的企业法人《营业执照》；</w:t>
            </w:r>
          </w:p>
          <w:p>
            <w:pPr>
              <w:jc w:val="left"/>
              <w:rPr>
                <w:rFonts w:ascii="宋体" w:hAnsi="宋体" w:cs="宋体"/>
                <w:color w:val="000000" w:themeColor="text1"/>
                <w:szCs w:val="21"/>
              </w:rPr>
            </w:pPr>
            <w:r>
              <w:rPr>
                <w:rFonts w:hint="eastAsia" w:ascii="宋体" w:hAnsi="宋体" w:cs="宋体"/>
                <w:color w:val="000000" w:themeColor="text1"/>
                <w:szCs w:val="21"/>
              </w:rPr>
              <w:t>2、</w:t>
            </w:r>
            <w:r>
              <w:rPr>
                <w:rFonts w:hint="eastAsia"/>
              </w:rPr>
              <w:t>须具有市政公用工程施工总承包三级（含）以上资质证书；</w:t>
            </w:r>
          </w:p>
          <w:p>
            <w:pPr>
              <w:jc w:val="left"/>
              <w:rPr>
                <w:rFonts w:ascii="宋体" w:hAnsi="宋体" w:cs="宋体"/>
                <w:color w:val="000000" w:themeColor="text1"/>
                <w:szCs w:val="21"/>
              </w:rPr>
            </w:pPr>
            <w:r>
              <w:rPr>
                <w:rFonts w:hint="eastAsia" w:ascii="宋体" w:hAnsi="宋体" w:cs="宋体"/>
                <w:color w:val="000000" w:themeColor="text1"/>
                <w:szCs w:val="21"/>
              </w:rPr>
              <w:t>3、须具有安全生产许可证。</w:t>
            </w:r>
          </w:p>
          <w:permEnd w:id="13"/>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hint="eastAsia" w:ascii="宋体" w:hAnsi="宋体" w:cs="宋体"/>
                <w:color w:val="000000" w:themeColor="text1"/>
                <w:kern w:val="2"/>
                <w:sz w:val="21"/>
                <w:szCs w:val="21"/>
                <w:lang w:eastAsia="zh-CN"/>
              </w:rPr>
              <w:t>：</w:t>
            </w:r>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业绩要求：</w:t>
            </w:r>
            <w:permStart w:id="14" w:edGrp="everyone"/>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ermEnd w:id="14"/>
          </w:p>
          <w:p>
            <w:pPr>
              <w:spacing w:line="288"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信誉</w:t>
            </w:r>
            <w:r>
              <w:rPr>
                <w:rFonts w:ascii="宋体" w:hAnsi="宋体" w:cs="宋体"/>
                <w:color w:val="000000" w:themeColor="text1"/>
                <w:szCs w:val="21"/>
              </w:rPr>
              <w:t>要求：□不</w:t>
            </w:r>
            <w:r>
              <w:rPr>
                <w:rFonts w:hint="eastAsia" w:ascii="宋体" w:hAnsi="宋体" w:cs="宋体"/>
                <w:color w:val="000000" w:themeColor="text1"/>
                <w:szCs w:val="21"/>
              </w:rPr>
              <w:t>要求  ☑要求</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（1）企业未处于被责令停业、投标资格被取消或者财产被接管，冻结和破产状态；</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2</w:t>
            </w:r>
            <w:r>
              <w:rPr>
                <w:rFonts w:hint="eastAsia" w:ascii="宋体" w:hAnsi="宋体"/>
                <w:color w:val="000000" w:themeColor="text1"/>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3</w:t>
            </w:r>
            <w:r>
              <w:rPr>
                <w:rFonts w:hint="eastAsia" w:ascii="宋体" w:hAnsi="宋体"/>
                <w:color w:val="000000" w:themeColor="text1"/>
                <w:szCs w:val="21"/>
              </w:rPr>
              <w:t>）资格审查资料中的重要内容没有失实或弄虚作假；</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4</w:t>
            </w:r>
            <w:r>
              <w:rPr>
                <w:rFonts w:hint="eastAsia" w:ascii="宋体" w:hAnsi="宋体"/>
                <w:color w:val="000000" w:themeColor="text1"/>
                <w:szCs w:val="21"/>
              </w:rPr>
              <w:t>）我司对本工程无围标、串标的行为。(提供</w:t>
            </w:r>
            <w:r>
              <w:rPr>
                <w:rFonts w:ascii="宋体" w:hAnsi="宋体"/>
                <w:color w:val="000000" w:themeColor="text1"/>
                <w:szCs w:val="21"/>
              </w:rPr>
              <w:t>承诺书，格式见投标文件格式)</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hint="eastAsia" w:ascii="宋体" w:hAnsi="宋体" w:cs="宋体"/>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hint="eastAsia" w:ascii="MS Mincho" w:hAnsi="MS Mincho" w:eastAsia="MS Mincho" w:cs="MS Mincho"/>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要求</w:t>
            </w:r>
            <w:permEnd w:id="15"/>
          </w:p>
          <w:p>
            <w:pPr>
              <w:pStyle w:val="75"/>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hint="eastAsia"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 xml:space="preserve">要求 </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1.4.2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是否接受</w:t>
            </w:r>
            <w:r>
              <w:rPr>
                <w:rFonts w:ascii="宋体" w:hAnsi="宋体" w:cs="宋体"/>
                <w:color w:val="000000" w:themeColor="text1"/>
                <w:szCs w:val="21"/>
              </w:rPr>
              <w:t>联合体投标</w:t>
            </w:r>
          </w:p>
        </w:tc>
        <w:tc>
          <w:tcPr>
            <w:tcW w:w="4315" w:type="dxa"/>
            <w:vAlign w:val="center"/>
          </w:tcPr>
          <w:p>
            <w:pPr>
              <w:autoSpaceDE w:val="0"/>
              <w:autoSpaceDN w:val="0"/>
              <w:adjustRightInd w:val="0"/>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1.9.1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4315" w:type="dxa"/>
            <w:vAlign w:val="center"/>
          </w:tcPr>
          <w:p>
            <w:pPr>
              <w:jc w:val="left"/>
              <w:rPr>
                <w:rFonts w:ascii="宋体" w:hAnsi="宋体"/>
                <w:color w:val="000000" w:themeColor="text1"/>
                <w:szCs w:val="21"/>
              </w:rPr>
            </w:pPr>
            <w:permStart w:id="17" w:edGrp="everyone"/>
            <w:bookmarkStart w:id="15" w:name="OLE_LINK3"/>
            <w:r>
              <w:rPr>
                <w:rFonts w:hint="eastAsia" w:ascii="宋体" w:hAnsi="宋体"/>
                <w:color w:val="000000" w:themeColor="text1"/>
                <w:szCs w:val="21"/>
              </w:rPr>
              <w:t>为避免投标人</w:t>
            </w:r>
            <w:r>
              <w:rPr>
                <w:rFonts w:ascii="宋体" w:hAnsi="宋体"/>
                <w:color w:val="000000" w:themeColor="text1"/>
                <w:szCs w:val="21"/>
              </w:rPr>
              <w:t>因对现场环境不</w:t>
            </w:r>
            <w:r>
              <w:rPr>
                <w:rFonts w:hint="eastAsia" w:ascii="宋体" w:hAnsi="宋体"/>
                <w:color w:val="000000" w:themeColor="text1"/>
                <w:szCs w:val="21"/>
              </w:rPr>
              <w:t>熟悉</w:t>
            </w:r>
            <w:r>
              <w:rPr>
                <w:rFonts w:ascii="宋体" w:hAnsi="宋体"/>
                <w:color w:val="000000" w:themeColor="text1"/>
                <w:szCs w:val="21"/>
              </w:rPr>
              <w:t>而造成中标后产生不必要的纠纷，</w:t>
            </w:r>
            <w:r>
              <w:rPr>
                <w:rFonts w:hint="eastAsia" w:ascii="宋体" w:hAnsi="宋体"/>
                <w:color w:val="000000" w:themeColor="text1"/>
                <w:szCs w:val="21"/>
              </w:rPr>
              <w:t>投标前</w:t>
            </w:r>
            <w:r>
              <w:rPr>
                <w:rFonts w:ascii="宋体" w:hAnsi="宋体"/>
                <w:color w:val="000000" w:themeColor="text1"/>
                <w:szCs w:val="21"/>
              </w:rPr>
              <w:t>各投标人</w:t>
            </w:r>
            <w:r>
              <w:rPr>
                <w:rFonts w:hint="eastAsia" w:ascii="宋体" w:hAnsi="宋体"/>
                <w:color w:val="000000" w:themeColor="text1"/>
                <w:szCs w:val="21"/>
              </w:rPr>
              <w:t>必须</w:t>
            </w:r>
            <w:r>
              <w:rPr>
                <w:rFonts w:ascii="宋体" w:hAnsi="宋体"/>
                <w:color w:val="000000" w:themeColor="text1"/>
                <w:szCs w:val="21"/>
              </w:rPr>
              <w:t>踏勘</w:t>
            </w:r>
            <w:r>
              <w:rPr>
                <w:rFonts w:hint="eastAsia" w:ascii="宋体" w:hAnsi="宋体"/>
                <w:color w:val="000000" w:themeColor="text1"/>
                <w:szCs w:val="21"/>
              </w:rPr>
              <w:t>项目</w:t>
            </w:r>
            <w:r>
              <w:rPr>
                <w:rFonts w:ascii="宋体" w:hAnsi="宋体"/>
                <w:color w:val="000000" w:themeColor="text1"/>
                <w:szCs w:val="21"/>
              </w:rPr>
              <w:t>现场</w:t>
            </w:r>
            <w:r>
              <w:rPr>
                <w:rFonts w:hint="eastAsia" w:ascii="宋体" w:hAnsi="宋体"/>
                <w:color w:val="000000" w:themeColor="text1"/>
                <w:szCs w:val="21"/>
              </w:rPr>
              <w:t>，并得到项目部签字的</w:t>
            </w:r>
            <w:r>
              <w:rPr>
                <w:rFonts w:ascii="宋体" w:hAnsi="宋体"/>
                <w:color w:val="000000" w:themeColor="text1"/>
                <w:szCs w:val="21"/>
              </w:rPr>
              <w:t>踏勘证明</w:t>
            </w:r>
            <w:r>
              <w:rPr>
                <w:rFonts w:hint="eastAsia" w:ascii="宋体" w:hAnsi="宋体"/>
                <w:color w:val="000000" w:themeColor="text1"/>
                <w:szCs w:val="21"/>
              </w:rPr>
              <w:t>。</w:t>
            </w:r>
            <w:r>
              <w:rPr>
                <w:rFonts w:ascii="宋体" w:hAnsi="宋体"/>
                <w:color w:val="000000" w:themeColor="text1"/>
                <w:szCs w:val="21"/>
              </w:rPr>
              <w:t>踏勘证明</w:t>
            </w:r>
            <w:r>
              <w:rPr>
                <w:rFonts w:hint="eastAsia" w:ascii="宋体" w:hAnsi="宋体"/>
                <w:color w:val="000000" w:themeColor="text1"/>
                <w:szCs w:val="21"/>
              </w:rPr>
              <w:t>格式详见附件，</w:t>
            </w:r>
            <w:r>
              <w:rPr>
                <w:rFonts w:ascii="宋体" w:hAnsi="宋体"/>
                <w:color w:val="000000" w:themeColor="text1"/>
                <w:szCs w:val="21"/>
              </w:rPr>
              <w:t>须项目部签字确认</w:t>
            </w:r>
            <w:r>
              <w:rPr>
                <w:rFonts w:hint="eastAsia" w:ascii="宋体" w:hAnsi="宋体"/>
                <w:color w:val="000000" w:themeColor="text1"/>
                <w:szCs w:val="21"/>
              </w:rPr>
              <w:t>，并</w:t>
            </w:r>
            <w:r>
              <w:rPr>
                <w:rFonts w:ascii="宋体" w:hAnsi="宋体"/>
                <w:color w:val="000000" w:themeColor="text1"/>
                <w:szCs w:val="21"/>
              </w:rPr>
              <w:t>放入投标</w:t>
            </w:r>
            <w:r>
              <w:rPr>
                <w:rFonts w:hint="eastAsia" w:ascii="宋体" w:hAnsi="宋体"/>
                <w:color w:val="000000" w:themeColor="text1"/>
                <w:szCs w:val="21"/>
              </w:rPr>
              <w:t>文件中。勘查现场联系人电话：</w:t>
            </w:r>
            <w:bookmarkEnd w:id="15"/>
            <w:r>
              <w:rPr>
                <w:rFonts w:hint="eastAsia" w:ascii="宋体" w:hAnsi="宋体"/>
                <w:color w:val="000000" w:themeColor="text1"/>
                <w:szCs w:val="21"/>
              </w:rPr>
              <w:t>王凇民 15335161667</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投标预备会</w:t>
            </w:r>
          </w:p>
        </w:tc>
        <w:tc>
          <w:tcPr>
            <w:tcW w:w="4315" w:type="dxa"/>
            <w:vAlign w:val="center"/>
          </w:tcPr>
          <w:p>
            <w:pPr>
              <w:pStyle w:val="75"/>
              <w:rPr>
                <w:rFonts w:ascii="宋体" w:hAnsi="宋体" w:cs="宋体"/>
                <w:color w:val="000000" w:themeColor="text1"/>
                <w:kern w:val="2"/>
                <w:sz w:val="21"/>
                <w:szCs w:val="21"/>
                <w:lang w:eastAsia="zh-CN"/>
              </w:rPr>
            </w:pPr>
            <w:bookmarkStart w:id="16" w:name="OLE_LINK1"/>
            <w:bookmarkStart w:id="17" w:name="OLE_LINK2"/>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 xml:space="preserve">分包 </w:t>
            </w:r>
          </w:p>
        </w:tc>
        <w:tc>
          <w:tcPr>
            <w:tcW w:w="4315" w:type="dxa"/>
            <w:vAlign w:val="center"/>
          </w:tcPr>
          <w:p>
            <w:pPr>
              <w:pStyle w:val="75"/>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hint="eastAsia" w:ascii="宋体" w:hAnsi="宋体" w:cs="宋体"/>
                <w:color w:val="000000" w:themeColor="text1"/>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偏离</w:t>
            </w:r>
          </w:p>
        </w:tc>
        <w:tc>
          <w:tcPr>
            <w:tcW w:w="4315" w:type="dxa"/>
            <w:vAlign w:val="center"/>
          </w:tcPr>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不允许</w:t>
            </w:r>
          </w:p>
          <w:p>
            <w:pPr>
              <w:pStyle w:val="75"/>
              <w:rPr>
                <w:rFonts w:ascii="Times New Roman" w:hAnsi="Times New Roman" w:eastAsia="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315" w:type="dxa"/>
            <w:vAlign w:val="center"/>
          </w:tcPr>
          <w:p>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hint="eastAsia" w:ascii="宋体" w:hAnsi="宋体" w:cs="宋体"/>
                <w:color w:val="000000" w:themeColor="text1"/>
                <w:szCs w:val="21"/>
              </w:rPr>
              <w:t>招标文件的文字部分；</w:t>
            </w:r>
          </w:p>
          <w:p>
            <w:pPr>
              <w:autoSpaceDE w:val="0"/>
              <w:autoSpaceDN w:val="0"/>
              <w:adjustRightInd w:val="0"/>
              <w:jc w:val="left"/>
              <w:rPr>
                <w:rFonts w:ascii="宋体" w:hAnsi="宋体" w:cs="宋体"/>
                <w:color w:val="000000" w:themeColor="text1"/>
                <w:szCs w:val="21"/>
              </w:rPr>
            </w:pPr>
            <w:r>
              <w:rPr>
                <w:rFonts w:hint="eastAsia" w:ascii="宋体" w:hAnsi="宋体" w:cs="宋体"/>
                <w:color w:val="000000" w:themeColor="text1"/>
                <w:szCs w:val="21"/>
              </w:rPr>
              <w:t>2.工程量清单；</w:t>
            </w:r>
          </w:p>
          <w:p>
            <w:pPr>
              <w:autoSpaceDE w:val="0"/>
              <w:autoSpaceDN w:val="0"/>
              <w:adjustRightInd w:val="0"/>
              <w:jc w:val="left"/>
              <w:rPr>
                <w:rFonts w:ascii="宋体" w:hAnsi="宋体" w:cs="宋体"/>
                <w:color w:val="000000" w:themeColor="text1"/>
                <w:szCs w:val="21"/>
              </w:rPr>
            </w:pPr>
            <w:r>
              <w:rPr>
                <w:rFonts w:hint="eastAsia" w:ascii="宋体" w:hAnsi="宋体" w:cs="宋体"/>
                <w:color w:val="000000" w:themeColor="text1"/>
                <w:szCs w:val="21"/>
              </w:rPr>
              <w:t>3.合同条款及附件；</w:t>
            </w:r>
          </w:p>
          <w:p>
            <w:pPr>
              <w:autoSpaceDE w:val="0"/>
              <w:autoSpaceDN w:val="0"/>
              <w:adjustRightInd w:val="0"/>
              <w:jc w:val="left"/>
              <w:rPr>
                <w:rFonts w:ascii="宋体" w:hAnsi="宋体" w:cs="宋体"/>
                <w:color w:val="000000" w:themeColor="text1"/>
                <w:szCs w:val="21"/>
              </w:rPr>
            </w:pPr>
            <w:r>
              <w:rPr>
                <w:rFonts w:hint="eastAsia" w:ascii="宋体" w:hAnsi="宋体" w:cs="宋体"/>
                <w:color w:val="000000" w:themeColor="text1"/>
                <w:szCs w:val="21"/>
              </w:rPr>
              <w:t>4.招标文件答疑（如有）。</w:t>
            </w:r>
          </w:p>
          <w:p>
            <w:pPr>
              <w:autoSpaceDE w:val="0"/>
              <w:autoSpaceDN w:val="0"/>
              <w:adjustRightInd w:val="0"/>
              <w:jc w:val="left"/>
              <w:rPr>
                <w:rFonts w:ascii="宋体" w:hAnsi="宋体" w:cs="宋体"/>
                <w:color w:val="000000" w:themeColor="text1"/>
                <w:szCs w:val="21"/>
              </w:rPr>
            </w:pPr>
            <w:r>
              <w:rPr>
                <w:rFonts w:hint="eastAsia" w:ascii="宋体" w:hAnsi="宋体" w:cs="宋体"/>
                <w:color w:val="000000" w:themeColor="text1"/>
                <w:szCs w:val="21"/>
              </w:rPr>
              <w:t>5.图纸</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投标人</w:t>
            </w:r>
            <w:r>
              <w:rPr>
                <w:rFonts w:ascii="宋体" w:hAnsi="宋体" w:cs="宋体"/>
                <w:color w:val="000000" w:themeColor="text1"/>
                <w:szCs w:val="21"/>
              </w:rPr>
              <w:t>提出问题</w:t>
            </w:r>
            <w:r>
              <w:rPr>
                <w:rFonts w:hint="eastAsia" w:ascii="宋体" w:hAnsi="宋体" w:cs="宋体"/>
                <w:color w:val="000000" w:themeColor="text1"/>
                <w:szCs w:val="21"/>
              </w:rPr>
              <w:t>的</w:t>
            </w:r>
            <w:r>
              <w:rPr>
                <w:rFonts w:ascii="宋体" w:hAnsi="宋体" w:cs="宋体"/>
                <w:color w:val="000000" w:themeColor="text1"/>
                <w:szCs w:val="21"/>
              </w:rPr>
              <w:t>截止时间</w:t>
            </w:r>
          </w:p>
        </w:tc>
        <w:tc>
          <w:tcPr>
            <w:tcW w:w="4315"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hint="eastAsia" w:ascii="宋体" w:hAnsi="宋体" w:cs="宋体"/>
                <w:color w:val="000000" w:themeColor="text1"/>
                <w:szCs w:val="21"/>
                <w:lang w:eastAsia="zh-CN"/>
              </w:rPr>
              <w:t>498763738</w:t>
            </w:r>
            <w:r>
              <w:rPr>
                <w:rFonts w:hint="eastAsia" w:ascii="宋体" w:hAnsi="宋体" w:cs="宋体"/>
                <w:color w:val="000000" w:themeColor="text1"/>
                <w:szCs w:val="21"/>
              </w:rPr>
              <w:t>@qq.com</w:t>
            </w:r>
            <w:permEnd w:id="19"/>
            <w:r>
              <w:rPr>
                <w:rFonts w:hint="eastAsia" w:ascii="宋体" w:hAnsi="宋体" w:cs="宋体"/>
                <w:color w:val="000000" w:themeColor="text1"/>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r>
              <w:rPr>
                <w:rFonts w:ascii="宋体" w:hAnsi="宋体" w:cs="宋体"/>
                <w:color w:val="000000" w:themeColor="text1"/>
                <w:szCs w:val="21"/>
              </w:rPr>
              <w:t>书面澄清的时间</w:t>
            </w:r>
          </w:p>
        </w:tc>
        <w:tc>
          <w:tcPr>
            <w:tcW w:w="4315"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3.1.1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w:t>
            </w:r>
            <w:r>
              <w:rPr>
                <w:rFonts w:hint="eastAsia" w:ascii="宋体" w:hAnsi="宋体" w:cs="宋体"/>
                <w:color w:val="000000" w:themeColor="text1"/>
                <w:szCs w:val="21"/>
              </w:rPr>
              <w:t>投标</w:t>
            </w:r>
            <w:r>
              <w:rPr>
                <w:rFonts w:ascii="宋体" w:hAnsi="宋体" w:cs="宋体"/>
                <w:color w:val="000000" w:themeColor="text1"/>
                <w:szCs w:val="21"/>
              </w:rPr>
              <w:t>文件的其他材料</w:t>
            </w:r>
          </w:p>
        </w:tc>
        <w:tc>
          <w:tcPr>
            <w:tcW w:w="4315" w:type="dxa"/>
            <w:vAlign w:val="center"/>
          </w:tcPr>
          <w:p>
            <w:pPr>
              <w:rPr>
                <w:rFonts w:ascii="宋体" w:hAnsi="宋体" w:cs="宋体"/>
                <w:color w:val="000000" w:themeColor="text1"/>
                <w:szCs w:val="21"/>
              </w:rPr>
            </w:pPr>
            <w:permStart w:id="20" w:edGrp="everyone"/>
            <w:r>
              <w:rPr>
                <w:rFonts w:hint="eastAsia" w:ascii="宋体" w:hAnsi="宋体" w:cs="宋体"/>
                <w:bCs/>
                <w:iCs/>
                <w:color w:val="000000" w:themeColor="text1"/>
                <w:szCs w:val="21"/>
                <w:highlight w:val="yellow"/>
              </w:rPr>
              <w:t>招标文件要求的或投标人认为需要提供的</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采用工程量</w:t>
            </w:r>
            <w:r>
              <w:rPr>
                <w:rFonts w:ascii="宋体" w:hAnsi="宋体" w:cs="宋体"/>
                <w:color w:val="000000" w:themeColor="text1"/>
                <w:szCs w:val="21"/>
              </w:rPr>
              <w:t>清单</w:t>
            </w:r>
            <w:r>
              <w:rPr>
                <w:rFonts w:hint="eastAsia" w:ascii="宋体" w:hAnsi="宋体" w:cs="宋体"/>
                <w:color w:val="000000" w:themeColor="text1"/>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投标有效期</w:t>
            </w:r>
          </w:p>
        </w:tc>
        <w:tc>
          <w:tcPr>
            <w:tcW w:w="4315" w:type="dxa"/>
            <w:vAlign w:val="center"/>
          </w:tcPr>
          <w:p>
            <w:pPr>
              <w:pStyle w:val="75"/>
              <w:spacing w:before="21"/>
              <w:rPr>
                <w:rFonts w:ascii="宋体" w:hAnsi="宋体" w:cs="宋体"/>
                <w:color w:val="000000" w:themeColor="text1"/>
                <w:szCs w:val="21"/>
                <w:lang w:eastAsia="zh-CN"/>
              </w:rPr>
            </w:pPr>
            <w:r>
              <w:rPr>
                <w:rFonts w:hint="eastAsia" w:ascii="宋体" w:hAnsi="宋体" w:cs="宋体"/>
                <w:color w:val="000000" w:themeColor="text1"/>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w:t>
            </w:r>
          </w:p>
        </w:tc>
        <w:tc>
          <w:tcPr>
            <w:tcW w:w="4315" w:type="dxa"/>
            <w:vAlign w:val="center"/>
          </w:tcPr>
          <w:p>
            <w:pPr>
              <w:rPr>
                <w:rFonts w:ascii="宋体" w:hAnsi="宋体"/>
                <w:color w:val="000000" w:themeColor="text1"/>
                <w:szCs w:val="21"/>
              </w:rPr>
            </w:pPr>
            <w:r>
              <w:rPr>
                <w:rFonts w:hint="eastAsia" w:ascii="宋体" w:hAnsi="宋体"/>
                <w:color w:val="000000" w:themeColor="text1"/>
                <w:szCs w:val="21"/>
              </w:rPr>
              <w:t>投标保证金的金额:</w:t>
            </w:r>
            <w:permStart w:id="21" w:edGrp="everyone"/>
            <w:r>
              <w:rPr>
                <w:rFonts w:hint="eastAsia" w:ascii="宋体" w:hAnsi="宋体"/>
                <w:color w:val="000000" w:themeColor="text1"/>
                <w:szCs w:val="21"/>
                <w:u w:val="single"/>
              </w:rPr>
              <w:t xml:space="preserve"> </w:t>
            </w:r>
            <w:r>
              <w:rPr>
                <w:rFonts w:hint="eastAsia" w:ascii="宋体" w:hAnsi="宋体"/>
                <w:color w:val="000000" w:themeColor="text1"/>
                <w:szCs w:val="21"/>
                <w:u w:val="single"/>
                <w:lang w:val="en-US" w:eastAsia="zh-CN"/>
              </w:rPr>
              <w:t>贰</w:t>
            </w:r>
            <w:r>
              <w:rPr>
                <w:rFonts w:hint="eastAsia" w:ascii="宋体" w:hAnsi="宋体"/>
                <w:color w:val="000000" w:themeColor="text1"/>
                <w:szCs w:val="21"/>
                <w:u w:val="single"/>
              </w:rPr>
              <w:t>万元</w:t>
            </w:r>
            <w:permEnd w:id="21"/>
          </w:p>
          <w:p>
            <w:pPr>
              <w:ind w:firstLine="105" w:firstLineChars="50"/>
              <w:rPr>
                <w:rFonts w:ascii="宋体" w:hAnsi="宋体"/>
                <w:color w:val="000000" w:themeColor="text1"/>
                <w:szCs w:val="21"/>
              </w:rPr>
            </w:pPr>
            <w:r>
              <w:rPr>
                <w:rFonts w:hint="eastAsia" w:ascii="宋体" w:hAnsi="宋体"/>
                <w:color w:val="000000" w:themeColor="text1"/>
                <w:szCs w:val="21"/>
              </w:rPr>
              <w:t>可采用电汇、本票、银行汇票形式（须在投标截止时间前从</w:t>
            </w:r>
            <w:r>
              <w:rPr>
                <w:rFonts w:ascii="宋体" w:hAnsi="宋体"/>
                <w:color w:val="000000" w:themeColor="text1"/>
                <w:szCs w:val="21"/>
              </w:rPr>
              <w:t>投标人基本账户</w:t>
            </w:r>
            <w:r>
              <w:rPr>
                <w:rFonts w:hint="eastAsia" w:ascii="宋体" w:hAnsi="宋体"/>
                <w:color w:val="000000" w:themeColor="text1"/>
                <w:szCs w:val="21"/>
              </w:rPr>
              <w:t>汇入招标人指定账户，开标时提供相应电汇凭证或回单等汇款凭证）</w:t>
            </w:r>
          </w:p>
          <w:p>
            <w:pPr>
              <w:rPr>
                <w:rFonts w:ascii="宋体" w:hAnsi="宋体"/>
                <w:color w:val="000000" w:themeColor="text1"/>
                <w:szCs w:val="21"/>
              </w:rPr>
            </w:pPr>
            <w:r>
              <w:rPr>
                <w:rFonts w:hint="eastAsia" w:ascii="宋体" w:hAnsi="宋体"/>
                <w:color w:val="000000" w:themeColor="text1"/>
                <w:szCs w:val="21"/>
              </w:rPr>
              <w:t>投标保证金提交账号：</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jc w:val="left"/>
              <w:rPr>
                <w:rFonts w:ascii="宋体" w:hAnsi="宋体" w:cs="宋体"/>
                <w:color w:val="000000" w:themeColor="text1"/>
                <w:szCs w:val="21"/>
              </w:rPr>
            </w:pPr>
            <w:r>
              <w:rPr>
                <w:rFonts w:hint="eastAsia" w:ascii="宋体" w:hAnsi="宋体"/>
                <w:color w:val="000000" w:themeColor="text1"/>
                <w:szCs w:val="21"/>
              </w:rPr>
              <w:t>帐号：320006647018170053589</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s="宋体"/>
                <w:color w:val="000000" w:themeColor="text1"/>
                <w:szCs w:val="21"/>
              </w:rPr>
            </w:pPr>
            <w:r>
              <w:rPr>
                <w:rFonts w:hint="eastAsia" w:ascii="宋体" w:hAnsi="宋体" w:cs="宋体"/>
                <w:color w:val="000000" w:themeColor="text1"/>
                <w:szCs w:val="21"/>
              </w:rPr>
              <w:t>不交或逾期缴纳投标保证金视为弃标，</w:t>
            </w:r>
          </w:p>
          <w:p>
            <w:pPr>
              <w:pStyle w:val="75"/>
              <w:spacing w:before="21"/>
              <w:rPr>
                <w:rFonts w:ascii="宋体" w:hAnsi="宋体" w:cs="宋体"/>
                <w:color w:val="000000" w:themeColor="text1"/>
                <w:szCs w:val="21"/>
                <w:lang w:eastAsia="zh-CN"/>
              </w:rPr>
            </w:pPr>
            <w:r>
              <w:rPr>
                <w:rFonts w:hint="eastAsia" w:ascii="宋体" w:hAnsi="宋体" w:cs="宋体"/>
                <w:color w:val="000000" w:themeColor="text1"/>
                <w:szCs w:val="21"/>
                <w:lang w:eastAsia="zh-CN"/>
              </w:rPr>
              <w:t>投标保证金有效期为90日历天（从投标截止日起计算）。</w:t>
            </w:r>
          </w:p>
          <w:p>
            <w:pPr>
              <w:pStyle w:val="75"/>
              <w:spacing w:before="21"/>
              <w:rPr>
                <w:rFonts w:ascii="宋体" w:hAnsi="宋体" w:cs="宋体"/>
                <w:bCs/>
                <w:iCs/>
                <w:color w:val="000000" w:themeColor="text1"/>
                <w:szCs w:val="21"/>
                <w:highlight w:val="yellow"/>
                <w:lang w:eastAsia="zh-CN"/>
              </w:rPr>
            </w:pPr>
            <w:permStart w:id="22" w:edGrp="everyone"/>
            <w:r>
              <w:rPr>
                <w:rFonts w:hint="eastAsia" w:ascii="宋体" w:hAnsi="宋体" w:cs="宋体"/>
                <w:color w:val="000000" w:themeColor="text1"/>
                <w:szCs w:val="21"/>
                <w:lang w:val="en-US" w:eastAsia="zh-CN"/>
              </w:rPr>
              <w:t>缴</w:t>
            </w:r>
            <w:r>
              <w:rPr>
                <w:rFonts w:hint="eastAsia" w:ascii="宋体" w:hAnsi="宋体" w:cs="宋体"/>
                <w:color w:val="000000" w:themeColor="text1"/>
                <w:szCs w:val="21"/>
                <w:lang w:eastAsia="zh-CN"/>
              </w:rPr>
              <w:t>纳投标保证金</w:t>
            </w:r>
            <w:r>
              <w:rPr>
                <w:rFonts w:ascii="宋体" w:hAnsi="宋体" w:cs="宋体"/>
                <w:color w:val="000000" w:themeColor="text1"/>
                <w:szCs w:val="21"/>
                <w:lang w:eastAsia="zh-CN"/>
              </w:rPr>
              <w:t>时需在交易</w:t>
            </w:r>
            <w:r>
              <w:rPr>
                <w:rFonts w:hint="eastAsia" w:ascii="宋体" w:hAnsi="宋体" w:cs="宋体"/>
                <w:color w:val="000000" w:themeColor="text1"/>
                <w:szCs w:val="21"/>
                <w:lang w:eastAsia="zh-CN"/>
              </w:rPr>
              <w:t>附言</w:t>
            </w:r>
            <w:r>
              <w:rPr>
                <w:rFonts w:ascii="宋体" w:hAnsi="宋体" w:cs="宋体"/>
                <w:color w:val="000000" w:themeColor="text1"/>
                <w:szCs w:val="21"/>
                <w:lang w:eastAsia="zh-CN"/>
              </w:rPr>
              <w:t>中注明</w:t>
            </w:r>
            <w:r>
              <w:rPr>
                <w:rFonts w:hint="eastAsia" w:ascii="宋体" w:hAnsi="宋体" w:cs="宋体"/>
                <w:color w:val="000000" w:themeColor="text1"/>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投标保证金退还</w:t>
            </w:r>
          </w:p>
        </w:tc>
        <w:tc>
          <w:tcPr>
            <w:tcW w:w="4315" w:type="dxa"/>
            <w:vAlign w:val="center"/>
          </w:tcPr>
          <w:p>
            <w:pPr>
              <w:rPr>
                <w:rFonts w:ascii="宋体" w:hAnsi="宋体"/>
                <w:color w:val="000000" w:themeColor="text1"/>
                <w:szCs w:val="21"/>
              </w:rPr>
            </w:pPr>
            <w:r>
              <w:rPr>
                <w:rFonts w:hint="eastAsia" w:ascii="宋体" w:hAnsi="宋体"/>
                <w:color w:val="000000" w:themeColor="text1"/>
                <w:szCs w:val="21"/>
              </w:rPr>
              <w:t>中标人以外的投标人投标保证金将在中标单位确定后</w:t>
            </w:r>
            <w:r>
              <w:rPr>
                <w:rFonts w:ascii="宋体" w:hAnsi="宋体"/>
                <w:color w:val="000000" w:themeColor="text1"/>
                <w:szCs w:val="21"/>
              </w:rPr>
              <w:t>5</w:t>
            </w:r>
            <w:r>
              <w:rPr>
                <w:rFonts w:hint="eastAsia" w:ascii="宋体" w:hAnsi="宋体"/>
                <w:color w:val="000000" w:themeColor="text1"/>
                <w:szCs w:val="21"/>
              </w:rPr>
              <w:t>个工作日内予以退还。</w:t>
            </w:r>
          </w:p>
          <w:p>
            <w:pPr>
              <w:rPr>
                <w:rFonts w:ascii="宋体" w:hAnsi="宋体"/>
                <w:color w:val="000000" w:themeColor="text1"/>
                <w:szCs w:val="21"/>
              </w:rPr>
            </w:pPr>
            <w:r>
              <w:rPr>
                <w:rFonts w:hint="eastAsia" w:ascii="宋体" w:hAnsi="宋体"/>
                <w:color w:val="000000" w:themeColor="text1"/>
                <w:szCs w:val="21"/>
              </w:rPr>
              <w:t>中标人的投标保证金在招标人与中标人签订合同后</w:t>
            </w:r>
            <w:r>
              <w:rPr>
                <w:rFonts w:ascii="宋体" w:hAnsi="宋体"/>
                <w:color w:val="000000" w:themeColor="text1"/>
                <w:szCs w:val="21"/>
              </w:rPr>
              <w:t>5</w:t>
            </w:r>
            <w:r>
              <w:rPr>
                <w:rFonts w:hint="eastAsia" w:ascii="宋体" w:hAnsi="宋体"/>
                <w:color w:val="000000" w:themeColor="text1"/>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近年财务状况的要求</w:t>
            </w:r>
          </w:p>
        </w:tc>
        <w:tc>
          <w:tcPr>
            <w:tcW w:w="4315" w:type="dxa"/>
            <w:vAlign w:val="center"/>
          </w:tcPr>
          <w:p>
            <w:pPr>
              <w:jc w:val="left"/>
              <w:rPr>
                <w:rFonts w:ascii="宋体" w:hAnsi="宋体"/>
                <w:color w:val="000000" w:themeColor="text1"/>
                <w:szCs w:val="21"/>
              </w:rPr>
            </w:pPr>
            <w:permStart w:id="23" w:edGrp="everyone"/>
            <w:r>
              <w:rPr>
                <w:rFonts w:hint="eastAsia" w:ascii="宋体" w:hAnsi="宋体"/>
                <w:color w:val="000000" w:themeColor="text1"/>
                <w:szCs w:val="21"/>
              </w:rPr>
              <w:t>无要求</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315" w:type="dxa"/>
            <w:vAlign w:val="center"/>
          </w:tcPr>
          <w:p>
            <w:pPr>
              <w:jc w:val="left"/>
              <w:rPr>
                <w:rFonts w:cs="宋体" w:asciiTheme="minorEastAsia" w:hAnsiTheme="minorEastAsia" w:eastAsiaTheme="minorEastAsia"/>
                <w:color w:val="000000" w:themeColor="text1"/>
                <w:kern w:val="0"/>
                <w:szCs w:val="21"/>
              </w:rPr>
            </w:pPr>
            <w:permStart w:id="24" w:edGrp="everyone"/>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在100万元及以上的</w:t>
            </w:r>
            <w:r>
              <w:rPr>
                <w:rFonts w:ascii="宋体" w:hAnsi="宋体"/>
                <w:color w:val="000000" w:themeColor="text1"/>
                <w:szCs w:val="21"/>
              </w:rPr>
              <w:t>类似业绩</w:t>
            </w:r>
            <w:r>
              <w:rPr>
                <w:rFonts w:hint="eastAsia" w:ascii="宋体" w:hAnsi="宋体"/>
                <w:color w:val="000000" w:themeColor="text1"/>
                <w:szCs w:val="21"/>
              </w:rPr>
              <w:t>，提供施工合同（近三年是指从</w:t>
            </w:r>
            <w:r>
              <w:rPr>
                <w:rFonts w:ascii="宋体" w:hAnsi="宋体"/>
                <w:color w:val="000000" w:themeColor="text1"/>
                <w:szCs w:val="21"/>
              </w:rPr>
              <w:t>投标截止时间往前追溯三年</w:t>
            </w:r>
            <w:r>
              <w:rPr>
                <w:rFonts w:hint="eastAsia" w:ascii="宋体" w:hAnsi="宋体"/>
                <w:color w:val="000000" w:themeColor="text1"/>
                <w:szCs w:val="21"/>
              </w:rPr>
              <w:t>）</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近年发生的诉讼及仲裁情况的要求</w:t>
            </w:r>
          </w:p>
        </w:tc>
        <w:tc>
          <w:tcPr>
            <w:tcW w:w="4315" w:type="dxa"/>
            <w:vAlign w:val="center"/>
          </w:tcPr>
          <w:p>
            <w:pPr>
              <w:jc w:val="left"/>
              <w:rPr>
                <w:rFonts w:ascii="宋体" w:hAnsi="宋体"/>
                <w:color w:val="000000" w:themeColor="text1"/>
                <w:szCs w:val="21"/>
              </w:rPr>
            </w:pPr>
            <w:r>
              <w:rPr>
                <w:rFonts w:hint="eastAsia" w:ascii="宋体" w:hAnsi="宋体" w:cs="宋体"/>
                <w:color w:val="000000" w:themeColor="text1"/>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3.6</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315" w:type="dxa"/>
            <w:vAlign w:val="center"/>
          </w:tcPr>
          <w:p>
            <w:pPr>
              <w:rPr>
                <w:rFonts w:ascii="宋体" w:hAnsi="宋体" w:cs="宋体"/>
                <w:b/>
                <w:bCs/>
                <w:iCs/>
                <w:color w:val="000000" w:themeColor="text1"/>
                <w:szCs w:val="21"/>
                <w:highlight w:val="yellow"/>
              </w:rPr>
            </w:pPr>
            <w:permStart w:id="25" w:edGrp="everyone"/>
            <w:r>
              <w:rPr>
                <w:rFonts w:hint="eastAsia" w:ascii="宋体" w:hAnsi="宋体" w:cs="宋体"/>
                <w:color w:val="000000" w:themeColor="text1"/>
                <w:szCs w:val="21"/>
              </w:rPr>
              <w:t>不允许</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签字或盖章要求</w:t>
            </w:r>
          </w:p>
        </w:tc>
        <w:tc>
          <w:tcPr>
            <w:tcW w:w="4315" w:type="dxa"/>
            <w:vAlign w:val="center"/>
          </w:tcPr>
          <w:p>
            <w:pPr>
              <w:jc w:val="left"/>
              <w:rPr>
                <w:rFonts w:ascii="宋体" w:hAnsi="宋体" w:cs="宋体"/>
                <w:color w:val="000000" w:themeColor="text1"/>
                <w:szCs w:val="21"/>
              </w:rPr>
            </w:pPr>
            <w:r>
              <w:rPr>
                <w:rFonts w:hint="eastAsia" w:ascii="宋体" w:hAnsi="宋体" w:cs="宋体"/>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4315" w:type="dxa"/>
            <w:vAlign w:val="center"/>
          </w:tcPr>
          <w:p>
            <w:pPr>
              <w:jc w:val="left"/>
              <w:rPr>
                <w:rFonts w:ascii="宋体" w:hAnsi="宋体" w:cs="宋体"/>
                <w:color w:val="000000" w:themeColor="text1"/>
                <w:szCs w:val="21"/>
              </w:rPr>
            </w:pPr>
            <w:permStart w:id="26" w:edGrp="everyone"/>
            <w:r>
              <w:rPr>
                <w:rFonts w:hint="eastAsia" w:ascii="宋体" w:hAnsi="宋体" w:cs="宋体"/>
                <w:bCs/>
                <w:iCs/>
                <w:color w:val="000000" w:themeColor="text1"/>
                <w:szCs w:val="21"/>
                <w:highlight w:val="yellow"/>
              </w:rPr>
              <w:t>正本壹份，副本壹份，电子版壹份</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装订要求</w:t>
            </w:r>
          </w:p>
        </w:tc>
        <w:tc>
          <w:tcPr>
            <w:tcW w:w="4315" w:type="dxa"/>
            <w:vAlign w:val="center"/>
          </w:tcPr>
          <w:p>
            <w:pPr>
              <w:jc w:val="left"/>
              <w:rPr>
                <w:rFonts w:ascii="宋体" w:hAnsi="宋体"/>
                <w:color w:val="000000" w:themeColor="text1"/>
                <w:szCs w:val="21"/>
              </w:rPr>
            </w:pPr>
            <w:r>
              <w:rPr>
                <w:rFonts w:hint="eastAsia" w:ascii="宋体" w:hAnsi="宋体"/>
                <w:color w:val="000000" w:themeColor="text1"/>
                <w:szCs w:val="21"/>
              </w:rPr>
              <w:t>（1）正、副本应分别单独装订,并在投标文件封面的右上角清楚地注明正、副本。</w:t>
            </w:r>
          </w:p>
          <w:p>
            <w:pPr>
              <w:jc w:val="left"/>
              <w:rPr>
                <w:rFonts w:ascii="宋体" w:hAnsi="宋体"/>
                <w:color w:val="000000" w:themeColor="text1"/>
                <w:szCs w:val="21"/>
              </w:rPr>
            </w:pPr>
            <w:r>
              <w:rPr>
                <w:rFonts w:hint="eastAsia" w:ascii="宋体" w:hAnsi="宋体"/>
                <w:color w:val="000000" w:themeColor="text1"/>
                <w:szCs w:val="21"/>
              </w:rPr>
              <w:t>（2）应规格统一、采用A4规格或装订成A4规格，装订应牢固、不易拆散和换页。</w:t>
            </w:r>
          </w:p>
          <w:p>
            <w:pPr>
              <w:jc w:val="left"/>
              <w:rPr>
                <w:rFonts w:ascii="宋体" w:hAnsi="宋体" w:cs="宋体"/>
                <w:color w:val="000000" w:themeColor="text1"/>
                <w:szCs w:val="21"/>
              </w:rPr>
            </w:pPr>
            <w:r>
              <w:rPr>
                <w:rFonts w:hint="eastAsia" w:ascii="宋体" w:hAnsi="宋体"/>
                <w:color w:val="000000" w:themeColor="text1"/>
                <w:szCs w:val="21"/>
              </w:rPr>
              <w:t>（3）投标文件正本、副本、电子版</w:t>
            </w:r>
            <w:r>
              <w:rPr>
                <w:rFonts w:hint="eastAsia" w:ascii="宋体" w:hAnsi="宋体"/>
                <w:color w:val="000000" w:themeColor="text1"/>
                <w:szCs w:val="21"/>
                <w:u w:val="single"/>
              </w:rPr>
              <w:t>一起密封</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封套上应载明的信息</w:t>
            </w:r>
          </w:p>
        </w:tc>
        <w:tc>
          <w:tcPr>
            <w:tcW w:w="4315" w:type="dxa"/>
            <w:vAlign w:val="center"/>
          </w:tcPr>
          <w:p>
            <w:pPr>
              <w:jc w:val="left"/>
              <w:rPr>
                <w:rFonts w:ascii="宋体" w:hAnsi="宋体" w:cs="宋体"/>
                <w:color w:val="000000" w:themeColor="text1"/>
                <w:szCs w:val="21"/>
              </w:rPr>
            </w:pPr>
            <w:permStart w:id="27" w:edGrp="everyone"/>
            <w:r>
              <w:rPr>
                <w:rFonts w:hint="eastAsia" w:ascii="宋体" w:hAnsi="宋体" w:cs="宋体"/>
                <w:color w:val="000000" w:themeColor="text1"/>
                <w:szCs w:val="21"/>
              </w:rPr>
              <w:t>招标人的地址：南京市鼓楼区集慧路18号联创科技大厦A栋15层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招标人名称：大千生态环境集团股份有限公司</w:t>
            </w:r>
          </w:p>
          <w:p>
            <w:pPr>
              <w:jc w:val="left"/>
              <w:rPr>
                <w:rFonts w:ascii="宋体" w:hAnsi="宋体" w:cs="宋体"/>
                <w:color w:val="000000" w:themeColor="text1"/>
                <w:szCs w:val="21"/>
              </w:rPr>
            </w:pPr>
            <w:r>
              <w:rPr>
                <w:rFonts w:hint="eastAsia" w:ascii="宋体" w:hAnsi="宋体" w:cs="宋体"/>
              </w:rPr>
              <w:t>贵州省都匀市中国第四届绿化博览会博览园建设项目栏杆专业分包工程</w:t>
            </w:r>
            <w:r>
              <w:rPr>
                <w:rFonts w:hint="eastAsia" w:ascii="宋体" w:hAnsi="宋体" w:cs="宋体"/>
                <w:color w:val="000000" w:themeColor="text1"/>
                <w:szCs w:val="21"/>
              </w:rPr>
              <w:t>投标文件</w:t>
            </w:r>
          </w:p>
          <w:p>
            <w:pPr>
              <w:jc w:val="left"/>
              <w:rPr>
                <w:rFonts w:ascii="宋体" w:hAnsi="宋体" w:cs="宋体"/>
                <w:color w:val="000000" w:themeColor="text1"/>
                <w:szCs w:val="21"/>
              </w:rPr>
            </w:pPr>
            <w:r>
              <w:rPr>
                <w:rFonts w:hint="eastAsia" w:ascii="宋体" w:hAnsi="宋体" w:cs="宋体"/>
                <w:color w:val="000000" w:themeColor="text1"/>
                <w:szCs w:val="21"/>
              </w:rPr>
              <w:t>在</w:t>
            </w:r>
            <w:r>
              <w:rPr>
                <w:rFonts w:hint="eastAsia" w:ascii="宋体" w:hAnsi="宋体" w:cs="宋体"/>
                <w:color w:val="000000" w:themeColor="text1"/>
                <w:szCs w:val="21"/>
                <w:u w:val="single"/>
              </w:rPr>
              <w:t>2020</w:t>
            </w:r>
            <w:r>
              <w:rPr>
                <w:rFonts w:hint="eastAsia" w:ascii="宋体" w:hAnsi="宋体" w:cs="宋体"/>
                <w:color w:val="000000" w:themeColor="text1"/>
                <w:szCs w:val="21"/>
              </w:rPr>
              <w:t>年</w:t>
            </w:r>
            <w:r>
              <w:rPr>
                <w:rFonts w:hint="eastAsia" w:ascii="宋体" w:hAnsi="宋体" w:cs="宋体"/>
                <w:color w:val="000000" w:themeColor="text1"/>
                <w:szCs w:val="21"/>
                <w:u w:val="single"/>
              </w:rPr>
              <w:t>03</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02 </w:t>
            </w:r>
            <w:r>
              <w:rPr>
                <w:rFonts w:hint="eastAsia" w:ascii="宋体" w:hAnsi="宋体" w:cs="宋体"/>
                <w:color w:val="000000" w:themeColor="text1"/>
                <w:szCs w:val="21"/>
              </w:rPr>
              <w:t>日</w:t>
            </w:r>
            <w:r>
              <w:rPr>
                <w:rFonts w:hint="eastAsia" w:ascii="宋体" w:hAnsi="宋体" w:cs="宋体"/>
                <w:color w:val="000000" w:themeColor="text1"/>
                <w:szCs w:val="21"/>
                <w:u w:val="single"/>
              </w:rPr>
              <w:t>14：00</w:t>
            </w:r>
            <w:r>
              <w:rPr>
                <w:rFonts w:hint="eastAsia" w:ascii="宋体" w:hAnsi="宋体" w:cs="宋体"/>
                <w:color w:val="000000" w:themeColor="text1"/>
                <w:szCs w:val="21"/>
              </w:rPr>
              <w:t>分前不得开启</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rPr>
            </w:pPr>
            <w:r>
              <w:rPr>
                <w:rFonts w:hint="eastAsia" w:ascii="宋体" w:hAnsi="宋体" w:cs="宋体"/>
                <w:color w:val="000000" w:themeColor="text1"/>
                <w:szCs w:val="21"/>
              </w:rPr>
              <w:t>4.2.1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投标截止时间</w:t>
            </w:r>
          </w:p>
        </w:tc>
        <w:tc>
          <w:tcPr>
            <w:tcW w:w="4315" w:type="dxa"/>
            <w:vAlign w:val="center"/>
          </w:tcPr>
          <w:p>
            <w:pPr>
              <w:jc w:val="left"/>
              <w:rPr>
                <w:rFonts w:ascii="宋体" w:hAnsi="宋体" w:cs="宋体"/>
                <w:color w:val="000000" w:themeColor="text1"/>
                <w:szCs w:val="21"/>
              </w:rPr>
            </w:pPr>
            <w:permStart w:id="28" w:edGrp="everyone"/>
            <w:r>
              <w:rPr>
                <w:rFonts w:hint="eastAsia" w:ascii="宋体" w:hAnsi="宋体" w:cs="宋体"/>
                <w:color w:val="000000" w:themeColor="text1"/>
                <w:szCs w:val="21"/>
                <w:u w:val="single"/>
              </w:rPr>
              <w:t>2020</w:t>
            </w:r>
            <w:r>
              <w:rPr>
                <w:rFonts w:hint="eastAsia" w:ascii="宋体" w:hAnsi="宋体" w:cs="宋体"/>
                <w:color w:val="000000" w:themeColor="text1"/>
                <w:szCs w:val="21"/>
              </w:rPr>
              <w:t>年</w:t>
            </w:r>
            <w:r>
              <w:rPr>
                <w:rFonts w:hint="eastAsia" w:ascii="宋体" w:hAnsi="宋体" w:cs="宋体"/>
                <w:color w:val="000000" w:themeColor="text1"/>
                <w:szCs w:val="21"/>
                <w:u w:val="single"/>
              </w:rPr>
              <w:t>03</w:t>
            </w:r>
            <w:r>
              <w:rPr>
                <w:rFonts w:hint="eastAsia" w:ascii="宋体" w:hAnsi="宋体" w:cs="宋体"/>
                <w:color w:val="000000" w:themeColor="text1"/>
                <w:szCs w:val="21"/>
              </w:rPr>
              <w:t>月</w:t>
            </w:r>
            <w:r>
              <w:rPr>
                <w:rFonts w:hint="eastAsia" w:ascii="宋体" w:hAnsi="宋体" w:cs="宋体"/>
                <w:color w:val="000000" w:themeColor="text1"/>
                <w:szCs w:val="21"/>
                <w:u w:val="single"/>
              </w:rPr>
              <w:t>02</w:t>
            </w:r>
            <w:r>
              <w:rPr>
                <w:rFonts w:hint="eastAsia" w:ascii="宋体" w:hAnsi="宋体" w:cs="宋体"/>
                <w:color w:val="000000" w:themeColor="text1"/>
                <w:szCs w:val="21"/>
              </w:rPr>
              <w:t>日</w:t>
            </w:r>
            <w:r>
              <w:rPr>
                <w:rFonts w:hint="eastAsia" w:ascii="宋体" w:hAnsi="宋体" w:cs="宋体"/>
                <w:color w:val="000000" w:themeColor="text1"/>
                <w:szCs w:val="21"/>
                <w:highlight w:val="yellow"/>
                <w:u w:val="single"/>
              </w:rPr>
              <w:t>14：00</w:t>
            </w:r>
            <w:r>
              <w:rPr>
                <w:rFonts w:hint="eastAsia" w:ascii="宋体" w:hAnsi="宋体" w:cs="宋体"/>
                <w:color w:val="000000" w:themeColor="text1"/>
                <w:szCs w:val="21"/>
              </w:rPr>
              <w:t>分</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4.2.2</w:t>
            </w:r>
          </w:p>
        </w:tc>
        <w:tc>
          <w:tcPr>
            <w:tcW w:w="3118" w:type="dxa"/>
            <w:vAlign w:val="center"/>
          </w:tcPr>
          <w:p>
            <w:pPr>
              <w:jc w:val="center"/>
              <w:rPr>
                <w:rFonts w:ascii="宋体" w:hAnsi="宋体" w:cs="宋体"/>
                <w:b/>
                <w:bCs/>
                <w:color w:val="000000" w:themeColor="text1"/>
                <w:szCs w:val="21"/>
              </w:rPr>
            </w:pPr>
            <w:r>
              <w:rPr>
                <w:rFonts w:hint="eastAsia" w:ascii="宋体" w:hAnsi="宋体" w:cs="宋体"/>
                <w:color w:val="000000" w:themeColor="text1"/>
                <w:szCs w:val="21"/>
              </w:rPr>
              <w:t>递交投标文件地点</w:t>
            </w:r>
          </w:p>
        </w:tc>
        <w:tc>
          <w:tcPr>
            <w:tcW w:w="4315" w:type="dxa"/>
            <w:vAlign w:val="center"/>
          </w:tcPr>
          <w:p>
            <w:pPr>
              <w:numPr>
                <w:ilvl w:val="0"/>
                <w:numId w:val="0"/>
              </w:numPr>
              <w:jc w:val="left"/>
              <w:rPr>
                <w:rFonts w:hint="eastAsia" w:ascii="宋体" w:hAnsi="宋体" w:cs="宋体"/>
                <w:color w:val="000000" w:themeColor="text1"/>
                <w:szCs w:val="21"/>
                <w:lang w:eastAsia="zh-CN"/>
              </w:rPr>
            </w:pPr>
            <w:permStart w:id="29" w:edGrp="everyone"/>
            <w:r>
              <w:rPr>
                <w:rFonts w:hint="eastAsia" w:ascii="宋体" w:hAnsi="宋体" w:cs="宋体"/>
                <w:color w:val="000000" w:themeColor="text1"/>
                <w:szCs w:val="21"/>
              </w:rPr>
              <w:t>投标人可以选择现场递交投标文件或者将盖章的投标文件电子版发送至招标人邮箱</w:t>
            </w:r>
            <w:r>
              <w:rPr>
                <w:rFonts w:hint="eastAsia" w:ascii="宋体" w:hAnsi="宋体" w:cs="宋体"/>
                <w:color w:val="000000" w:themeColor="text1"/>
                <w:szCs w:val="21"/>
                <w:lang w:eastAsia="zh-CN"/>
              </w:rPr>
              <w:t>。</w:t>
            </w:r>
          </w:p>
          <w:p>
            <w:pPr>
              <w:numPr>
                <w:ilvl w:val="0"/>
                <w:numId w:val="0"/>
              </w:numPr>
              <w:jc w:val="left"/>
              <w:rPr>
                <w:rFonts w:hint="eastAsia" w:ascii="宋体" w:hAnsi="宋体" w:cs="宋体"/>
                <w:color w:val="000000" w:themeColor="text1"/>
                <w:szCs w:val="21"/>
                <w:highlight w:val="yellow"/>
              </w:rPr>
            </w:pPr>
            <w:r>
              <w:rPr>
                <w:rFonts w:hint="eastAsia" w:ascii="宋体" w:hAnsi="宋体" w:cs="宋体"/>
                <w:color w:val="000000" w:themeColor="text1"/>
                <w:szCs w:val="21"/>
                <w:highlight w:val="yellow"/>
                <w:lang w:eastAsia="zh-CN"/>
              </w:rPr>
              <w:t>（</w:t>
            </w:r>
            <w:r>
              <w:rPr>
                <w:rFonts w:hint="eastAsia" w:ascii="宋体" w:hAnsi="宋体" w:cs="宋体"/>
                <w:color w:val="000000" w:themeColor="text1"/>
                <w:szCs w:val="21"/>
                <w:highlight w:val="yellow"/>
                <w:lang w:val="en-US" w:eastAsia="zh-CN"/>
              </w:rPr>
              <w:t>1）现场递交地址：</w:t>
            </w:r>
            <w:r>
              <w:rPr>
                <w:rFonts w:hint="eastAsia" w:ascii="宋体" w:hAnsi="宋体" w:cs="宋体"/>
                <w:color w:val="000000" w:themeColor="text1"/>
                <w:szCs w:val="21"/>
                <w:highlight w:val="yellow"/>
              </w:rPr>
              <w:t>贵州省黔南州都匀市青云湖大道大千生态集团绿博园项目经理部（近中坝加油加气站）三楼会议室</w:t>
            </w:r>
          </w:p>
          <w:p>
            <w:pPr>
              <w:jc w:val="left"/>
              <w:rPr>
                <w:rFonts w:ascii="宋体" w:hAnsi="宋体" w:cs="宋体"/>
                <w:b/>
                <w:bCs/>
                <w:color w:val="000000" w:themeColor="text1"/>
                <w:szCs w:val="21"/>
              </w:rPr>
            </w:pPr>
            <w:r>
              <w:rPr>
                <w:rFonts w:hint="eastAsia"/>
                <w:color w:val="000000"/>
                <w:lang w:eastAsia="zh-CN"/>
              </w:rPr>
              <w:t>（</w:t>
            </w:r>
            <w:r>
              <w:rPr>
                <w:rFonts w:hint="eastAsia"/>
                <w:color w:val="000000"/>
                <w:lang w:val="en-US" w:eastAsia="zh-CN"/>
              </w:rPr>
              <w:t>2）招标人邮箱：于东鑫1798749067@qq.com</w:t>
            </w:r>
            <w:r>
              <w:rPr>
                <w:rFonts w:hint="eastAsia"/>
                <w:color w:val="000000"/>
              </w:rPr>
              <w:t xml:space="preserve"> </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315" w:type="dxa"/>
            <w:vAlign w:val="center"/>
          </w:tcPr>
          <w:p>
            <w:pPr>
              <w:jc w:val="left"/>
              <w:rPr>
                <w:rFonts w:ascii="宋体" w:hAnsi="宋体" w:cs="宋体"/>
                <w:color w:val="000000" w:themeColor="text1"/>
                <w:szCs w:val="21"/>
                <w:highlight w:val="yellow"/>
              </w:rPr>
            </w:pPr>
            <w:r>
              <w:rPr>
                <w:rFonts w:hint="eastAsia" w:ascii="宋体" w:hAnsi="宋体" w:cs="宋体"/>
                <w:color w:val="000000" w:themeColor="text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开标时间和地点</w:t>
            </w:r>
          </w:p>
        </w:tc>
        <w:tc>
          <w:tcPr>
            <w:tcW w:w="4315" w:type="dxa"/>
            <w:vAlign w:val="center"/>
          </w:tcPr>
          <w:p>
            <w:pPr>
              <w:pStyle w:val="75"/>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pPr>
              <w:ind w:left="1050" w:hanging="1050" w:hangingChars="50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hint="eastAsia" w:ascii="宋体" w:hAnsi="宋体" w:cs="宋体"/>
                <w:color w:val="000000" w:themeColor="text1"/>
                <w:szCs w:val="21"/>
                <w:highlight w:val="yellow"/>
              </w:rPr>
              <w:t>贵州省黔南州都匀市青云湖大道大千生态环境集团绿博园项目经理部(近中坝加油加气站)三楼会议室</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开标程序</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（1）主持人介绍与会人员；</w:t>
            </w:r>
          </w:p>
          <w:p>
            <w:pPr>
              <w:jc w:val="left"/>
              <w:rPr>
                <w:rFonts w:ascii="宋体" w:hAnsi="宋体" w:cs="宋体"/>
                <w:color w:val="000000" w:themeColor="text1"/>
                <w:szCs w:val="21"/>
              </w:rPr>
            </w:pPr>
            <w:r>
              <w:rPr>
                <w:rFonts w:hint="eastAsia" w:ascii="宋体" w:hAnsi="宋体" w:cs="宋体"/>
                <w:color w:val="000000" w:themeColor="text1"/>
                <w:szCs w:val="21"/>
              </w:rPr>
              <w:t>（2）主持人宣读开标纪律；</w:t>
            </w:r>
          </w:p>
          <w:p>
            <w:pPr>
              <w:jc w:val="left"/>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jc w:val="left"/>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jc w:val="left"/>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6.1.1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评标小组的组建</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评标小组构成：共5人，由招标人</w:t>
            </w:r>
            <w:r>
              <w:rPr>
                <w:rFonts w:ascii="宋体" w:hAnsi="宋体" w:cs="宋体"/>
                <w:color w:val="000000" w:themeColor="text1"/>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是否授权评标小组确定中标人</w:t>
            </w:r>
          </w:p>
        </w:tc>
        <w:tc>
          <w:tcPr>
            <w:tcW w:w="4315"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spacing w:before="63"/>
              <w:rPr>
                <w:rFonts w:ascii="宋体" w:hAnsi="宋体" w:cs="宋体"/>
                <w:color w:val="000000" w:themeColor="text1"/>
                <w:sz w:val="21"/>
                <w:szCs w:val="21"/>
                <w:lang w:eastAsia="zh-CN"/>
              </w:rPr>
            </w:pP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履约担保</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是否要求提供履约担保：</w:t>
            </w:r>
          </w:p>
          <w:p>
            <w:pPr>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是</w:t>
            </w:r>
          </w:p>
          <w:p>
            <w:pPr>
              <w:jc w:val="left"/>
              <w:rPr>
                <w:rFonts w:ascii="宋体" w:hAnsi="宋体" w:cs="宋体"/>
                <w:color w:val="000000" w:themeColor="text1"/>
                <w:szCs w:val="21"/>
                <w:u w:val="single"/>
              </w:rPr>
            </w:pPr>
            <w:r>
              <w:rPr>
                <w:rFonts w:hint="eastAsia" w:ascii="宋体" w:hAnsi="宋体" w:cs="宋体"/>
                <w:color w:val="000000" w:themeColor="text1"/>
                <w:szCs w:val="21"/>
              </w:rPr>
              <w:t>履约担保的形式：</w:t>
            </w:r>
            <w:r>
              <w:rPr>
                <w:rFonts w:hint="eastAsia" w:ascii="宋体" w:hAnsi="宋体" w:cs="宋体"/>
                <w:color w:val="000000" w:themeColor="text1"/>
                <w:szCs w:val="21"/>
                <w:u w:val="single"/>
              </w:rPr>
              <w:t>现金、电汇、银行保函</w:t>
            </w:r>
            <w:r>
              <w:rPr>
                <w:rFonts w:hint="eastAsia" w:ascii="宋体" w:hAnsi="宋体" w:cs="宋体"/>
                <w:color w:val="000000" w:themeColor="text1"/>
                <w:szCs w:val="21"/>
              </w:rPr>
              <w:t>履约担保的金额：</w:t>
            </w:r>
            <w:r>
              <w:rPr>
                <w:rFonts w:hint="eastAsia" w:ascii="宋体" w:hAnsi="宋体" w:cs="宋体"/>
                <w:color w:val="000000" w:themeColor="text1"/>
                <w:szCs w:val="21"/>
                <w:u w:val="single"/>
              </w:rPr>
              <w:t>中标人需在发包人发出中标通知7日内，按</w:t>
            </w:r>
            <w:permStart w:id="31" w:edGrp="everyone"/>
            <w:r>
              <w:rPr>
                <w:rFonts w:hint="eastAsia" w:ascii="宋体" w:hAnsi="宋体" w:cs="宋体"/>
                <w:b/>
                <w:color w:val="000000" w:themeColor="text1"/>
                <w:szCs w:val="21"/>
                <w:u w:val="single"/>
              </w:rPr>
              <w:t>中标价5</w:t>
            </w:r>
            <w:r>
              <w:rPr>
                <w:rFonts w:hint="eastAsia" w:ascii="宋体" w:hAnsi="宋体" w:cs="宋体"/>
                <w:color w:val="000000" w:themeColor="text1"/>
                <w:szCs w:val="21"/>
                <w:u w:val="single"/>
              </w:rPr>
              <w:t>%</w:t>
            </w:r>
            <w:permEnd w:id="31"/>
            <w:r>
              <w:rPr>
                <w:rFonts w:hint="eastAsia" w:ascii="宋体" w:hAnsi="宋体" w:cs="宋体"/>
                <w:color w:val="000000" w:themeColor="text1"/>
                <w:szCs w:val="21"/>
                <w:u w:val="single"/>
              </w:rPr>
              <w:t>向发包人提交履约保证金。退还时间及方式：全部工程竣工验收合格后一次性退还（不计息）</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olor w:val="000000" w:themeColor="text1"/>
                <w:szCs w:val="21"/>
              </w:rPr>
            </w:pPr>
            <w:r>
              <w:rPr>
                <w:rFonts w:hint="eastAsia" w:ascii="宋体" w:hAnsi="宋体"/>
                <w:color w:val="000000" w:themeColor="text1"/>
                <w:szCs w:val="21"/>
              </w:rPr>
              <w:t>帐号：320006647018170053589</w:t>
            </w:r>
          </w:p>
          <w:p>
            <w:pPr>
              <w:jc w:val="left"/>
              <w:rPr>
                <w:rFonts w:ascii="宋体" w:hAnsi="宋体" w:cs="宋体"/>
                <w:color w:val="000000" w:themeColor="text1"/>
                <w:szCs w:val="21"/>
              </w:rPr>
            </w:pPr>
            <w:r>
              <w:rPr>
                <w:rFonts w:hint="eastAsia" w:ascii="宋体" w:hAnsi="宋体"/>
                <w:color w:val="000000" w:themeColor="text1"/>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9.4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监督</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rPr>
            </w:pPr>
            <w:r>
              <w:rPr>
                <w:rFonts w:hint="eastAsia" w:ascii="宋体" w:hAnsi="宋体" w:cs="宋体"/>
                <w:color w:val="000000" w:themeColor="text1"/>
                <w:szCs w:val="21"/>
              </w:rPr>
              <w:t>受理异议的联系方式：</w:t>
            </w:r>
          </w:p>
          <w:p>
            <w:pPr>
              <w:jc w:val="left"/>
              <w:rPr>
                <w:rFonts w:ascii="宋体" w:hAnsi="宋体" w:cs="宋体"/>
                <w:color w:val="000000" w:themeColor="text1"/>
                <w:szCs w:val="21"/>
              </w:rPr>
            </w:pPr>
            <w:r>
              <w:rPr>
                <w:rFonts w:hint="eastAsia" w:ascii="宋体" w:hAnsi="宋体" w:cs="宋体"/>
                <w:color w:val="000000" w:themeColor="text1"/>
                <w:szCs w:val="21"/>
              </w:rPr>
              <w:t>监督人：勾建山</w:t>
            </w:r>
          </w:p>
          <w:p>
            <w:pPr>
              <w:jc w:val="left"/>
              <w:rPr>
                <w:rFonts w:ascii="宋体" w:hAnsi="宋体" w:cs="宋体"/>
                <w:color w:val="000000" w:themeColor="text1"/>
                <w:szCs w:val="21"/>
              </w:rPr>
            </w:pPr>
            <w:r>
              <w:rPr>
                <w:rFonts w:hint="eastAsia" w:ascii="宋体" w:hAnsi="宋体" w:cs="宋体"/>
                <w:color w:val="000000" w:themeColor="text1"/>
                <w:szCs w:val="21"/>
              </w:rPr>
              <w:t>电  话：</w:t>
            </w:r>
            <w:r>
              <w:rPr>
                <w:rFonts w:ascii="宋体" w:hAnsi="宋体" w:cs="宋体"/>
                <w:color w:val="000000" w:themeColor="text1"/>
                <w:szCs w:val="21"/>
              </w:rPr>
              <w:t xml:space="preserve"> 13809046600</w:t>
            </w:r>
          </w:p>
          <w:p>
            <w:pPr>
              <w:jc w:val="left"/>
              <w:rPr>
                <w:rFonts w:ascii="宋体" w:hAnsi="宋体" w:cs="宋体"/>
                <w:color w:val="000000" w:themeColor="text1"/>
                <w:szCs w:val="21"/>
              </w:rPr>
            </w:pPr>
            <w:r>
              <w:rPr>
                <w:rFonts w:hint="eastAsia" w:ascii="宋体" w:hAnsi="宋体" w:cs="宋体"/>
                <w:color w:val="000000" w:themeColor="text1"/>
                <w:szCs w:val="21"/>
              </w:rPr>
              <w:t>邮  箱：</w:t>
            </w:r>
            <w:r>
              <w:rPr>
                <w:rFonts w:ascii="宋体" w:hAnsi="宋体" w:cs="宋体"/>
                <w:color w:val="000000" w:themeColor="text1"/>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0" w:type="dxa"/>
            <w:gridSpan w:val="3"/>
            <w:vAlign w:val="center"/>
          </w:tcPr>
          <w:p>
            <w:pPr>
              <w:jc w:val="lef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w:t>
            </w:r>
          </w:p>
        </w:tc>
        <w:tc>
          <w:tcPr>
            <w:tcW w:w="7433" w:type="dxa"/>
            <w:gridSpan w:val="2"/>
            <w:vAlign w:val="center"/>
          </w:tcPr>
          <w:p>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最高控制价</w:t>
            </w:r>
          </w:p>
        </w:tc>
        <w:tc>
          <w:tcPr>
            <w:tcW w:w="4315" w:type="dxa"/>
            <w:vAlign w:val="center"/>
          </w:tcPr>
          <w:p>
            <w:pPr>
              <w:ind w:firstLine="105" w:firstLineChars="50"/>
              <w:jc w:val="left"/>
              <w:rPr>
                <w:rFonts w:ascii="MS Mincho" w:hAnsi="MS Mincho" w:cs="MS Mincho" w:eastAsiaTheme="minorEastAsia"/>
                <w:color w:val="000000" w:themeColor="text1"/>
                <w:szCs w:val="21"/>
              </w:rPr>
            </w:pPr>
            <w:permStart w:id="32" w:edGrp="everyone"/>
            <w:r>
              <w:rPr>
                <w:rFonts w:hint="eastAsia" w:ascii="宋体" w:hAnsi="宋体" w:cs="宋体"/>
                <w:bCs/>
                <w:color w:val="000000" w:themeColor="text1"/>
                <w:szCs w:val="21"/>
              </w:rPr>
              <w:t>1</w:t>
            </w:r>
            <w:r>
              <w:rPr>
                <w:rFonts w:hint="eastAsia" w:ascii="宋体" w:hAnsi="宋体" w:cs="宋体"/>
                <w:bCs/>
                <w:color w:val="000000" w:themeColor="text1"/>
                <w:szCs w:val="21"/>
                <w:lang w:val="en-US" w:eastAsia="zh-CN"/>
              </w:rPr>
              <w:t>29.563362</w:t>
            </w:r>
            <w:permEnd w:id="32"/>
            <w:r>
              <w:rPr>
                <w:rFonts w:hint="eastAsia" w:ascii="宋体" w:hAnsi="宋体" w:cs="宋体"/>
                <w:bCs/>
                <w:color w:val="000000" w:themeColor="text1"/>
                <w:szCs w:val="21"/>
              </w:rPr>
              <w:t>万元（超过此报价招标人不予接受）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10.2</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投标人代表出席开标会</w:t>
            </w:r>
          </w:p>
        </w:tc>
        <w:tc>
          <w:tcPr>
            <w:tcW w:w="4315" w:type="dxa"/>
            <w:vAlign w:val="center"/>
          </w:tcPr>
          <w:p>
            <w:pPr>
              <w:jc w:val="left"/>
              <w:rPr>
                <w:rFonts w:hint="eastAsia" w:eastAsia="宋体"/>
                <w:color w:val="000000"/>
                <w:lang w:val="en-US" w:eastAsia="zh-CN"/>
              </w:rPr>
            </w:pPr>
            <w:r>
              <w:rPr>
                <w:rFonts w:hint="eastAsia" w:ascii="宋体" w:hAnsi="宋体" w:cs="宋体"/>
                <w:color w:val="000000" w:themeColor="text1"/>
                <w:szCs w:val="21"/>
              </w:rPr>
              <w:t>本次开标采用现场</w:t>
            </w:r>
            <w:r>
              <w:rPr>
                <w:rFonts w:ascii="宋体" w:hAnsi="宋体" w:cs="宋体"/>
                <w:color w:val="000000" w:themeColor="text1"/>
                <w:szCs w:val="21"/>
              </w:rPr>
              <w:t>和</w:t>
            </w:r>
            <w:r>
              <w:rPr>
                <w:rFonts w:hint="eastAsia" w:ascii="宋体" w:hAnsi="宋体" w:cs="宋体"/>
                <w:color w:val="000000" w:themeColor="text1"/>
                <w:szCs w:val="21"/>
              </w:rPr>
              <w:t>视频远程相结合</w:t>
            </w:r>
            <w:r>
              <w:rPr>
                <w:rFonts w:ascii="宋体" w:hAnsi="宋体" w:cs="宋体"/>
                <w:color w:val="000000" w:themeColor="text1"/>
                <w:szCs w:val="21"/>
              </w:rPr>
              <w:t>的</w:t>
            </w:r>
            <w:r>
              <w:rPr>
                <w:rFonts w:hint="eastAsia" w:ascii="宋体" w:hAnsi="宋体" w:cs="宋体"/>
                <w:color w:val="000000" w:themeColor="text1"/>
                <w:szCs w:val="21"/>
              </w:rPr>
              <w:t>形式开标。投标人可以选择现场递交投标文件或者将盖章的投标文件电子版发送至招标人邮箱</w:t>
            </w:r>
            <w:r>
              <w:rPr>
                <w:rFonts w:hint="eastAsia" w:ascii="宋体" w:hAnsi="宋体" w:cs="宋体"/>
                <w:color w:val="000000" w:themeColor="text1"/>
                <w:szCs w:val="21"/>
                <w:lang w:eastAsia="zh-CN"/>
              </w:rPr>
              <w:t>。</w:t>
            </w:r>
          </w:p>
          <w:p>
            <w:pPr>
              <w:numPr>
                <w:ilvl w:val="0"/>
                <w:numId w:val="3"/>
              </w:numPr>
              <w:jc w:val="left"/>
              <w:rPr>
                <w:rFonts w:hint="eastAsia" w:ascii="宋体" w:hAnsi="宋体" w:cs="宋体"/>
                <w:color w:val="000000"/>
                <w:szCs w:val="21"/>
              </w:rPr>
            </w:pPr>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p>
            <w:pPr>
              <w:jc w:val="left"/>
              <w:rPr>
                <w:rFonts w:hint="eastAsia" w:ascii="宋体" w:hAnsi="宋体" w:cs="宋体"/>
                <w:color w:val="000000"/>
                <w:szCs w:val="21"/>
              </w:rPr>
            </w:pPr>
            <w:r>
              <w:rPr>
                <w:rFonts w:hint="eastAsia"/>
                <w:color w:val="000000"/>
                <w:lang w:val="en-US" w:eastAsia="zh-CN"/>
              </w:rPr>
              <w:t>（2）通过邮箱递交</w:t>
            </w:r>
            <w:r>
              <w:rPr>
                <w:rFonts w:hint="eastAsia" w:ascii="宋体" w:hAnsi="宋体" w:cs="宋体"/>
                <w:color w:val="000000" w:themeColor="text1"/>
                <w:szCs w:val="21"/>
              </w:rPr>
              <w:t>投标文件</w:t>
            </w:r>
            <w:r>
              <w:rPr>
                <w:rFonts w:ascii="宋体" w:hAnsi="宋体" w:cs="宋体"/>
                <w:color w:val="000000" w:themeColor="text1"/>
                <w:szCs w:val="21"/>
              </w:rPr>
              <w:t>的</w:t>
            </w:r>
            <w:r>
              <w:rPr>
                <w:rFonts w:hint="eastAsia" w:ascii="宋体" w:hAnsi="宋体" w:cs="宋体"/>
                <w:color w:val="000000" w:themeColor="text1"/>
                <w:szCs w:val="21"/>
              </w:rPr>
              <w:t>投</w:t>
            </w:r>
            <w:r>
              <w:rPr>
                <w:rFonts w:ascii="宋体" w:hAnsi="宋体" w:cs="宋体"/>
                <w:color w:val="000000" w:themeColor="text1"/>
                <w:szCs w:val="21"/>
              </w:rPr>
              <w:t>标人</w:t>
            </w:r>
            <w:r>
              <w:rPr>
                <w:rFonts w:hint="eastAsia" w:ascii="宋体" w:hAnsi="宋体" w:cs="宋体"/>
                <w:color w:val="000000" w:themeColor="text1"/>
                <w:szCs w:val="21"/>
                <w:lang w:val="en-US" w:eastAsia="zh-CN"/>
              </w:rPr>
              <w:t>需通过</w:t>
            </w:r>
            <w:r>
              <w:rPr>
                <w:rFonts w:ascii="宋体" w:hAnsi="宋体" w:cs="宋体"/>
                <w:color w:val="000000" w:themeColor="text1"/>
                <w:szCs w:val="21"/>
              </w:rPr>
              <w:t>远程</w:t>
            </w:r>
            <w:r>
              <w:rPr>
                <w:rFonts w:hint="eastAsia" w:ascii="宋体" w:hAnsi="宋体" w:cs="宋体"/>
                <w:color w:val="000000" w:themeColor="text1"/>
                <w:szCs w:val="21"/>
              </w:rPr>
              <w:t>视频</w:t>
            </w:r>
            <w:r>
              <w:rPr>
                <w:rFonts w:ascii="宋体" w:hAnsi="宋体" w:cs="宋体"/>
                <w:color w:val="000000" w:themeColor="text1"/>
                <w:szCs w:val="21"/>
              </w:rPr>
              <w:t>开标，</w:t>
            </w:r>
            <w:r>
              <w:rPr>
                <w:rFonts w:hint="eastAsia" w:ascii="宋体" w:hAnsi="宋体" w:cs="宋体"/>
                <w:color w:val="000000" w:themeColor="text1"/>
                <w:szCs w:val="21"/>
              </w:rPr>
              <w:t>参与</w:t>
            </w:r>
            <w:r>
              <w:rPr>
                <w:rFonts w:ascii="宋体" w:hAnsi="宋体" w:cs="宋体"/>
                <w:color w:val="000000" w:themeColor="text1"/>
                <w:szCs w:val="21"/>
              </w:rPr>
              <w:t>远程</w:t>
            </w:r>
            <w:r>
              <w:rPr>
                <w:rFonts w:hint="eastAsia" w:ascii="宋体" w:hAnsi="宋体" w:cs="宋体"/>
                <w:color w:val="000000" w:themeColor="text1"/>
                <w:szCs w:val="21"/>
              </w:rPr>
              <w:t>视频</w:t>
            </w:r>
            <w:r>
              <w:rPr>
                <w:rFonts w:ascii="宋体" w:hAnsi="宋体" w:cs="宋体"/>
                <w:color w:val="000000" w:themeColor="text1"/>
                <w:szCs w:val="21"/>
              </w:rPr>
              <w:t>开标会</w:t>
            </w:r>
            <w:r>
              <w:rPr>
                <w:rFonts w:hint="eastAsia" w:ascii="宋体" w:hAnsi="宋体" w:cs="宋体"/>
                <w:color w:val="000000" w:themeColor="text1"/>
                <w:szCs w:val="21"/>
              </w:rPr>
              <w:t>的投标人须提前下载ZOOM视频会议APP软件，招标人将在开标时间截止前半小时将会议号以短信或微信方式发送给各</w:t>
            </w:r>
            <w:r>
              <w:rPr>
                <w:rFonts w:hint="eastAsia"/>
                <w:color w:val="000000"/>
                <w:lang w:val="en-US" w:eastAsia="zh-CN"/>
              </w:rPr>
              <w:t>通过邮箱递交投标文件</w:t>
            </w:r>
            <w:r>
              <w:rPr>
                <w:rFonts w:ascii="宋体" w:hAnsi="宋体" w:cs="宋体"/>
                <w:color w:val="000000" w:themeColor="text1"/>
                <w:szCs w:val="21"/>
              </w:rPr>
              <w:t>的</w:t>
            </w:r>
            <w:r>
              <w:rPr>
                <w:rFonts w:hint="eastAsia" w:ascii="宋体" w:hAnsi="宋体" w:cs="宋体"/>
                <w:color w:val="000000" w:themeColor="text1"/>
                <w:szCs w:val="21"/>
              </w:rPr>
              <w:t>投标人预留手机号，请各相关投标人注意查看短信或</w:t>
            </w:r>
            <w:r>
              <w:rPr>
                <w:rFonts w:ascii="宋体" w:hAnsi="宋体" w:cs="宋体"/>
                <w:color w:val="000000" w:themeColor="text1"/>
                <w:szCs w:val="21"/>
              </w:rPr>
              <w:t>微信消息</w:t>
            </w:r>
            <w:r>
              <w:rPr>
                <w:rFonts w:hint="eastAsia" w:ascii="宋体" w:hAnsi="宋体" w:cs="宋体"/>
                <w:color w:val="000000" w:themeColor="text1"/>
                <w:szCs w:val="21"/>
              </w:rPr>
              <w:t>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施工组织设计要求</w:t>
            </w:r>
          </w:p>
        </w:tc>
        <w:tc>
          <w:tcPr>
            <w:tcW w:w="4315"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是否需要编制施工组织设计：</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否</w:t>
            </w:r>
          </w:p>
          <w:p>
            <w:pPr>
              <w:pStyle w:val="75"/>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施工组织设计得分是否计入总分：</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合格性评审，不计入总分</w:t>
            </w:r>
          </w:p>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投标文件电子版</w:t>
            </w:r>
          </w:p>
        </w:tc>
        <w:tc>
          <w:tcPr>
            <w:tcW w:w="4315"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不要求</w:t>
            </w:r>
          </w:p>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（1）投标文件电子版份数：壹份</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（2）投标文件电子版内容：包括所有投标文件内容</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（3）投标文件电子版形式：U盘</w:t>
            </w:r>
          </w:p>
          <w:p>
            <w:pPr>
              <w:pStyle w:val="75"/>
              <w:rPr>
                <w:rFonts w:ascii="MS Mincho" w:hAnsi="MS Mincho" w:cs="MS Mincho" w:eastAsiaTheme="minorEastAsia"/>
                <w:color w:val="000000" w:themeColor="text1"/>
                <w:szCs w:val="21"/>
                <w:lang w:eastAsia="zh-CN"/>
              </w:rPr>
            </w:pPr>
            <w:r>
              <w:rPr>
                <w:rFonts w:hint="eastAsia" w:ascii="宋体" w:hAnsi="宋体" w:cs="宋体"/>
                <w:color w:val="000000" w:themeColor="text1"/>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评标方法</w:t>
            </w:r>
          </w:p>
        </w:tc>
        <w:tc>
          <w:tcPr>
            <w:tcW w:w="4315" w:type="dxa"/>
            <w:vAlign w:val="center"/>
          </w:tcPr>
          <w:p>
            <w:pPr>
              <w:rPr>
                <w:rFonts w:ascii="宋体" w:hAnsi="宋体" w:cs="宋体"/>
                <w:color w:val="000000" w:themeColor="text1"/>
                <w:szCs w:val="21"/>
              </w:rPr>
            </w:pPr>
            <w:permStart w:id="33" w:edGrp="everyone"/>
            <w:r>
              <w:rPr>
                <w:rFonts w:hint="eastAsia" w:ascii="MS Mincho" w:hAnsi="MS Mincho" w:eastAsia="MS Mincho" w:cs="MS Mincho"/>
                <w:color w:val="000000" w:themeColor="text1"/>
                <w:szCs w:val="21"/>
              </w:rPr>
              <w:t>☑</w:t>
            </w:r>
            <w:r>
              <w:rPr>
                <w:rFonts w:hint="eastAsia" w:ascii="宋体" w:hAnsi="宋体" w:cs="宋体"/>
                <w:color w:val="000000" w:themeColor="text1"/>
                <w:szCs w:val="21"/>
              </w:rPr>
              <w:t>综合评估法</w:t>
            </w:r>
          </w:p>
          <w:permEnd w:id="33"/>
          <w:p>
            <w:pPr>
              <w:rPr>
                <w:rFonts w:ascii="宋体" w:hAnsi="宋体" w:cs="宋体"/>
                <w:color w:val="000000" w:themeColor="text1"/>
                <w:szCs w:val="21"/>
              </w:rPr>
            </w:pPr>
            <w:r>
              <w:rPr>
                <w:rFonts w:hint="eastAsia" w:ascii="宋体" w:hAnsi="宋体" w:cs="宋体"/>
                <w:color w:val="000000" w:themeColor="text1"/>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10.6</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报价唯一</w:t>
            </w:r>
          </w:p>
        </w:tc>
        <w:tc>
          <w:tcPr>
            <w:tcW w:w="4315"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10.7</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计税方法</w:t>
            </w:r>
          </w:p>
        </w:tc>
        <w:tc>
          <w:tcPr>
            <w:tcW w:w="4315" w:type="dxa"/>
            <w:vAlign w:val="center"/>
          </w:tcPr>
          <w:p>
            <w:pPr>
              <w:pStyle w:val="75"/>
              <w:rPr>
                <w:rFonts w:ascii="宋体" w:hAnsi="宋体" w:cs="宋体"/>
                <w:color w:val="000000" w:themeColor="text1"/>
                <w:szCs w:val="21"/>
                <w:lang w:eastAsia="zh-CN"/>
              </w:rPr>
            </w:pPr>
            <w:permStart w:id="34" w:edGrp="everyone"/>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一般计税方法，投标报价按</w:t>
            </w:r>
            <w:r>
              <w:rPr>
                <w:rFonts w:hint="eastAsia" w:ascii="宋体" w:hAnsi="宋体" w:cs="宋体"/>
                <w:b/>
                <w:color w:val="000000" w:themeColor="text1"/>
                <w:kern w:val="2"/>
                <w:sz w:val="21"/>
                <w:szCs w:val="21"/>
                <w:lang w:eastAsia="zh-CN"/>
              </w:rPr>
              <w:t>9%</w:t>
            </w:r>
            <w:r>
              <w:rPr>
                <w:rFonts w:hint="eastAsia" w:ascii="宋体" w:hAnsi="宋体" w:cs="宋体"/>
                <w:color w:val="000000" w:themeColor="text1"/>
                <w:kern w:val="2"/>
                <w:sz w:val="21"/>
                <w:szCs w:val="21"/>
                <w:lang w:eastAsia="zh-CN"/>
              </w:rPr>
              <w:t>的增值税税金考虑计入，最终合同签订时以中标人实际可提供的开票税率调整修正合同价格。</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10.8</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水电费</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10.9</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主材损耗考核</w:t>
            </w:r>
          </w:p>
        </w:tc>
        <w:tc>
          <w:tcPr>
            <w:tcW w:w="4315" w:type="dxa"/>
            <w:vAlign w:val="center"/>
          </w:tcPr>
          <w:p>
            <w:pPr>
              <w:jc w:val="left"/>
              <w:rPr>
                <w:rFonts w:ascii="宋体" w:hAnsi="宋体" w:cs="宋体"/>
                <w:color w:val="000000" w:themeColor="text1"/>
                <w:szCs w:val="21"/>
              </w:rPr>
            </w:pPr>
            <w:permStart w:id="35" w:edGrp="everyone"/>
            <w:r>
              <w:rPr>
                <w:rFonts w:hint="eastAsia" w:ascii="宋体" w:hAnsi="宋体" w:cs="宋体"/>
                <w:color w:val="000000" w:themeColor="text1"/>
                <w:szCs w:val="21"/>
              </w:rPr>
              <w:t>甲供材料根据项目所在地定额损耗率设置损耗考核，超过定额损耗的，甲方损失由乙方负责。</w:t>
            </w:r>
            <w:perm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10.10</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投标文件的真实性要求</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同义词语</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知识产权</w:t>
            </w:r>
          </w:p>
        </w:tc>
        <w:tc>
          <w:tcPr>
            <w:tcW w:w="4315"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10.13</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解释权</w:t>
            </w:r>
          </w:p>
        </w:tc>
        <w:tc>
          <w:tcPr>
            <w:tcW w:w="4315"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其他要求</w:t>
            </w:r>
          </w:p>
        </w:tc>
        <w:tc>
          <w:tcPr>
            <w:tcW w:w="4315" w:type="dxa"/>
            <w:vAlign w:val="center"/>
          </w:tcPr>
          <w:p>
            <w:pPr>
              <w:rPr>
                <w:rFonts w:ascii="宋体" w:hAnsi="宋体"/>
                <w:color w:val="000000" w:themeColor="text1"/>
                <w:szCs w:val="21"/>
              </w:rPr>
            </w:pPr>
            <w:r>
              <w:rPr>
                <w:rFonts w:hint="eastAsia" w:ascii="宋体" w:hAnsi="宋体"/>
                <w:color w:val="000000" w:themeColor="text1"/>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themeColor="text1"/>
        </w:rPr>
      </w:pPr>
    </w:p>
    <w:p>
      <w:pPr>
        <w:pStyle w:val="4"/>
        <w:ind w:left="44" w:leftChars="21"/>
        <w:jc w:val="left"/>
        <w:rPr>
          <w:color w:val="000000" w:themeColor="text1"/>
        </w:rPr>
      </w:pPr>
      <w:bookmarkStart w:id="18" w:name="_Toc31320"/>
      <w:bookmarkStart w:id="19" w:name="_Toc477628953"/>
      <w:r>
        <w:rPr>
          <w:rFonts w:hint="eastAsia" w:ascii="黑体" w:hAnsi="黑体" w:eastAsia="黑体" w:cs="宋体"/>
          <w:color w:val="000000" w:themeColor="text1"/>
        </w:rPr>
        <w:br w:type="page"/>
      </w:r>
      <w:bookmarkEnd w:id="18"/>
      <w:bookmarkEnd w:id="19"/>
      <w:bookmarkStart w:id="20" w:name="_Toc477686013"/>
      <w:bookmarkStart w:id="21" w:name="_Toc27226"/>
      <w:bookmarkStart w:id="22" w:name="_Toc477685845"/>
      <w:bookmarkStart w:id="23" w:name="_Toc16249"/>
      <w:bookmarkStart w:id="24" w:name="_Toc477685929"/>
      <w:bookmarkStart w:id="25" w:name="_Toc477628955"/>
      <w:bookmarkStart w:id="26" w:name="_Toc180993027"/>
      <w:r>
        <w:rPr>
          <w:rFonts w:hint="eastAsia" w:ascii="宋体" w:hAnsi="宋体" w:eastAsia="宋体"/>
          <w:color w:val="000000" w:themeColor="text1"/>
        </w:rPr>
        <w:t>1. 总则</w:t>
      </w:r>
      <w:bookmarkEnd w:id="20"/>
      <w:bookmarkEnd w:id="21"/>
      <w:bookmarkEnd w:id="22"/>
      <w:bookmarkEnd w:id="23"/>
      <w:bookmarkEnd w:id="24"/>
      <w:bookmarkEnd w:id="2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 项目概况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1.1.2 本招标项目招标人：大千生态环境集团股份有限公司。</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1.1.3 本招标项目名称：见投标人须知前附表。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1.1.4 本标段建设地点：见投标人须知前附表。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1.2 资金来源和落实情况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1.2.1 本招标项目的资金来源：自筹。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1.2.2 本招标项目的资金落实情况：已落实。</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1.3 招标范围、招标控制价、计划工期和质量要求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1.3.1 本次招标范围：见投标人须知前附表。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1.3.2本标段的计划工期：见投标人须知前附表。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1.4 投标人资格要求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（1）资质要求：见投标人须知前附表。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（2）财务要求：见投标人须知前附表。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（3）业绩要求：见投标人须知前附表。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（4）信誉要求：见投标人须知前附表。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（5）项目负责人要求：见投标人须知前附表。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（6）其他要求：见投标人须知前附表。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1.4.2.</w:t>
      </w:r>
      <w:r>
        <w:rPr>
          <w:rFonts w:ascii="宋体" w:hAnsi="宋体" w:cs="宋体"/>
          <w:color w:val="000000" w:themeColor="text1"/>
          <w:szCs w:val="21"/>
        </w:rPr>
        <w:t>投标人须知前附表规定接受联合体投标的，除应符合本章第</w:t>
      </w:r>
      <w:r>
        <w:rPr>
          <w:rFonts w:hint="eastAsia" w:ascii="宋体" w:hAnsi="宋体" w:cs="宋体"/>
          <w:color w:val="000000" w:themeColor="text1"/>
          <w:szCs w:val="21"/>
        </w:rPr>
        <w:t>1.4.1</w:t>
      </w:r>
      <w:r>
        <w:rPr>
          <w:rFonts w:ascii="宋体" w:hAnsi="宋体" w:cs="宋体"/>
          <w:color w:val="000000" w:themeColor="text1"/>
          <w:szCs w:val="21"/>
        </w:rPr>
        <w:t>项和投标人须知前附表的要求外</w:t>
      </w:r>
      <w:r>
        <w:rPr>
          <w:rFonts w:hint="eastAsia" w:ascii="宋体" w:hAnsi="宋体" w:cs="宋体"/>
          <w:color w:val="000000" w:themeColor="text1"/>
          <w:szCs w:val="21"/>
        </w:rPr>
        <w:t>，</w:t>
      </w:r>
      <w:r>
        <w:rPr>
          <w:rFonts w:ascii="宋体" w:hAnsi="宋体" w:cs="宋体"/>
          <w:color w:val="000000" w:themeColor="text1"/>
          <w:szCs w:val="21"/>
        </w:rPr>
        <w:t>还应遵守以下规定：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1.4.</w:t>
      </w:r>
      <w:r>
        <w:rPr>
          <w:rFonts w:hint="eastAsia" w:ascii="宋体" w:hAnsi="宋体" w:cs="宋体"/>
          <w:color w:val="000000" w:themeColor="text1"/>
          <w:szCs w:val="21"/>
        </w:rPr>
        <w:t>3投标人不得存在下列情形之一：</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（2）被责令停业的。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（3）被暂停或取消投标资格的。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（4）财产被接管或冻结的。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1.5 费用承担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投标人准备和参加投标活动发生的费用自理。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1.6 保密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1.7 语言文字</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1.8 计量单位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所有计量均采用中华人民共和国法定计量单位。</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1.9 踏勘现场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1.9.2投标人踏勘现场发生的费用自理。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1.10 投标预备会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1.11 分包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1.12 偏离</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rPr>
      </w:pPr>
      <w:bookmarkStart w:id="27" w:name="_Toc477628956"/>
      <w:bookmarkStart w:id="28" w:name="_Toc2504"/>
      <w:bookmarkStart w:id="29" w:name="_Toc20734"/>
      <w:bookmarkStart w:id="30" w:name="_Toc477685846"/>
      <w:bookmarkStart w:id="31" w:name="_Toc477686014"/>
      <w:bookmarkStart w:id="32" w:name="_Toc477685930"/>
      <w:r>
        <w:rPr>
          <w:rFonts w:hint="eastAsia" w:ascii="宋体" w:hAnsi="宋体" w:eastAsia="宋体"/>
          <w:color w:val="000000" w:themeColor="text1"/>
        </w:rPr>
        <w:t>2．招标文件</w:t>
      </w:r>
      <w:bookmarkEnd w:id="27"/>
      <w:bookmarkEnd w:id="28"/>
      <w:bookmarkEnd w:id="29"/>
      <w:bookmarkEnd w:id="30"/>
      <w:bookmarkEnd w:id="31"/>
      <w:bookmarkEnd w:id="32"/>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 招标文件的组成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本招标文件包括：</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（1）投标人须知；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（3）合同条款及格式；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（4）工程量清单；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（5）图纸；</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（6）技术标准和要求；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（7）投标文件格式；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（8）投标人须知前附表规定的其他材料。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 招标文件的澄清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2.2.1 </w:t>
      </w:r>
      <w:r>
        <w:rPr>
          <w:rFonts w:hint="eastAsia" w:ascii="宋体" w:hAnsi="宋体" w:cs="宋体"/>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2.2.2 </w:t>
      </w:r>
      <w:r>
        <w:rPr>
          <w:rFonts w:hint="eastAsia" w:ascii="宋体" w:hAnsi="宋体" w:cs="宋体"/>
          <w:color w:val="000000" w:themeColor="text1"/>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2.2.3 </w:t>
      </w:r>
      <w:r>
        <w:rPr>
          <w:rFonts w:hint="eastAsia" w:ascii="宋体" w:hAnsi="宋体" w:cs="宋体"/>
          <w:color w:val="000000" w:themeColor="text1"/>
          <w:szCs w:val="21"/>
        </w:rPr>
        <w:t>投标人在收到澄清后，应在</w:t>
      </w:r>
      <w:r>
        <w:rPr>
          <w:rFonts w:ascii="宋体" w:hAnsi="宋体" w:cs="宋体"/>
          <w:color w:val="000000" w:themeColor="text1"/>
          <w:szCs w:val="21"/>
        </w:rPr>
        <w:t>24</w:t>
      </w:r>
      <w:r>
        <w:rPr>
          <w:rFonts w:hint="eastAsia" w:ascii="宋体" w:hAnsi="宋体" w:cs="宋体"/>
          <w:color w:val="000000" w:themeColor="text1"/>
          <w:szCs w:val="21"/>
        </w:rPr>
        <w:t>小时内确认己收到该澄清。</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 招标文件的修改</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1在投标截止时间3天前，招标人可以书面形式修改招标文件，并通知所有已邀请投标人。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2投标人收到修改内容后，应在</w:t>
      </w:r>
      <w:r>
        <w:rPr>
          <w:rFonts w:ascii="宋体" w:hAnsi="宋体" w:cs="宋体"/>
          <w:color w:val="000000" w:themeColor="text1"/>
          <w:szCs w:val="21"/>
        </w:rPr>
        <w:t>24</w:t>
      </w:r>
      <w:r>
        <w:rPr>
          <w:rFonts w:hint="eastAsia" w:ascii="宋体" w:hAnsi="宋体" w:cs="宋体"/>
          <w:color w:val="000000" w:themeColor="text1"/>
          <w:szCs w:val="21"/>
        </w:rPr>
        <w:t>小时通知招标人，确认己收到该修改。</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2.4无效标条款</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2.4.1.1第一章“投标人须知”1.4.</w:t>
      </w:r>
      <w:r>
        <w:rPr>
          <w:rFonts w:ascii="宋体" w:hAnsi="宋体" w:cs="宋体"/>
          <w:color w:val="000000" w:themeColor="text1"/>
          <w:szCs w:val="21"/>
        </w:rPr>
        <w:t>3</w:t>
      </w:r>
      <w:r>
        <w:rPr>
          <w:rFonts w:hint="eastAsia" w:ascii="宋体" w:hAnsi="宋体" w:cs="宋体"/>
          <w:color w:val="000000" w:themeColor="text1"/>
          <w:szCs w:val="21"/>
        </w:rPr>
        <w:t>规定的任何一种情形的。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2.4.1.2串通投标或弄虚作假或有其他违法行为的。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串通投标行为是指：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（a）不同投标人的投标文件内容存在非正常一致的；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（d）不同投标人的投标文件载明的项目管理班子成员出现同一人的；</w:t>
      </w:r>
    </w:p>
    <w:p>
      <w:pPr>
        <w:spacing w:line="360" w:lineRule="auto"/>
        <w:ind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（e）不同投标人的投标文件相互混装的；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rPr>
      </w:pPr>
      <w:bookmarkStart w:id="33" w:name="_Toc477686015"/>
      <w:bookmarkStart w:id="34" w:name="_Toc477685931"/>
      <w:bookmarkStart w:id="35" w:name="_Toc27633"/>
      <w:bookmarkStart w:id="36" w:name="_Toc477628957"/>
      <w:bookmarkStart w:id="37" w:name="_Toc477685847"/>
      <w:r>
        <w:rPr>
          <w:rFonts w:hint="eastAsia" w:ascii="宋体" w:hAnsi="宋体" w:cs="宋体"/>
          <w:color w:val="000000" w:themeColor="text1"/>
          <w:szCs w:val="21"/>
        </w:rPr>
        <w:t>2.4.1.3不按招标人要求澄清、说明或补正的。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2.4.1.4</w:t>
      </w:r>
      <w:r>
        <w:rPr>
          <w:rFonts w:ascii="宋体" w:hAnsi="宋体" w:cs="宋体"/>
          <w:color w:val="000000" w:themeColor="text1"/>
          <w:szCs w:val="21"/>
        </w:rPr>
        <w:t xml:space="preserve"> 未按招标文件要求盖章</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2.4.1.5</w:t>
      </w:r>
      <w:r>
        <w:rPr>
          <w:rFonts w:ascii="宋体" w:hAnsi="宋体" w:cs="宋体"/>
          <w:color w:val="000000" w:themeColor="text1"/>
          <w:szCs w:val="21"/>
        </w:rPr>
        <w:t>没有授权委托书、被委托人身份证的</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2.4.1.7投标人不符合招标文件规定的资格条件。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2.4.1.8</w:t>
      </w:r>
      <w:r>
        <w:rPr>
          <w:rFonts w:ascii="宋体" w:hAnsi="宋体" w:cs="宋体"/>
          <w:color w:val="000000" w:themeColor="text1"/>
          <w:szCs w:val="21"/>
        </w:rPr>
        <w:t>质量标准低于招标文件要求</w:t>
      </w:r>
      <w:r>
        <w:rPr>
          <w:rFonts w:hint="eastAsia" w:ascii="宋体" w:hAnsi="宋体" w:cs="宋体"/>
          <w:color w:val="000000" w:themeColor="text1"/>
          <w:szCs w:val="21"/>
        </w:rPr>
        <w:t>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9工期不响应招标文件要求的</w:t>
      </w:r>
      <w:r>
        <w:rPr>
          <w:rFonts w:hint="eastAsia" w:ascii="宋体" w:hAnsi="宋体" w:cs="宋体"/>
          <w:color w:val="000000" w:themeColor="text1"/>
          <w:szCs w:val="21"/>
        </w:rPr>
        <w:t>。</w:t>
      </w:r>
    </w:p>
    <w:p>
      <w:pPr>
        <w:spacing w:line="312" w:lineRule="auto"/>
        <w:ind w:left="199" w:leftChars="95" w:firstLine="491" w:firstLineChars="234"/>
        <w:rPr>
          <w:sz w:val="24"/>
        </w:rPr>
      </w:pPr>
      <w:r>
        <w:rPr>
          <w:rFonts w:hint="eastAsia" w:ascii="宋体" w:hAnsi="宋体" w:cs="宋体"/>
          <w:color w:val="000000" w:themeColor="text1"/>
          <w:szCs w:val="21"/>
        </w:rPr>
        <w:t>2.4.1.</w:t>
      </w:r>
      <w:r>
        <w:rPr>
          <w:rFonts w:ascii="宋体" w:hAnsi="宋体" w:cs="宋体"/>
          <w:color w:val="000000" w:themeColor="text1"/>
          <w:szCs w:val="21"/>
        </w:rPr>
        <w:t>10</w:t>
      </w:r>
      <w:r>
        <w:rPr>
          <w:rFonts w:hint="eastAsia" w:ascii="宋体" w:hAnsi="宋体" w:cs="宋体"/>
          <w:color w:val="000000" w:themeColor="text1"/>
          <w:szCs w:val="21"/>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11</w:t>
      </w:r>
      <w:r>
        <w:rPr>
          <w:rFonts w:hint="eastAsia" w:ascii="宋体" w:hAnsi="宋体" w:cs="宋体"/>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12</w:t>
      </w:r>
      <w:r>
        <w:rPr>
          <w:rFonts w:hint="eastAsia" w:ascii="宋体" w:hAnsi="宋体" w:cs="宋体"/>
          <w:color w:val="000000" w:themeColor="text1"/>
          <w:szCs w:val="21"/>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2.4.2.3投标文件中所提供的资料与原件不一致。</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2.4.2.4法律、法规规定的其它情形。</w:t>
      </w:r>
    </w:p>
    <w:p>
      <w:pPr>
        <w:pStyle w:val="4"/>
        <w:ind w:left="44" w:leftChars="21"/>
        <w:jc w:val="left"/>
        <w:rPr>
          <w:rFonts w:ascii="宋体" w:hAnsi="宋体" w:eastAsia="宋体"/>
          <w:color w:val="000000" w:themeColor="text1"/>
        </w:rPr>
      </w:pPr>
      <w:bookmarkStart w:id="38" w:name="_Toc24445"/>
      <w:r>
        <w:rPr>
          <w:rFonts w:hint="eastAsia" w:ascii="宋体" w:hAnsi="宋体" w:eastAsia="宋体"/>
          <w:color w:val="000000" w:themeColor="text1"/>
        </w:rPr>
        <w:t>3．投标文件</w:t>
      </w:r>
      <w:bookmarkEnd w:id="33"/>
      <w:bookmarkEnd w:id="34"/>
      <w:bookmarkEnd w:id="35"/>
      <w:bookmarkEnd w:id="36"/>
      <w:bookmarkEnd w:id="37"/>
      <w:bookmarkEnd w:id="38"/>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3.1 投标文件的组成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3.1.1 投标文件应包括下列内容：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详见第七章投标文件格式。</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3.2 投标报价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3.2.1投标人应按招标文件前附表规定的范围报价。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themeColor="text1"/>
          <w:kern w:val="0"/>
          <w:sz w:val="24"/>
          <w:szCs w:val="21"/>
        </w:rPr>
      </w:pPr>
      <w:permStart w:id="36" w:edGrp="everyone"/>
      <w:r>
        <w:rPr>
          <w:rFonts w:hint="eastAsia" w:ascii="宋体" w:hAnsi="宋体" w:cs="宋体"/>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hint="eastAsia" w:ascii="宋体" w:hAnsi="宋体" w:cs="宋体"/>
          <w:color w:val="000000" w:themeColor="text1"/>
          <w:szCs w:val="21"/>
        </w:rPr>
        <w:t>组成包括但不限于人工费（包括人员加班工资及差旅费）、材料费、模板费、材料卸车及二次搬运费、机械费、耗材费、试验费、施工水电费、赶工、窝工费、措施费、技术使用费（测量等）、成品保护养护费、管理费、利润、风险、规费、税金、安全防护及文明施工费、施工降排水、夜间照明、防尘、施工便道等措施费用以及施工人员的食宿费、劳保费用、办公费、生活生产水电费、保险费</w:t>
      </w:r>
    </w:p>
    <w:permEnd w:id="36"/>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6</w:t>
      </w:r>
      <w:r>
        <w:rPr>
          <w:rFonts w:hint="eastAsia" w:ascii="宋体" w:hAnsi="宋体" w:cs="宋体"/>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7</w:t>
      </w:r>
      <w:r>
        <w:rPr>
          <w:rFonts w:hint="eastAsia" w:ascii="宋体" w:hAnsi="宋体" w:cs="宋体"/>
          <w:color w:val="000000" w:themeColor="text1"/>
          <w:szCs w:val="21"/>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8</w:t>
      </w:r>
      <w:r>
        <w:rPr>
          <w:rFonts w:hint="eastAsia" w:ascii="宋体" w:hAnsi="宋体" w:cs="宋体"/>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rPr>
      </w:pP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3.3 投标有效期</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3.3.1 </w:t>
      </w:r>
      <w:r>
        <w:rPr>
          <w:rFonts w:hint="eastAsia" w:ascii="宋体" w:hAnsi="宋体" w:cs="宋体"/>
          <w:color w:val="000000" w:themeColor="text1"/>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3.3.2 </w:t>
      </w:r>
      <w:r>
        <w:rPr>
          <w:rFonts w:hint="eastAsia" w:ascii="宋体" w:hAnsi="宋体" w:cs="宋体"/>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3.4 </w:t>
      </w:r>
      <w:r>
        <w:rPr>
          <w:rFonts w:hint="eastAsia" w:ascii="宋体" w:hAnsi="宋体" w:cs="宋体"/>
          <w:b/>
          <w:bCs/>
          <w:color w:val="000000" w:themeColor="text1"/>
          <w:sz w:val="24"/>
        </w:rPr>
        <w:t>投标阶段保证金</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3.4.1 </w:t>
      </w:r>
      <w:r>
        <w:rPr>
          <w:rFonts w:hint="eastAsia" w:ascii="宋体" w:hAnsi="宋体" w:cs="宋体"/>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3.4.2 </w:t>
      </w:r>
      <w:r>
        <w:rPr>
          <w:rFonts w:hint="eastAsia" w:ascii="宋体" w:hAnsi="宋体" w:cs="宋体"/>
          <w:color w:val="000000" w:themeColor="text1"/>
          <w:szCs w:val="21"/>
        </w:rPr>
        <w:t>投标人不按本章第</w:t>
      </w:r>
      <w:r>
        <w:rPr>
          <w:rFonts w:ascii="宋体" w:hAnsi="宋体" w:cs="宋体"/>
          <w:color w:val="000000" w:themeColor="text1"/>
          <w:szCs w:val="21"/>
        </w:rPr>
        <w:t xml:space="preserve">3.4.1 </w:t>
      </w:r>
      <w:r>
        <w:rPr>
          <w:rFonts w:hint="eastAsia" w:ascii="宋体" w:hAnsi="宋体" w:cs="宋体"/>
          <w:color w:val="000000" w:themeColor="text1"/>
          <w:szCs w:val="21"/>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3.4.3</w:t>
      </w:r>
      <w:r>
        <w:rPr>
          <w:rFonts w:hint="eastAsia" w:ascii="宋体" w:hAnsi="宋体" w:cs="宋体"/>
          <w:color w:val="000000" w:themeColor="text1"/>
          <w:szCs w:val="21"/>
        </w:rPr>
        <w:t>中标人以外的投标人投标阶段保证金将在中标单位确定后</w:t>
      </w:r>
      <w:r>
        <w:rPr>
          <w:rFonts w:ascii="宋体" w:hAnsi="宋体" w:cs="宋体"/>
          <w:color w:val="000000" w:themeColor="text1"/>
          <w:szCs w:val="21"/>
        </w:rPr>
        <w:t>5</w:t>
      </w:r>
      <w:r>
        <w:rPr>
          <w:rFonts w:hint="eastAsia" w:ascii="宋体" w:hAnsi="宋体" w:cs="宋体"/>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3.4.4中标人的投标阶段保证金在招标人与中标人签订合同后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3.4.5 </w:t>
      </w:r>
      <w:r>
        <w:rPr>
          <w:rFonts w:hint="eastAsia" w:ascii="宋体" w:hAnsi="宋体" w:cs="宋体"/>
          <w:color w:val="000000" w:themeColor="text1"/>
          <w:szCs w:val="21"/>
        </w:rPr>
        <w:t>有下列情形之一的，投标保证金将不予退还：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（a）放弃中标的；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（b）拒不按照招标文件的要求提交履约保证金的；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（3）招标文件规定的其它情形。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3.5资格审查资料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3.5.2 “近年财务状况表” 经会计师事务所或审计机构审计的财务会计报表，包括</w:t>
      </w:r>
    </w:p>
    <w:p>
      <w:pPr>
        <w:spacing w:line="312" w:lineRule="auto"/>
        <w:ind w:left="199" w:leftChars="95"/>
        <w:rPr>
          <w:rFonts w:ascii="宋体" w:hAnsi="宋体" w:cs="宋体"/>
          <w:color w:val="000000" w:themeColor="text1"/>
          <w:szCs w:val="21"/>
        </w:rPr>
      </w:pPr>
      <w:r>
        <w:rPr>
          <w:rFonts w:hint="eastAsia" w:ascii="宋体" w:hAnsi="宋体" w:cs="宋体"/>
          <w:color w:val="000000" w:themeColor="text1"/>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3.6备选投标方案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除投标人须知前附表另有规定外，投标人不得递交备选投标方案。</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3.7投标文件的编制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3.7.4投标文件正本一份</w:t>
      </w:r>
      <w:r>
        <w:rPr>
          <w:rFonts w:ascii="宋体" w:hAnsi="宋体" w:cs="宋体"/>
          <w:color w:val="000000" w:themeColor="text1"/>
          <w:szCs w:val="21"/>
        </w:rPr>
        <w:t xml:space="preserve">, </w:t>
      </w:r>
      <w:r>
        <w:rPr>
          <w:rFonts w:hint="eastAsia" w:ascii="宋体" w:hAnsi="宋体" w:cs="宋体"/>
          <w:color w:val="000000" w:themeColor="text1"/>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rPr>
      </w:pPr>
      <w:bookmarkStart w:id="39" w:name="_Toc477685848"/>
      <w:bookmarkStart w:id="40" w:name="_Toc477686016"/>
      <w:bookmarkStart w:id="41" w:name="_Toc24135"/>
      <w:bookmarkStart w:id="42" w:name="_Toc477685932"/>
      <w:bookmarkStart w:id="43" w:name="_Toc477628958"/>
      <w:bookmarkStart w:id="44" w:name="_Toc2902"/>
      <w:r>
        <w:rPr>
          <w:rFonts w:hint="eastAsia" w:ascii="宋体" w:hAnsi="宋体" w:eastAsia="宋体"/>
          <w:color w:val="000000" w:themeColor="text1"/>
        </w:rPr>
        <w:t>4．投标</w:t>
      </w:r>
      <w:bookmarkEnd w:id="39"/>
      <w:bookmarkEnd w:id="40"/>
      <w:bookmarkEnd w:id="41"/>
      <w:bookmarkEnd w:id="42"/>
      <w:bookmarkEnd w:id="43"/>
      <w:bookmarkEnd w:id="4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4.1 投标文件的密封和标记</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4.1.3未按本章第4.1.1 、4.1.2条要求密封和加写标记的投标文件，招标人不予受理。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4.2 投标文件的递交</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4.2.1</w:t>
      </w:r>
      <w:r>
        <w:rPr>
          <w:rFonts w:hint="eastAsia" w:ascii="宋体" w:cs="宋体"/>
          <w:color w:val="000000" w:themeColor="text1"/>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4.2.4 逾期送达的或者未送达指定地点的投标文件，招标人不予受理。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4.3 投标文件的修改与撤回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hint="eastAsia" w:ascii="宋体" w:hAnsi="宋体" w:cs="宋体"/>
          <w:color w:val="000000" w:themeColor="text1"/>
          <w:szCs w:val="21"/>
        </w:rPr>
        <w:t>项的要求签字或盖章。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hint="eastAsia" w:ascii="宋体" w:hAnsi="宋体" w:cs="宋体"/>
          <w:color w:val="000000" w:themeColor="text1"/>
          <w:szCs w:val="21"/>
        </w:rPr>
        <w:t>条、第</w:t>
      </w:r>
      <w:r>
        <w:rPr>
          <w:rFonts w:ascii="宋体" w:hAnsi="宋体" w:cs="宋体"/>
          <w:color w:val="000000" w:themeColor="text1"/>
          <w:szCs w:val="21"/>
        </w:rPr>
        <w:t xml:space="preserve">4 </w:t>
      </w:r>
      <w:r>
        <w:rPr>
          <w:rFonts w:hint="eastAsia" w:ascii="宋体" w:hAnsi="宋体" w:cs="宋体"/>
          <w:color w:val="000000" w:themeColor="text1"/>
          <w:szCs w:val="21"/>
        </w:rPr>
        <w:t>条规定进行编制、密封、标记和递交，并标明“修改”字样。</w:t>
      </w:r>
    </w:p>
    <w:p>
      <w:pPr>
        <w:pStyle w:val="4"/>
        <w:ind w:left="44" w:leftChars="21"/>
        <w:jc w:val="left"/>
        <w:rPr>
          <w:rFonts w:ascii="宋体" w:hAnsi="宋体" w:eastAsia="宋体"/>
          <w:color w:val="000000" w:themeColor="text1"/>
        </w:rPr>
      </w:pPr>
      <w:bookmarkStart w:id="45" w:name="_Toc26132"/>
      <w:bookmarkStart w:id="46" w:name="_Toc477686017"/>
      <w:bookmarkStart w:id="47" w:name="_Toc477685933"/>
      <w:bookmarkStart w:id="48" w:name="_Toc477685849"/>
      <w:bookmarkStart w:id="49" w:name="_Toc26794"/>
      <w:bookmarkStart w:id="50" w:name="_Toc477628959"/>
      <w:r>
        <w:rPr>
          <w:rFonts w:hint="eastAsia" w:ascii="宋体" w:hAnsi="宋体" w:eastAsia="宋体"/>
          <w:color w:val="000000" w:themeColor="text1"/>
        </w:rPr>
        <w:t>5．开标</w:t>
      </w:r>
      <w:bookmarkEnd w:id="45"/>
      <w:bookmarkEnd w:id="46"/>
      <w:bookmarkEnd w:id="47"/>
      <w:bookmarkEnd w:id="48"/>
      <w:bookmarkEnd w:id="49"/>
      <w:bookmarkEnd w:id="50"/>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5.1 开标时间和地点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5.1.2投标人参加开标会要求：见前附表须知。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5.2 开标程序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5.2.1主持人按下列程序进行开标：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（1）主持人介绍与会人员；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（2）主持人宣读开标纪律；</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5.3开标异议</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投标人对开标有异议的，应在开标现场提出，招标人当场作出答复，并制作记录。</w:t>
      </w:r>
    </w:p>
    <w:p>
      <w:pPr>
        <w:pStyle w:val="4"/>
        <w:ind w:left="44" w:leftChars="21"/>
        <w:jc w:val="left"/>
        <w:rPr>
          <w:rFonts w:ascii="宋体" w:hAnsi="宋体" w:eastAsia="宋体"/>
          <w:color w:val="000000" w:themeColor="text1"/>
        </w:rPr>
      </w:pPr>
      <w:bookmarkStart w:id="51" w:name="_Toc477685934"/>
      <w:bookmarkStart w:id="52" w:name="_Toc477686018"/>
      <w:bookmarkStart w:id="53" w:name="_Toc19308"/>
      <w:bookmarkStart w:id="54" w:name="_Toc477685850"/>
      <w:bookmarkStart w:id="55" w:name="_Toc25725"/>
      <w:bookmarkStart w:id="56" w:name="_Toc477628960"/>
      <w:r>
        <w:rPr>
          <w:rFonts w:hint="eastAsia" w:ascii="宋体" w:hAnsi="宋体" w:eastAsia="宋体"/>
          <w:color w:val="000000" w:themeColor="text1"/>
        </w:rPr>
        <w:t>6．评标</w:t>
      </w:r>
      <w:bookmarkEnd w:id="51"/>
      <w:bookmarkEnd w:id="52"/>
      <w:bookmarkEnd w:id="53"/>
      <w:bookmarkEnd w:id="54"/>
      <w:bookmarkEnd w:id="55"/>
      <w:bookmarkEnd w:id="56"/>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6.1 评标小组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6.1.2 有下列情形之一的，不得担任评标小组成员：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(1）投标人或投标人的主要负责人的近亲属；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评标小组成员有前款情形之一的，应当主动提出回避。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6.2 评标原则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评标活动遵循公平、公正、科学和择优的原则。</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6.3 评标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rPr>
      </w:pPr>
      <w:bookmarkStart w:id="57" w:name="_Toc8826"/>
      <w:bookmarkStart w:id="58" w:name="_Toc18776"/>
      <w:bookmarkStart w:id="59" w:name="_Toc477686019"/>
      <w:bookmarkStart w:id="60" w:name="_Toc477685935"/>
      <w:bookmarkStart w:id="61" w:name="_Toc477685851"/>
      <w:bookmarkStart w:id="62" w:name="_Toc477628961"/>
      <w:r>
        <w:rPr>
          <w:rFonts w:hint="eastAsia" w:ascii="宋体" w:hAnsi="宋体" w:eastAsia="宋体"/>
          <w:color w:val="000000" w:themeColor="text1"/>
        </w:rPr>
        <w:t>7．合同授予</w:t>
      </w:r>
      <w:bookmarkEnd w:id="57"/>
      <w:bookmarkEnd w:id="58"/>
      <w:bookmarkEnd w:id="59"/>
      <w:bookmarkEnd w:id="60"/>
      <w:bookmarkEnd w:id="61"/>
      <w:bookmarkEnd w:id="62"/>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7.1 定标方式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7.2 中标通知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在本章第3.3 条规定的投标有效期内，招标人向中标人发出中标通知。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7.3 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7.4 签订合同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rPr>
      </w:pPr>
      <w:bookmarkStart w:id="63" w:name="_Toc3281"/>
      <w:bookmarkStart w:id="64" w:name="_Toc477686020"/>
      <w:bookmarkStart w:id="65" w:name="_Toc477685936"/>
      <w:bookmarkStart w:id="66" w:name="_Toc22952"/>
      <w:bookmarkStart w:id="67" w:name="_Toc477628962"/>
      <w:bookmarkStart w:id="68" w:name="_Toc477685852"/>
      <w:r>
        <w:rPr>
          <w:rFonts w:hint="eastAsia" w:ascii="宋体" w:hAnsi="宋体" w:eastAsia="宋体"/>
          <w:color w:val="000000" w:themeColor="text1"/>
        </w:rPr>
        <w:t>8．重新招标和不再招标</w:t>
      </w:r>
      <w:bookmarkEnd w:id="63"/>
      <w:bookmarkEnd w:id="64"/>
      <w:bookmarkEnd w:id="65"/>
      <w:bookmarkEnd w:id="66"/>
      <w:bookmarkEnd w:id="67"/>
      <w:bookmarkEnd w:id="68"/>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8.1 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有下列情形之一的，招标人将重新招标：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hint="eastAsia" w:ascii="宋体" w:hAnsi="宋体" w:cs="宋体"/>
          <w:color w:val="000000" w:themeColor="text1"/>
          <w:szCs w:val="21"/>
        </w:rPr>
        <w:t>个的。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8.1.2经评标小组评审后否决所有投标的。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8.1.3法律、法规规定的其他重新招标的情形。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8.2 不再招标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hint="eastAsia" w:ascii="宋体" w:hAnsi="宋体" w:cs="宋体"/>
          <w:color w:val="000000" w:themeColor="text1"/>
          <w:szCs w:val="21"/>
        </w:rPr>
        <w:t>满足项目进度需要的，招标人可采用竞争性谈判方式确定专业分包单位。</w:t>
      </w:r>
    </w:p>
    <w:p>
      <w:pPr>
        <w:pStyle w:val="4"/>
        <w:ind w:left="44" w:leftChars="21"/>
        <w:jc w:val="left"/>
        <w:rPr>
          <w:rFonts w:ascii="宋体" w:hAnsi="宋体" w:eastAsia="宋体"/>
          <w:color w:val="000000" w:themeColor="text1"/>
        </w:rPr>
      </w:pPr>
      <w:bookmarkStart w:id="69" w:name="_Toc477628963"/>
      <w:bookmarkStart w:id="70" w:name="_Toc477685937"/>
      <w:bookmarkStart w:id="71" w:name="_Toc30424"/>
      <w:bookmarkStart w:id="72" w:name="_Toc3759"/>
      <w:bookmarkStart w:id="73" w:name="_Toc477685853"/>
      <w:bookmarkStart w:id="74" w:name="_Toc477686021"/>
      <w:r>
        <w:rPr>
          <w:rFonts w:hint="eastAsia" w:ascii="宋体" w:hAnsi="宋体" w:eastAsia="宋体"/>
          <w:color w:val="000000" w:themeColor="text1"/>
        </w:rPr>
        <w:t>9．纪律和监督</w:t>
      </w:r>
      <w:bookmarkEnd w:id="69"/>
      <w:bookmarkEnd w:id="70"/>
      <w:bookmarkEnd w:id="71"/>
      <w:bookmarkEnd w:id="72"/>
      <w:bookmarkEnd w:id="73"/>
      <w:bookmarkEnd w:id="7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9.1 对招标人的纪律要求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9.2 对投标人的纪律要求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9.3 对评标小组成员的纪律要求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9.4 对与评标活动有关的工作人员的纪律要求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rPr>
      </w:pPr>
      <w:bookmarkStart w:id="75" w:name="_Toc477685855"/>
      <w:bookmarkStart w:id="76" w:name="_Toc477685939"/>
      <w:bookmarkStart w:id="77" w:name="_Toc10517"/>
      <w:bookmarkStart w:id="78" w:name="_Toc477628965"/>
      <w:bookmarkStart w:id="79" w:name="_Toc477686023"/>
      <w:bookmarkStart w:id="80" w:name="_Toc28966"/>
      <w:r>
        <w:rPr>
          <w:rFonts w:hint="eastAsia" w:ascii="宋体" w:hAnsi="宋体" w:eastAsia="宋体"/>
          <w:color w:val="000000" w:themeColor="text1"/>
        </w:rPr>
        <w:t>10</w:t>
      </w:r>
      <w:bookmarkEnd w:id="75"/>
      <w:bookmarkEnd w:id="76"/>
      <w:bookmarkEnd w:id="77"/>
      <w:bookmarkEnd w:id="78"/>
      <w:bookmarkEnd w:id="79"/>
      <w:r>
        <w:rPr>
          <w:rFonts w:hint="eastAsia" w:ascii="宋体" w:hAnsi="宋体" w:eastAsia="宋体"/>
          <w:color w:val="000000" w:themeColor="text1"/>
        </w:rPr>
        <w:t>.需要补充的其他内容</w:t>
      </w:r>
      <w:bookmarkEnd w:id="80"/>
    </w:p>
    <w:bookmarkEnd w:id="26"/>
    <w:p>
      <w:pPr>
        <w:spacing w:line="312" w:lineRule="auto"/>
        <w:ind w:left="199" w:leftChars="95" w:firstLine="491" w:firstLineChars="234"/>
        <w:rPr>
          <w:rFonts w:ascii="宋体" w:hAnsi="宋体" w:cs="宋体"/>
          <w:color w:val="000000" w:themeColor="text1"/>
          <w:szCs w:val="21"/>
        </w:rPr>
      </w:pPr>
      <w:bookmarkStart w:id="81" w:name="_Toc269475967"/>
      <w:r>
        <w:rPr>
          <w:rFonts w:hint="eastAsia" w:ascii="宋体" w:hAnsi="宋体" w:cs="宋体"/>
          <w:color w:val="000000" w:themeColor="text1"/>
          <w:szCs w:val="21"/>
        </w:rPr>
        <w:t>需要补充的其他内容：见投标人须知前附表。</w:t>
      </w:r>
    </w:p>
    <w:p>
      <w:pPr>
        <w:spacing w:line="312" w:lineRule="auto"/>
        <w:rPr>
          <w:rFonts w:ascii="宋体" w:hAnsi="宋体" w:cs="宋体"/>
          <w:color w:val="000000" w:themeColor="text1"/>
          <w:szCs w:val="21"/>
        </w:rPr>
      </w:pPr>
    </w:p>
    <w:p>
      <w:pPr>
        <w:pStyle w:val="2"/>
        <w:rPr>
          <w:rFonts w:asciiTheme="minorEastAsia" w:hAnsiTheme="minorEastAsia" w:eastAsiaTheme="minorEastAsia"/>
          <w:color w:val="000000" w:themeColor="text1"/>
          <w:sz w:val="32"/>
          <w:szCs w:val="32"/>
        </w:rPr>
      </w:pPr>
      <w:r>
        <w:rPr>
          <w:rFonts w:hint="eastAsia" w:ascii="宋体" w:hAnsi="宋体" w:eastAsia="宋体"/>
          <w:color w:val="000000" w:themeColor="text1"/>
          <w:szCs w:val="32"/>
        </w:rPr>
        <w:br w:type="page"/>
      </w:r>
      <w:bookmarkEnd w:id="81"/>
      <w:bookmarkStart w:id="82" w:name="_Toc477685856"/>
      <w:bookmarkStart w:id="83" w:name="_Toc27338"/>
      <w:bookmarkStart w:id="84" w:name="_Toc477686024"/>
      <w:bookmarkStart w:id="85" w:name="_Toc477685940"/>
      <w:r>
        <w:rPr>
          <w:rFonts w:hint="eastAsia" w:ascii="黑体" w:hAnsi="黑体" w:eastAsia="黑体"/>
          <w:b w:val="0"/>
          <w:color w:val="000000" w:themeColor="text1"/>
          <w:sz w:val="32"/>
          <w:szCs w:val="32"/>
        </w:rPr>
        <w:t>第二章   评标办法</w:t>
      </w:r>
      <w:bookmarkEnd w:id="82"/>
      <w:bookmarkEnd w:id="83"/>
      <w:bookmarkEnd w:id="84"/>
      <w:bookmarkEnd w:id="85"/>
    </w:p>
    <w:p>
      <w:pPr>
        <w:spacing w:line="360" w:lineRule="auto"/>
        <w:ind w:left="44" w:leftChars="21"/>
        <w:jc w:val="center"/>
        <w:rPr>
          <w:rFonts w:cs="宋体" w:asciiTheme="minorEastAsia" w:hAnsiTheme="minorEastAsia" w:eastAsiaTheme="minorEastAsia"/>
          <w:b/>
          <w:bCs/>
          <w:color w:val="000000" w:themeColor="text1"/>
          <w:szCs w:val="21"/>
        </w:rPr>
      </w:pPr>
      <w:bookmarkStart w:id="86" w:name="_Toc477686025"/>
      <w:bookmarkStart w:id="87" w:name="_Toc477685857"/>
      <w:bookmarkStart w:id="88" w:name="_Toc477685941"/>
      <w:bookmarkStart w:id="89" w:name="_Toc606"/>
      <w:bookmarkStart w:id="90" w:name="_Toc477628967"/>
      <w:bookmarkStart w:id="91" w:name="_Toc269475971"/>
    </w:p>
    <w:p>
      <w:pPr>
        <w:spacing w:line="360" w:lineRule="auto"/>
        <w:ind w:left="44" w:leftChars="21"/>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总则</w:t>
      </w:r>
      <w:bookmarkEnd w:id="86"/>
      <w:bookmarkEnd w:id="87"/>
      <w:bookmarkEnd w:id="88"/>
      <w:bookmarkEnd w:id="89"/>
      <w:bookmarkEnd w:id="90"/>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2.成立5人及</w:t>
      </w:r>
      <w:r>
        <w:rPr>
          <w:rFonts w:ascii="宋体" w:hAnsi="宋体" w:cs="宋体"/>
          <w:color w:val="000000" w:themeColor="text1"/>
          <w:szCs w:val="21"/>
        </w:rPr>
        <w:t>以上单数</w:t>
      </w:r>
      <w:r>
        <w:rPr>
          <w:rFonts w:hint="eastAsia" w:ascii="宋体" w:hAnsi="宋体" w:cs="宋体"/>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rPr>
      </w:pPr>
      <w:bookmarkStart w:id="92" w:name="_Toc27064"/>
      <w:r>
        <w:rPr>
          <w:rFonts w:hint="eastAsia" w:ascii="宋体" w:hAnsi="宋体" w:eastAsia="宋体"/>
          <w:color w:val="000000" w:themeColor="text1"/>
        </w:rPr>
        <w:t>1.评标方法</w:t>
      </w:r>
      <w:bookmarkEnd w:id="92"/>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本招标项目采用“综合评估法”。 </w:t>
      </w:r>
    </w:p>
    <w:p>
      <w:pPr>
        <w:spacing w:line="312" w:lineRule="auto"/>
        <w:ind w:left="199" w:leftChars="95" w:firstLine="491" w:firstLineChars="234"/>
        <w:rPr>
          <w:rFonts w:ascii="宋体" w:cs="宋体"/>
          <w:color w:val="000000" w:themeColor="text1"/>
          <w:sz w:val="24"/>
        </w:rPr>
      </w:pPr>
      <w:r>
        <w:rPr>
          <w:rFonts w:hint="eastAsia" w:ascii="宋体" w:hAnsi="宋体" w:cs="宋体"/>
          <w:color w:val="000000" w:themeColor="text1"/>
          <w:szCs w:val="21"/>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rPr>
      </w:pPr>
      <w:bookmarkStart w:id="93" w:name="_Toc31884"/>
      <w:r>
        <w:rPr>
          <w:rFonts w:hint="eastAsia" w:ascii="宋体" w:hAnsi="宋体" w:eastAsia="宋体"/>
          <w:color w:val="000000" w:themeColor="text1"/>
        </w:rPr>
        <w:t>2.评审标准</w:t>
      </w:r>
      <w:bookmarkEnd w:id="9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2.1初步评审标准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2.1.1形式评审标准：见评标办法。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2.1.2资格评审标准：见评标办法。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与营业执照</w:t>
            </w:r>
            <w:r>
              <w:rPr>
                <w:rFonts w:hint="eastAsia" w:cs="宋体" w:asciiTheme="minorEastAsia" w:hAnsiTheme="minorEastAsia" w:eastAsiaTheme="minorEastAsia"/>
                <w:color w:val="000000" w:themeColor="text1"/>
                <w:sz w:val="21"/>
                <w:szCs w:val="21"/>
                <w:lang w:eastAsia="zh-CN"/>
              </w:rPr>
              <w:t>、资质证书、安全生产许可证</w:t>
            </w:r>
            <w:r>
              <w:rPr>
                <w:rFonts w:cs="宋体" w:asciiTheme="minorEastAsia" w:hAnsiTheme="minorEastAsia" w:eastAsiaTheme="minorEastAsia"/>
                <w:color w:val="000000" w:themeColor="text1"/>
                <w:sz w:val="21"/>
                <w:szCs w:val="21"/>
                <w:lang w:eastAsia="zh-CN"/>
              </w:rPr>
              <w:t>一致</w:t>
            </w:r>
            <w:r>
              <w:rPr>
                <w:rFonts w:hint="eastAsia" w:cs="宋体"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有法定代表人或其委托代理人签字或</w:t>
            </w:r>
            <w:r>
              <w:rPr>
                <w:rFonts w:cs="宋体" w:asciiTheme="minorEastAsia" w:hAnsiTheme="minorEastAsia" w:eastAsiaTheme="minorEastAsia"/>
                <w:color w:val="000000" w:themeColor="text1"/>
                <w:kern w:val="0"/>
                <w:szCs w:val="21"/>
              </w:rPr>
              <w:t>盖章</w:t>
            </w:r>
            <w:r>
              <w:rPr>
                <w:rFonts w:hint="eastAsia" w:cs="宋体" w:asciiTheme="minorEastAsia" w:hAnsiTheme="minorEastAsia" w:eastAsiaTheme="minorEastAsia"/>
                <w:color w:val="000000" w:themeColor="text1"/>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符合第</w:t>
            </w:r>
            <w:r>
              <w:rPr>
                <w:rFonts w:hint="eastAsia" w:cs="宋体" w:asciiTheme="minorEastAsia" w:hAnsiTheme="minorEastAsia" w:eastAsiaTheme="minorEastAsia"/>
                <w:color w:val="000000" w:themeColor="text1"/>
                <w:kern w:val="0"/>
                <w:szCs w:val="21"/>
              </w:rPr>
              <w:t>七</w:t>
            </w:r>
            <w:r>
              <w:rPr>
                <w:rFonts w:cs="宋体" w:asciiTheme="minorEastAsia" w:hAnsiTheme="minorEastAsia" w:eastAsiaTheme="minorEastAsia"/>
                <w:color w:val="000000" w:themeColor="text1"/>
                <w:kern w:val="0"/>
                <w:szCs w:val="21"/>
              </w:rPr>
              <w:t>章“投标文件格式”的要求</w:t>
            </w:r>
            <w:r>
              <w:rPr>
                <w:rFonts w:hint="eastAsia"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资质等级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7" w:edGrp="everyone"/>
            <w:r>
              <w:rPr>
                <w:rFonts w:hint="eastAsia"/>
              </w:rPr>
              <w:t>须具有市政公用工程施工总承包三级（含）以上资质</w:t>
            </w:r>
            <w:r>
              <w:rPr>
                <w:rFonts w:hint="eastAsia" w:ascii="宋体" w:hAnsi="宋体" w:cs="宋体"/>
                <w:color w:val="000000" w:themeColor="text1"/>
                <w:szCs w:val="21"/>
              </w:rPr>
              <w:t>证书</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8" w:edGrp="everyone"/>
            <w:r>
              <w:rPr>
                <w:rFonts w:hint="eastAsia" w:ascii="宋体" w:hAnsi="宋体" w:cs="宋体"/>
                <w:color w:val="000000" w:themeColor="text1"/>
                <w:szCs w:val="21"/>
              </w:rPr>
              <w:t>须具有安全生产许可证</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9" w:edGrp="everyone"/>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在100万元及以上的</w:t>
            </w:r>
            <w:r>
              <w:rPr>
                <w:rFonts w:ascii="宋体" w:hAnsi="宋体"/>
                <w:color w:val="000000" w:themeColor="text1"/>
                <w:szCs w:val="21"/>
              </w:rPr>
              <w:t>类似业绩</w:t>
            </w:r>
            <w:r>
              <w:rPr>
                <w:rFonts w:hint="eastAsia" w:ascii="宋体" w:hAnsi="宋体"/>
                <w:color w:val="000000" w:themeColor="text1"/>
                <w:szCs w:val="21"/>
              </w:rPr>
              <w:t>，提供施工合同。</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按照</w:t>
            </w:r>
            <w:r>
              <w:rPr>
                <w:rFonts w:cs="宋体" w:asciiTheme="minorEastAsia" w:hAnsiTheme="minorEastAsia" w:eastAsiaTheme="minorEastAsia"/>
                <w:color w:val="000000" w:themeColor="text1"/>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40" w:edGrp="everyone"/>
            <w:r>
              <w:rPr>
                <w:rFonts w:hint="eastAsia" w:ascii="宋体" w:hAnsi="宋体" w:cs="宋体"/>
                <w:color w:val="000000" w:themeColor="text1"/>
                <w:szCs w:val="21"/>
              </w:rPr>
              <w:t>无要求</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41" w:edGrp="everyone"/>
            <w:r>
              <w:rPr>
                <w:rFonts w:hint="eastAsia" w:cs="宋体" w:asciiTheme="minorEastAsia" w:hAnsiTheme="minorEastAsia" w:eastAsiaTheme="minorEastAsia"/>
                <w:color w:val="000000" w:themeColor="text1"/>
                <w:kern w:val="0"/>
                <w:szCs w:val="21"/>
              </w:rPr>
              <w:t>无要求</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投标内容</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2" w:edGrp="everyone"/>
            <w:r>
              <w:rPr>
                <w:rFonts w:hint="eastAsia" w:ascii="宋体" w:hAnsi="宋体" w:cs="宋体"/>
                <w:lang w:eastAsia="zh-CN"/>
              </w:rPr>
              <w:t>施工范围内铁艺栏杆制作、安装</w:t>
            </w:r>
            <w:r>
              <w:rPr>
                <w:rFonts w:hint="eastAsia" w:ascii="宋体" w:hAnsi="宋体" w:cs="宋体"/>
                <w:color w:val="000000" w:themeColor="text1"/>
                <w:szCs w:val="21"/>
                <w:lang w:eastAsia="zh-CN"/>
              </w:rPr>
              <w:t>等工作内容，具体详见图纸及工程量清单。</w:t>
            </w:r>
            <w:perm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3" w:edGrp="everyone"/>
            <w:r>
              <w:rPr>
                <w:rFonts w:hint="eastAsia" w:cs="宋体" w:asciiTheme="minorEastAsia" w:hAnsiTheme="minorEastAsia" w:eastAsiaTheme="minorEastAsia"/>
                <w:color w:val="000000" w:themeColor="text1"/>
                <w:sz w:val="21"/>
                <w:szCs w:val="21"/>
                <w:lang w:eastAsia="zh-CN"/>
              </w:rPr>
              <w:t xml:space="preserve"> 32日历天</w:t>
            </w:r>
            <w:perm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ascii="宋体" w:hAnsi="宋体" w:cs="宋体"/>
                <w:color w:val="000000" w:themeColor="text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4" w:edGrp="everyone"/>
            <w:r>
              <w:rPr>
                <w:rFonts w:hint="eastAsia" w:cs="宋体" w:asciiTheme="minorEastAsia" w:hAnsiTheme="minorEastAsia" w:eastAsiaTheme="minorEastAsia"/>
                <w:color w:val="000000" w:themeColor="text1"/>
                <w:sz w:val="21"/>
                <w:szCs w:val="21"/>
                <w:lang w:val="en-US" w:eastAsia="zh-CN"/>
              </w:rPr>
              <w:t>贰</w:t>
            </w:r>
            <w:r>
              <w:rPr>
                <w:rFonts w:hint="eastAsia" w:cs="宋体" w:asciiTheme="minorEastAsia" w:hAnsiTheme="minorEastAsia" w:eastAsiaTheme="minorEastAsia"/>
                <w:color w:val="000000" w:themeColor="text1"/>
                <w:sz w:val="21"/>
                <w:szCs w:val="21"/>
                <w:lang w:eastAsia="zh-CN"/>
              </w:rPr>
              <w:t>万元</w:t>
            </w:r>
            <w:perm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符合第四章</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工程量清单</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w:t>
            </w:r>
          </w:p>
        </w:tc>
      </w:tr>
    </w:tbl>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备注：评标小组依据本章第1.</w:t>
      </w:r>
      <w:r>
        <w:rPr>
          <w:rFonts w:ascii="宋体" w:hAnsi="宋体" w:cs="宋体"/>
          <w:color w:val="000000" w:themeColor="text1"/>
          <w:szCs w:val="21"/>
        </w:rPr>
        <w:t xml:space="preserve">1.1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2项、第1.</w:t>
      </w:r>
      <w:r>
        <w:rPr>
          <w:rFonts w:ascii="宋体" w:hAnsi="宋体" w:cs="宋体"/>
          <w:color w:val="000000" w:themeColor="text1"/>
          <w:szCs w:val="21"/>
        </w:rPr>
        <w:t>1.</w:t>
      </w:r>
      <w:r>
        <w:rPr>
          <w:rFonts w:hint="eastAsia" w:ascii="宋体" w:hAnsi="宋体" w:cs="宋体"/>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rPr>
      </w:pPr>
      <w:r>
        <w:rPr>
          <w:rFonts w:hint="eastAsia" w:ascii="宋体" w:hAnsi="宋体" w:cs="宋体"/>
          <w:color w:val="000000" w:themeColor="text1"/>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2.2详细评审标准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rPr>
      </w:pPr>
      <w:r>
        <w:rPr>
          <w:rFonts w:hint="eastAsia" w:ascii="宋体" w:hAnsi="宋体" w:cs="宋体"/>
          <w:color w:val="000000" w:themeColor="text1"/>
          <w:szCs w:val="21"/>
        </w:rPr>
        <w:t>2.2.2</w:t>
      </w:r>
      <w:r>
        <w:rPr>
          <w:rFonts w:hint="eastAsia" w:cs="宋体" w:asciiTheme="minorEastAsia" w:hAnsiTheme="minorEastAsia" w:eastAsiaTheme="minorEastAsia"/>
          <w:color w:val="000000" w:themeColor="text1"/>
          <w:szCs w:val="21"/>
        </w:rPr>
        <w:t>施工组织设计评分标准（满分10分）</w:t>
      </w:r>
      <w:r>
        <w:rPr>
          <w:rFonts w:hint="eastAsia" w:ascii="宋体" w:hAnsi="宋体" w:cs="宋体"/>
          <w:color w:val="000000" w:themeColor="text1"/>
          <w:szCs w:val="21"/>
        </w:rPr>
        <w:t>：见评标办法。</w:t>
      </w:r>
    </w:p>
    <w:p>
      <w:pPr>
        <w:spacing w:line="312" w:lineRule="auto"/>
        <w:ind w:left="199" w:leftChars="95" w:firstLine="491" w:firstLineChars="234"/>
        <w:rPr>
          <w:rFonts w:ascii="宋体" w:hAnsi="宋体" w:cs="宋体"/>
          <w:color w:val="000000" w:themeColor="text1"/>
          <w:szCs w:val="21"/>
        </w:rPr>
      </w:pPr>
      <w:r>
        <w:rPr>
          <w:rFonts w:hint="eastAsia" w:cs="宋体" w:asciiTheme="minorEastAsia" w:hAnsiTheme="minorEastAsia" w:eastAsiaTheme="minorEastAsia"/>
          <w:color w:val="000000" w:themeColor="text1"/>
          <w:szCs w:val="21"/>
        </w:rPr>
        <w:t>2.2.3投标报价评分标准（满分80分）</w:t>
      </w:r>
      <w:r>
        <w:rPr>
          <w:rFonts w:hint="eastAsia" w:ascii="宋体" w:hAnsi="宋体" w:cs="宋体"/>
          <w:color w:val="000000" w:themeColor="text1"/>
          <w:szCs w:val="21"/>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分值构成</w:t>
            </w:r>
          </w:p>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资信部分：10分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施工组织设计：10分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w:t>
            </w:r>
            <w:r>
              <w:rPr>
                <w:rFonts w:hint="eastAsia" w:cs="宋体" w:asciiTheme="minorEastAsia" w:hAnsiTheme="minorEastAsia" w:eastAsiaTheme="minorEastAsia"/>
                <w:color w:val="000000" w:themeColor="text1"/>
                <w:szCs w:val="21"/>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5" w:edGrp="everyone"/>
            <w:r>
              <w:rPr>
                <w:rFonts w:hint="eastAsia" w:cs="宋体" w:asciiTheme="minorEastAsia" w:hAnsiTheme="minorEastAsia" w:eastAsiaTheme="minorEastAsia"/>
                <w:color w:val="000000" w:themeColor="text1"/>
                <w:kern w:val="0"/>
                <w:szCs w:val="21"/>
              </w:rPr>
              <w:t>100万元及以上</w:t>
            </w:r>
            <w:permEnd w:id="45"/>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项目负责人近三年承担过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6" w:edGrp="everyone"/>
            <w:r>
              <w:rPr>
                <w:rFonts w:hint="eastAsia" w:cs="宋体" w:asciiTheme="minorEastAsia" w:hAnsiTheme="minorEastAsia" w:eastAsiaTheme="minorEastAsia"/>
                <w:color w:val="000000" w:themeColor="text1"/>
                <w:kern w:val="0"/>
                <w:szCs w:val="21"/>
              </w:rPr>
              <w:t>100万元及以上</w:t>
            </w:r>
            <w:permEnd w:id="46"/>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，提供施工合同，满足条件的每提供一个业绩得2分，最高得4分。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1、拟派项目管理机构应配备专门的项目负责人、技术负责人等。其中施工项目部管理常驻人员不得少于7人，主要包括：项目负责人1人（</w:t>
            </w:r>
            <w:permStart w:id="47"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eastAsia="zh-CN"/>
              </w:rPr>
              <w:t>市政公用工程专业二级及以上注册建造师证书</w:t>
            </w:r>
            <w:permEnd w:id="47"/>
            <w:r>
              <w:rPr>
                <w:rFonts w:hint="eastAsia" w:ascii="宋体" w:hAnsi="宋体" w:cs="宋体"/>
                <w:color w:val="000000" w:themeColor="text1"/>
                <w:szCs w:val="21"/>
                <w:lang w:eastAsia="zh-CN"/>
              </w:rPr>
              <w:t>且具有《安全生产考核合格证书》（B证）</w:t>
            </w:r>
            <w:r>
              <w:rPr>
                <w:rFonts w:hint="eastAsia" w:cs="宋体" w:asciiTheme="minorEastAsia" w:hAnsiTheme="minorEastAsia" w:eastAsiaTheme="minor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p>
          <w:p>
            <w:pPr>
              <w:spacing w:line="360" w:lineRule="auto"/>
              <w:rPr>
                <w:rFonts w:cs="宋体" w:asciiTheme="minorEastAsia" w:hAnsiTheme="minorEastAsia" w:eastAsiaTheme="minorEastAsia"/>
                <w:color w:val="000000" w:themeColor="text1"/>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施工组织总体设想、方案针对性是否符合本工程特点</w:t>
            </w:r>
            <w:r>
              <w:rPr>
                <w:rFonts w:cs="宋体" w:asciiTheme="minorEastAsia" w:hAnsiTheme="minorEastAsia" w:eastAsiaTheme="minorEastAsia"/>
                <w:color w:val="000000" w:themeColor="text1"/>
                <w:kern w:val="0"/>
                <w:szCs w:val="21"/>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1、施工方法、施工措施合理性(2分)</w:t>
            </w:r>
          </w:p>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w:t>
            </w:r>
            <w:r>
              <w:rPr>
                <w:rFonts w:cs="宋体" w:asciiTheme="minorEastAsia" w:hAnsiTheme="minorEastAsia" w:eastAsiaTheme="minorEastAsia"/>
                <w:color w:val="000000" w:themeColor="text1"/>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投标报价计算</w:t>
            </w:r>
          </w:p>
        </w:tc>
        <w:tc>
          <w:tcPr>
            <w:tcW w:w="4765" w:type="dxa"/>
            <w:tcBorders>
              <w:top w:val="single" w:color="auto" w:sz="4" w:space="0"/>
              <w:left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pPr>
              <w:pStyle w:val="103"/>
              <w:spacing w:line="440" w:lineRule="exact"/>
              <w:ind w:firstLine="0" w:firstLineChars="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评标基准价=A×K，K值取值</w:t>
            </w:r>
            <w:permStart w:id="48" w:edGrp="everyone"/>
            <w:r>
              <w:rPr>
                <w:rFonts w:hint="eastAsia" w:cs="宋体" w:asciiTheme="minorEastAsia" w:hAnsiTheme="minorEastAsia" w:eastAsiaTheme="minorEastAsia"/>
                <w:color w:val="000000" w:themeColor="text1"/>
                <w:kern w:val="0"/>
                <w:szCs w:val="21"/>
              </w:rPr>
              <w:t>96%</w:t>
            </w:r>
          </w:p>
          <w:permEnd w:id="48"/>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szCs w:val="21"/>
              </w:rPr>
              <w:t>投标报价等于评标基准价的得满分，投标报价相对评标基准价每低1%扣</w:t>
            </w:r>
            <w:r>
              <w:rPr>
                <w:rFonts w:cs="宋体" w:asciiTheme="minorEastAsia" w:hAnsiTheme="minorEastAsia" w:eastAsiaTheme="minorEastAsia"/>
                <w:color w:val="000000" w:themeColor="text1"/>
                <w:szCs w:val="21"/>
              </w:rPr>
              <w:t>1</w:t>
            </w:r>
            <w:r>
              <w:rPr>
                <w:rFonts w:hint="eastAsia" w:cs="宋体" w:asciiTheme="minorEastAsia" w:hAnsiTheme="minorEastAsia" w:eastAsiaTheme="minorEastAsia"/>
                <w:color w:val="000000" w:themeColor="text1"/>
                <w:szCs w:val="21"/>
              </w:rPr>
              <w:t>分，每高1%扣</w:t>
            </w:r>
            <w:r>
              <w:rPr>
                <w:rFonts w:cs="宋体" w:asciiTheme="minorEastAsia" w:hAnsiTheme="minorEastAsia" w:eastAsiaTheme="minorEastAsia"/>
                <w:color w:val="000000" w:themeColor="text1"/>
                <w:szCs w:val="21"/>
              </w:rPr>
              <w:t>1</w:t>
            </w:r>
            <w:r>
              <w:rPr>
                <w:rFonts w:hint="eastAsia" w:cs="宋体" w:asciiTheme="minorEastAsia" w:hAnsiTheme="minorEastAsia" w:eastAsiaTheme="minorEastAsia"/>
                <w:color w:val="000000" w:themeColor="text1"/>
                <w:szCs w:val="21"/>
              </w:rPr>
              <w:t>.5分；偏离不足1%的，按照插入法计算得分。</w:t>
            </w:r>
          </w:p>
          <w:p>
            <w:pPr>
              <w:pStyle w:val="117"/>
              <w:ind w:left="1155" w:hanging="1155" w:hangingChars="55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2</w:t>
            </w:r>
            <w:r>
              <w:rPr>
                <w:rFonts w:hint="eastAsia" w:asciiTheme="minorEastAsia" w:hAnsiTheme="minorEastAsia" w:eastAsiaTheme="minorEastAsia"/>
                <w:color w:val="000000" w:themeColor="text1"/>
                <w:sz w:val="21"/>
                <w:szCs w:val="21"/>
              </w:rPr>
              <w:t>、偏差率</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（投标报价- 评标</w:t>
            </w:r>
            <w:r>
              <w:rPr>
                <w:rFonts w:asciiTheme="minorEastAsia" w:hAnsiTheme="minorEastAsia" w:eastAsiaTheme="minorEastAsia"/>
                <w:color w:val="000000" w:themeColor="text1"/>
                <w:sz w:val="21"/>
                <w:szCs w:val="21"/>
              </w:rPr>
              <w:t>基准价</w:t>
            </w:r>
            <w:r>
              <w:rPr>
                <w:rFonts w:hint="eastAsia" w:asciiTheme="minorEastAsia" w:hAnsiTheme="minorEastAsia" w:eastAsiaTheme="minorEastAsia"/>
                <w:color w:val="000000" w:themeColor="text1"/>
                <w:sz w:val="21"/>
                <w:szCs w:val="21"/>
              </w:rPr>
              <w:t>）/评标</w:t>
            </w:r>
            <w:r>
              <w:rPr>
                <w:rFonts w:asciiTheme="minorEastAsia" w:hAnsiTheme="minorEastAsia" w:eastAsiaTheme="minorEastAsia"/>
                <w:color w:val="000000" w:themeColor="text1"/>
                <w:sz w:val="21"/>
                <w:szCs w:val="21"/>
              </w:rPr>
              <w:t>基准价</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100%</w:t>
            </w:r>
          </w:p>
          <w:p>
            <w:pPr>
              <w:pStyle w:val="117"/>
              <w:spacing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rPr>
      </w:pPr>
      <w:r>
        <w:rPr>
          <w:rFonts w:hint="eastAsia" w:ascii="宋体" w:hAnsi="宋体" w:cs="宋体"/>
          <w:b/>
          <w:color w:val="000000" w:themeColor="text1"/>
          <w:szCs w:val="21"/>
        </w:rPr>
        <w:t>注：</w:t>
      </w:r>
      <w:bookmarkStart w:id="94" w:name="_Toc477685946"/>
      <w:bookmarkStart w:id="95" w:name="_Toc477628971"/>
      <w:bookmarkStart w:id="96" w:name="_Toc477685862"/>
      <w:bookmarkStart w:id="97" w:name="_Toc31191"/>
      <w:bookmarkStart w:id="98" w:name="_Toc477686030"/>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rPr>
      </w:pPr>
      <w:r>
        <w:rPr>
          <w:rFonts w:hint="eastAsia" w:ascii="宋体" w:hAnsi="宋体" w:cs="宋体"/>
          <w:b/>
          <w:color w:val="000000" w:themeColor="text1"/>
          <w:szCs w:val="21"/>
        </w:rPr>
        <w:t>(</w:t>
      </w:r>
      <w:r>
        <w:rPr>
          <w:rFonts w:ascii="宋体" w:hAnsi="宋体" w:cs="宋体"/>
          <w:b/>
          <w:color w:val="000000" w:themeColor="text1"/>
          <w:szCs w:val="21"/>
        </w:rPr>
        <w:t>2</w:t>
      </w:r>
      <w:r>
        <w:rPr>
          <w:rFonts w:hint="eastAsia" w:ascii="宋体" w:hAnsi="宋体" w:cs="宋体"/>
          <w:b/>
          <w:color w:val="000000" w:themeColor="text1"/>
          <w:szCs w:val="21"/>
        </w:rPr>
        <w:t>)各潜在</w:t>
      </w:r>
      <w:r>
        <w:rPr>
          <w:rFonts w:ascii="宋体" w:hAnsi="宋体" w:cs="宋体"/>
          <w:b/>
          <w:color w:val="000000" w:themeColor="text1"/>
          <w:szCs w:val="21"/>
        </w:rPr>
        <w:t>投标人应认真研读招标文件</w:t>
      </w:r>
      <w:r>
        <w:rPr>
          <w:rFonts w:hint="eastAsia" w:ascii="宋体" w:hAnsi="宋体" w:cs="宋体"/>
          <w:b/>
          <w:color w:val="000000" w:themeColor="text1"/>
          <w:szCs w:val="21"/>
        </w:rPr>
        <w:t>及</w:t>
      </w:r>
      <w:r>
        <w:rPr>
          <w:rFonts w:ascii="宋体" w:hAnsi="宋体" w:cs="宋体"/>
          <w:b/>
          <w:color w:val="000000" w:themeColor="text1"/>
          <w:szCs w:val="21"/>
        </w:rPr>
        <w:t>附件内容，</w:t>
      </w:r>
      <w:r>
        <w:rPr>
          <w:rFonts w:hint="eastAsia" w:ascii="宋体" w:hAnsi="宋体" w:cs="宋体"/>
          <w:b/>
          <w:color w:val="000000" w:themeColor="text1"/>
          <w:szCs w:val="21"/>
        </w:rPr>
        <w:t>并踏勘现场</w:t>
      </w:r>
      <w:r>
        <w:rPr>
          <w:rFonts w:ascii="宋体" w:hAnsi="宋体" w:cs="宋体"/>
          <w:b/>
          <w:color w:val="000000" w:themeColor="text1"/>
          <w:szCs w:val="21"/>
        </w:rPr>
        <w:t>，根据自身</w:t>
      </w:r>
      <w:r>
        <w:rPr>
          <w:rFonts w:hint="eastAsia" w:ascii="宋体" w:hAnsi="宋体" w:cs="宋体"/>
          <w:b/>
          <w:color w:val="000000" w:themeColor="text1"/>
          <w:szCs w:val="21"/>
        </w:rPr>
        <w:t>的</w:t>
      </w:r>
      <w:r>
        <w:rPr>
          <w:rFonts w:ascii="宋体" w:hAnsi="宋体" w:cs="宋体"/>
          <w:b/>
          <w:color w:val="000000" w:themeColor="text1"/>
          <w:szCs w:val="21"/>
        </w:rPr>
        <w:t>资源优势</w:t>
      </w:r>
      <w:r>
        <w:rPr>
          <w:rFonts w:hint="eastAsia" w:ascii="宋体" w:hAnsi="宋体" w:cs="宋体"/>
          <w:b/>
          <w:color w:val="000000" w:themeColor="text1"/>
          <w:szCs w:val="21"/>
        </w:rPr>
        <w:t>及</w:t>
      </w:r>
      <w:r>
        <w:rPr>
          <w:rFonts w:ascii="宋体" w:hAnsi="宋体" w:cs="宋体"/>
          <w:b/>
          <w:color w:val="000000" w:themeColor="text1"/>
          <w:szCs w:val="21"/>
        </w:rPr>
        <w:t>实力，填报</w:t>
      </w:r>
      <w:r>
        <w:rPr>
          <w:rFonts w:hint="eastAsia" w:ascii="宋体" w:hAnsi="宋体" w:cs="宋体"/>
          <w:b/>
          <w:color w:val="000000" w:themeColor="text1"/>
          <w:szCs w:val="21"/>
        </w:rPr>
        <w:t>一个</w:t>
      </w:r>
      <w:r>
        <w:rPr>
          <w:rFonts w:ascii="宋体" w:hAnsi="宋体" w:cs="宋体"/>
          <w:b/>
          <w:color w:val="000000" w:themeColor="text1"/>
          <w:szCs w:val="21"/>
        </w:rPr>
        <w:t>合理</w:t>
      </w:r>
      <w:r>
        <w:rPr>
          <w:rFonts w:hint="eastAsia" w:ascii="宋体" w:hAnsi="宋体" w:cs="宋体"/>
          <w:b/>
          <w:color w:val="000000" w:themeColor="text1"/>
          <w:szCs w:val="21"/>
        </w:rPr>
        <w:t>的</w:t>
      </w:r>
      <w:r>
        <w:rPr>
          <w:rFonts w:ascii="宋体" w:hAnsi="宋体" w:cs="宋体"/>
          <w:b/>
          <w:color w:val="000000" w:themeColor="text1"/>
          <w:szCs w:val="21"/>
        </w:rPr>
        <w:t>投标报价</w:t>
      </w:r>
      <w:r>
        <w:rPr>
          <w:rFonts w:hint="eastAsia" w:ascii="宋体" w:hAnsi="宋体" w:cs="宋体"/>
          <w:b/>
          <w:color w:val="000000" w:themeColor="text1"/>
          <w:szCs w:val="21"/>
        </w:rPr>
        <w:t>。</w:t>
      </w:r>
      <w:r>
        <w:rPr>
          <w:rFonts w:ascii="宋体" w:hAnsi="宋体" w:cs="宋体"/>
          <w:b/>
          <w:color w:val="000000" w:themeColor="text1"/>
          <w:szCs w:val="21"/>
        </w:rPr>
        <w:t>开标</w:t>
      </w:r>
      <w:r>
        <w:rPr>
          <w:rFonts w:hint="eastAsia" w:ascii="宋体" w:hAnsi="宋体" w:cs="宋体"/>
          <w:b/>
          <w:color w:val="000000" w:themeColor="text1"/>
          <w:szCs w:val="21"/>
        </w:rPr>
        <w:t>后</w:t>
      </w:r>
      <w:r>
        <w:rPr>
          <w:rFonts w:ascii="宋体" w:hAnsi="宋体" w:cs="宋体"/>
          <w:b/>
          <w:color w:val="000000" w:themeColor="text1"/>
          <w:szCs w:val="21"/>
        </w:rPr>
        <w:t>，评标小组</w:t>
      </w:r>
      <w:r>
        <w:rPr>
          <w:rFonts w:hint="eastAsia" w:ascii="宋体" w:hAnsi="宋体" w:cs="宋体"/>
          <w:b/>
          <w:color w:val="000000" w:themeColor="text1"/>
          <w:szCs w:val="21"/>
        </w:rPr>
        <w:t>将</w:t>
      </w:r>
      <w:r>
        <w:rPr>
          <w:rFonts w:ascii="宋体" w:hAnsi="宋体" w:cs="宋体"/>
          <w:b/>
          <w:color w:val="000000" w:themeColor="text1"/>
          <w:szCs w:val="21"/>
        </w:rPr>
        <w:t>根据各投标人的</w:t>
      </w:r>
      <w:r>
        <w:rPr>
          <w:rFonts w:hint="eastAsia" w:ascii="宋体" w:hAnsi="宋体" w:cs="宋体"/>
          <w:b/>
          <w:color w:val="000000" w:themeColor="text1"/>
          <w:szCs w:val="21"/>
        </w:rPr>
        <w:t>投标</w:t>
      </w:r>
      <w:r>
        <w:rPr>
          <w:rFonts w:ascii="宋体" w:hAnsi="宋体" w:cs="宋体"/>
          <w:b/>
          <w:color w:val="000000" w:themeColor="text1"/>
          <w:szCs w:val="21"/>
        </w:rPr>
        <w:t>报价</w:t>
      </w:r>
      <w:r>
        <w:rPr>
          <w:rFonts w:hint="eastAsia" w:ascii="宋体" w:hAnsi="宋体" w:cs="宋体"/>
          <w:b/>
          <w:color w:val="000000" w:themeColor="text1"/>
          <w:szCs w:val="21"/>
        </w:rPr>
        <w:t>的</w:t>
      </w:r>
      <w:r>
        <w:rPr>
          <w:rFonts w:ascii="宋体" w:hAnsi="宋体" w:cs="宋体"/>
          <w:b/>
          <w:color w:val="000000" w:themeColor="text1"/>
          <w:szCs w:val="21"/>
        </w:rPr>
        <w:t>离散程度，</w:t>
      </w:r>
      <w:r>
        <w:rPr>
          <w:rFonts w:hint="eastAsia" w:ascii="宋体" w:hAnsi="宋体" w:cs="宋体"/>
          <w:b/>
          <w:color w:val="000000" w:themeColor="text1"/>
          <w:szCs w:val="21"/>
        </w:rPr>
        <w:t>现场决定</w:t>
      </w:r>
      <w:r>
        <w:rPr>
          <w:rFonts w:ascii="宋体" w:hAnsi="宋体" w:cs="宋体"/>
          <w:b/>
          <w:color w:val="000000" w:themeColor="text1"/>
          <w:szCs w:val="21"/>
        </w:rPr>
        <w:t>是否进行二次投标报价</w:t>
      </w:r>
      <w:r>
        <w:rPr>
          <w:rFonts w:hint="eastAsia" w:ascii="宋体" w:hAnsi="宋体" w:cs="宋体"/>
          <w:b/>
          <w:color w:val="000000" w:themeColor="text1"/>
          <w:szCs w:val="21"/>
        </w:rPr>
        <w:t>（离散程度由评标小组决定，投标人不得有异议）</w:t>
      </w:r>
      <w:r>
        <w:rPr>
          <w:rFonts w:ascii="宋体" w:hAnsi="宋体" w:cs="宋体"/>
          <w:b/>
          <w:color w:val="000000" w:themeColor="text1"/>
          <w:szCs w:val="21"/>
        </w:rPr>
        <w:t>。</w:t>
      </w:r>
    </w:p>
    <w:p>
      <w:pPr>
        <w:spacing w:line="312" w:lineRule="auto"/>
        <w:ind w:left="199" w:leftChars="95" w:firstLine="420" w:firstLineChars="20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pPr>
        <w:spacing w:line="312" w:lineRule="auto"/>
        <w:ind w:left="199" w:leftChars="95"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)如果评标小组认定中标人报价存在不平衡报价，招标人有权在保持总价不变的前提下进行单价平衡性调整。</w:t>
      </w:r>
    </w:p>
    <w:p>
      <w:pPr>
        <w:spacing w:line="312" w:lineRule="auto"/>
        <w:rPr>
          <w:rFonts w:ascii="宋体" w:hAnsi="宋体" w:cs="宋体"/>
          <w:b/>
          <w:bCs/>
          <w:color w:val="000000" w:themeColor="text1"/>
          <w:sz w:val="24"/>
        </w:rPr>
      </w:pPr>
      <w:r>
        <w:rPr>
          <w:rFonts w:hint="eastAsia" w:ascii="宋体" w:hAnsi="宋体" w:cs="宋体"/>
          <w:b/>
          <w:bCs/>
          <w:color w:val="000000" w:themeColor="text1"/>
          <w:sz w:val="24"/>
        </w:rPr>
        <w:t>2.3投标文件的澄清和补正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hint="eastAsia" w:ascii="宋体" w:hAnsi="宋体" w:cs="宋体"/>
          <w:color w:val="000000" w:themeColor="text1"/>
          <w:szCs w:val="21"/>
        </w:rPr>
        <w:t>。</w:t>
      </w:r>
      <w:r>
        <w:rPr>
          <w:rFonts w:ascii="宋体" w:hAnsi="宋体" w:cs="宋体"/>
          <w:color w:val="000000" w:themeColor="text1"/>
          <w:szCs w:val="21"/>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hint="eastAsia" w:ascii="宋体" w:hAnsi="宋体" w:cs="宋体"/>
          <w:color w:val="000000" w:themeColor="text1"/>
          <w:szCs w:val="21"/>
        </w:rPr>
        <w:t>、</w:t>
      </w:r>
      <w:r>
        <w:rPr>
          <w:rFonts w:ascii="宋体" w:hAnsi="宋体" w:cs="宋体"/>
          <w:color w:val="000000" w:themeColor="text1"/>
          <w:szCs w:val="21"/>
        </w:rPr>
        <w:t>说明或补正，直至满足评标小组的要求。</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2.4中标候选人的确定</w:t>
      </w:r>
      <w:bookmarkEnd w:id="94"/>
      <w:bookmarkEnd w:id="95"/>
      <w:bookmarkEnd w:id="96"/>
      <w:bookmarkEnd w:id="97"/>
      <w:bookmarkEnd w:id="98"/>
    </w:p>
    <w:p>
      <w:pPr>
        <w:spacing w:line="312" w:lineRule="auto"/>
        <w:ind w:left="199" w:leftChars="95" w:firstLine="491" w:firstLineChars="234"/>
        <w:rPr>
          <w:rFonts w:ascii="宋体" w:hAnsi="宋体" w:cs="宋体"/>
          <w:color w:val="000000" w:themeColor="text1"/>
          <w:szCs w:val="21"/>
        </w:rPr>
      </w:pPr>
      <w:bookmarkStart w:id="99" w:name="_Toc477685947"/>
      <w:bookmarkStart w:id="100" w:name="_Toc477685863"/>
      <w:bookmarkStart w:id="101" w:name="_Toc477686031"/>
      <w:r>
        <w:rPr>
          <w:rFonts w:hint="eastAsia" w:ascii="宋体" w:hAnsi="宋体" w:cs="宋体"/>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2.5其它</w:t>
      </w:r>
      <w:bookmarkEnd w:id="99"/>
      <w:bookmarkEnd w:id="100"/>
      <w:bookmarkEnd w:id="101"/>
    </w:p>
    <w:p>
      <w:pPr>
        <w:autoSpaceDE w:val="0"/>
        <w:autoSpaceDN w:val="0"/>
        <w:adjustRightInd w:val="0"/>
        <w:spacing w:line="312" w:lineRule="auto"/>
        <w:ind w:left="141" w:leftChars="67" w:firstLine="567" w:firstLineChars="270"/>
        <w:jc w:val="left"/>
        <w:rPr>
          <w:rFonts w:ascii="宋体" w:hAnsi="宋体" w:cs="宋体"/>
          <w:color w:val="000000" w:themeColor="text1"/>
          <w:szCs w:val="21"/>
        </w:rPr>
      </w:pPr>
      <w:r>
        <w:rPr>
          <w:rFonts w:hint="eastAsia" w:ascii="宋体" w:hAnsi="宋体" w:cs="宋体"/>
          <w:color w:val="000000" w:themeColor="text1"/>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2.5.2 投标人在开标过程中如有疑义须当场提出，开标结束之后提出的任何质疑招标人不予接受。</w:t>
      </w: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bookmarkEnd w:id="91"/>
    <w:p>
      <w:pPr>
        <w:pStyle w:val="2"/>
        <w:rPr>
          <w:rFonts w:hint="eastAsia" w:ascii="黑体" w:hAnsi="黑体" w:eastAsia="黑体"/>
          <w:b w:val="0"/>
          <w:color w:val="000000" w:themeColor="text1"/>
          <w:sz w:val="32"/>
          <w:szCs w:val="32"/>
        </w:rPr>
      </w:pPr>
      <w:bookmarkStart w:id="102" w:name="_Toc269475987"/>
      <w:bookmarkStart w:id="103" w:name="_Toc477685869"/>
      <w:bookmarkStart w:id="104" w:name="_Toc477685953"/>
      <w:bookmarkStart w:id="105" w:name="_Toc477686037"/>
      <w:bookmarkStart w:id="106" w:name="_Toc23459"/>
    </w:p>
    <w:p>
      <w:pPr>
        <w:pStyle w:val="2"/>
        <w:rPr>
          <w:rFonts w:hint="eastAsia" w:ascii="黑体" w:hAnsi="黑体" w:eastAsia="黑体"/>
          <w:b w:val="0"/>
          <w:color w:val="000000" w:themeColor="text1"/>
          <w:sz w:val="32"/>
          <w:szCs w:val="32"/>
        </w:rPr>
      </w:pPr>
    </w:p>
    <w:p>
      <w:pPr>
        <w:pStyle w:val="2"/>
        <w:rPr>
          <w:rFonts w:ascii="黑体" w:hAnsi="黑体" w:eastAsia="黑体"/>
          <w:color w:val="000000" w:themeColor="text1"/>
          <w:sz w:val="32"/>
          <w:szCs w:val="32"/>
        </w:rPr>
      </w:pPr>
      <w:r>
        <w:rPr>
          <w:rFonts w:hint="eastAsia" w:ascii="黑体" w:hAnsi="黑体" w:eastAsia="黑体"/>
          <w:b w:val="0"/>
          <w:color w:val="000000" w:themeColor="text1"/>
          <w:sz w:val="32"/>
          <w:szCs w:val="32"/>
        </w:rPr>
        <w:t xml:space="preserve">第三章  </w:t>
      </w:r>
      <w:bookmarkEnd w:id="102"/>
      <w:bookmarkEnd w:id="103"/>
      <w:bookmarkEnd w:id="104"/>
      <w:bookmarkEnd w:id="105"/>
      <w:r>
        <w:rPr>
          <w:rFonts w:hint="eastAsia" w:ascii="黑体" w:hAnsi="黑体" w:eastAsia="黑体"/>
          <w:color w:val="000000" w:themeColor="text1"/>
          <w:sz w:val="32"/>
          <w:szCs w:val="32"/>
        </w:rPr>
        <w:t>合同条款及格式</w:t>
      </w:r>
      <w:bookmarkEnd w:id="106"/>
    </w:p>
    <w:p>
      <w:pPr>
        <w:spacing w:line="360" w:lineRule="auto"/>
        <w:rPr>
          <w:rFonts w:hint="eastAsia" w:asciiTheme="majorEastAsia" w:hAnsiTheme="majorEastAsia" w:eastAsiaTheme="majorEastAsia"/>
          <w:b/>
          <w:color w:val="000000" w:themeColor="text1"/>
          <w:sz w:val="24"/>
          <w:lang w:bidi="he-IL"/>
        </w:rPr>
      </w:pPr>
      <w:permStart w:id="49" w:edGrp="everyone"/>
      <w:r>
        <w:rPr>
          <w:rFonts w:hint="eastAsia" w:asciiTheme="majorEastAsia" w:hAnsiTheme="majorEastAsia" w:eastAsiaTheme="majorEastAsia"/>
          <w:b/>
          <w:color w:val="000000" w:themeColor="text1"/>
          <w:sz w:val="24"/>
          <w:lang w:bidi="he-IL"/>
        </w:rPr>
        <w:t>付款方式：</w:t>
      </w:r>
    </w:p>
    <w:p>
      <w:pPr>
        <w:spacing w:line="360" w:lineRule="auto"/>
        <w:rPr>
          <w:rFonts w:hint="eastAsia" w:asciiTheme="majorEastAsia" w:hAnsiTheme="majorEastAsia" w:eastAsiaTheme="majorEastAsia"/>
          <w:b/>
          <w:color w:val="000000" w:themeColor="text1"/>
          <w:sz w:val="24"/>
          <w:lang w:bidi="he-IL"/>
        </w:rPr>
      </w:pPr>
      <w:r>
        <w:rPr>
          <w:rFonts w:hint="eastAsia" w:asciiTheme="majorEastAsia" w:hAnsiTheme="majorEastAsia" w:eastAsiaTheme="majorEastAsia"/>
          <w:b/>
          <w:color w:val="000000" w:themeColor="text1"/>
          <w:sz w:val="24"/>
          <w:lang w:bidi="he-IL"/>
        </w:rPr>
        <w:t>承包人每月在进度款支付证书或临时进度款支付证书签发后支付当期进度款的【60%】；工程完工经承包人验收合格支付至初步结算价的【75】%；工程整体经发包人验收合格后支付至承包人审计部审定结算额的95%，剩余部分（含3%质量保证金）待缺陷责任期满无息付清。支付方式：银行转帐、承兑汇票等，其中承兑汇票比例为50%。</w:t>
      </w:r>
    </w:p>
    <w:p>
      <w:pPr>
        <w:spacing w:line="360" w:lineRule="auto"/>
        <w:rPr>
          <w:rFonts w:cs="华文仿宋" w:asciiTheme="majorEastAsia" w:hAnsiTheme="majorEastAsia" w:eastAsiaTheme="majorEastAsia"/>
          <w:b/>
          <w:color w:val="000000" w:themeColor="text1"/>
          <w:kern w:val="0"/>
          <w:sz w:val="24"/>
        </w:rPr>
      </w:pPr>
      <w:r>
        <w:rPr>
          <w:rFonts w:hint="eastAsia" w:cs="华文仿宋" w:asciiTheme="majorEastAsia" w:hAnsiTheme="majorEastAsia" w:eastAsiaTheme="majorEastAsia"/>
          <w:b/>
          <w:color w:val="000000" w:themeColor="text1"/>
          <w:kern w:val="0"/>
          <w:sz w:val="24"/>
        </w:rPr>
        <w:t xml:space="preserve">缺陷责任期: </w:t>
      </w:r>
    </w:p>
    <w:p>
      <w:pPr>
        <w:spacing w:line="360" w:lineRule="auto"/>
        <w:ind w:firstLine="480" w:firstLineChars="200"/>
        <w:rPr>
          <w:rFonts w:asciiTheme="majorEastAsia" w:hAnsiTheme="majorEastAsia" w:eastAsiaTheme="majorEastAsia"/>
          <w:color w:val="000000" w:themeColor="text1"/>
          <w:sz w:val="24"/>
          <w:lang w:bidi="he-IL"/>
        </w:rPr>
      </w:pPr>
      <w:r>
        <w:rPr>
          <w:rFonts w:asciiTheme="majorEastAsia" w:hAnsiTheme="majorEastAsia" w:eastAsiaTheme="majorEastAsia"/>
          <w:color w:val="000000" w:themeColor="text1"/>
          <w:sz w:val="24"/>
          <w:lang w:bidi="he-IL"/>
        </w:rPr>
        <w:t>缺陷责任期</w:t>
      </w:r>
      <w:r>
        <w:rPr>
          <w:rFonts w:hint="eastAsia" w:asciiTheme="majorEastAsia" w:hAnsiTheme="majorEastAsia" w:eastAsiaTheme="majorEastAsia"/>
          <w:color w:val="000000" w:themeColor="text1"/>
          <w:sz w:val="24"/>
          <w:lang w:bidi="he-IL"/>
        </w:rPr>
        <w:t>的起算日：</w:t>
      </w:r>
      <w:bookmarkStart w:id="107" w:name="_Hlk530054382"/>
      <w:r>
        <w:rPr>
          <w:rFonts w:hint="eastAsia" w:asciiTheme="majorEastAsia" w:hAnsiTheme="majorEastAsia" w:eastAsiaTheme="majorEastAsia"/>
          <w:color w:val="000000" w:themeColor="text1"/>
          <w:sz w:val="24"/>
          <w:lang w:bidi="he-IL"/>
        </w:rPr>
        <w:t>以发包人竣工验收合格之日起</w:t>
      </w:r>
      <w:bookmarkEnd w:id="107"/>
    </w:p>
    <w:p>
      <w:pPr>
        <w:spacing w:line="360" w:lineRule="auto"/>
        <w:ind w:firstLine="480" w:firstLineChars="200"/>
        <w:rPr>
          <w:rFonts w:asciiTheme="majorEastAsia" w:hAnsiTheme="majorEastAsia" w:eastAsiaTheme="majorEastAsia"/>
          <w:color w:val="000000" w:themeColor="text1"/>
          <w:sz w:val="24"/>
          <w:lang w:bidi="he-IL"/>
        </w:rPr>
      </w:pPr>
      <w:r>
        <w:rPr>
          <w:rFonts w:asciiTheme="majorEastAsia" w:hAnsiTheme="majorEastAsia" w:eastAsiaTheme="majorEastAsia"/>
          <w:color w:val="000000" w:themeColor="text1"/>
          <w:sz w:val="24"/>
          <w:lang w:bidi="he-IL"/>
        </w:rPr>
        <w:t>缺陷责任期的具体期限</w:t>
      </w:r>
      <w:r>
        <w:rPr>
          <w:rFonts w:hint="eastAsia" w:asciiTheme="majorEastAsia" w:hAnsiTheme="majorEastAsia" w:eastAsiaTheme="majorEastAsia"/>
          <w:color w:val="000000" w:themeColor="text1"/>
          <w:sz w:val="24"/>
          <w:lang w:bidi="he-IL"/>
        </w:rPr>
        <w:t>：24个月</w:t>
      </w:r>
    </w:p>
    <w:p>
      <w:pPr>
        <w:spacing w:line="360" w:lineRule="auto"/>
        <w:rPr>
          <w:rFonts w:hint="eastAsia" w:cs="华文仿宋" w:asciiTheme="majorEastAsia" w:hAnsiTheme="majorEastAsia" w:eastAsiaTheme="majorEastAsia"/>
          <w:b/>
          <w:color w:val="000000" w:themeColor="text1"/>
          <w:kern w:val="0"/>
          <w:sz w:val="24"/>
        </w:rPr>
      </w:pPr>
      <w:r>
        <w:rPr>
          <w:rFonts w:hint="eastAsia" w:cs="华文仿宋" w:asciiTheme="majorEastAsia" w:hAnsiTheme="majorEastAsia" w:eastAsiaTheme="majorEastAsia"/>
          <w:b/>
          <w:color w:val="000000" w:themeColor="text1"/>
          <w:kern w:val="0"/>
          <w:sz w:val="24"/>
        </w:rPr>
        <w:t>保修期:</w:t>
      </w:r>
    </w:p>
    <w:p>
      <w:pPr>
        <w:spacing w:line="360" w:lineRule="auto"/>
        <w:ind w:firstLine="480" w:firstLineChars="200"/>
        <w:rPr>
          <w:rFonts w:asciiTheme="majorEastAsia" w:hAnsiTheme="majorEastAsia" w:eastAsiaTheme="majorEastAsia"/>
          <w:color w:val="000000" w:themeColor="text1"/>
          <w:sz w:val="24"/>
          <w:lang w:bidi="he-IL"/>
        </w:rPr>
      </w:pPr>
      <w:r>
        <w:rPr>
          <w:rFonts w:asciiTheme="majorEastAsia" w:hAnsiTheme="majorEastAsia" w:eastAsiaTheme="majorEastAsia"/>
          <w:color w:val="000000" w:themeColor="text1"/>
          <w:sz w:val="24"/>
          <w:lang w:bidi="he-IL"/>
        </w:rPr>
        <w:t>保修期</w:t>
      </w:r>
      <w:r>
        <w:rPr>
          <w:rFonts w:hint="eastAsia" w:asciiTheme="majorEastAsia" w:hAnsiTheme="majorEastAsia" w:eastAsiaTheme="majorEastAsia"/>
          <w:color w:val="000000" w:themeColor="text1"/>
          <w:sz w:val="24"/>
          <w:lang w:bidi="he-IL"/>
        </w:rPr>
        <w:t>的起算日：以发包人竣工验收合格之日起</w:t>
      </w:r>
    </w:p>
    <w:p>
      <w:pPr>
        <w:spacing w:line="360" w:lineRule="auto"/>
        <w:ind w:firstLine="480" w:firstLineChars="200"/>
        <w:rPr>
          <w:rFonts w:asciiTheme="majorEastAsia" w:hAnsiTheme="majorEastAsia" w:eastAsiaTheme="majorEastAsia"/>
          <w:color w:val="000000" w:themeColor="text1"/>
          <w:sz w:val="24"/>
          <w:lang w:bidi="he-IL"/>
        </w:rPr>
      </w:pPr>
      <w:r>
        <w:rPr>
          <w:rFonts w:asciiTheme="majorEastAsia" w:hAnsiTheme="majorEastAsia" w:eastAsiaTheme="majorEastAsia"/>
          <w:color w:val="000000" w:themeColor="text1"/>
          <w:sz w:val="24"/>
          <w:lang w:bidi="he-IL"/>
        </w:rPr>
        <w:t>保修期</w:t>
      </w:r>
      <w:r>
        <w:rPr>
          <w:rFonts w:hint="eastAsia" w:asciiTheme="majorEastAsia" w:hAnsiTheme="majorEastAsia" w:eastAsiaTheme="majorEastAsia"/>
          <w:color w:val="000000" w:themeColor="text1"/>
          <w:sz w:val="24"/>
          <w:lang w:bidi="he-IL"/>
        </w:rPr>
        <w:t>的</w:t>
      </w:r>
      <w:r>
        <w:rPr>
          <w:rFonts w:asciiTheme="majorEastAsia" w:hAnsiTheme="majorEastAsia" w:eastAsiaTheme="majorEastAsia"/>
          <w:color w:val="000000" w:themeColor="text1"/>
          <w:sz w:val="24"/>
          <w:lang w:bidi="he-IL"/>
        </w:rPr>
        <w:t>的具体期限：</w:t>
      </w:r>
      <w:r>
        <w:rPr>
          <w:rFonts w:hint="eastAsia" w:asciiTheme="majorEastAsia" w:hAnsiTheme="majorEastAsia" w:eastAsiaTheme="majorEastAsia"/>
          <w:color w:val="000000" w:themeColor="text1"/>
          <w:sz w:val="24"/>
          <w:lang w:bidi="he-IL"/>
        </w:rPr>
        <w:t>24个月</w:t>
      </w:r>
      <w:bookmarkStart w:id="149" w:name="_GoBack"/>
      <w:bookmarkEnd w:id="149"/>
    </w:p>
    <w:permEnd w:id="49"/>
    <w:p>
      <w:pPr>
        <w:ind w:firstLine="141" w:firstLineChars="50"/>
        <w:rPr>
          <w:rFonts w:ascii="宋体" w:hAnsi="宋体"/>
          <w:b/>
          <w:color w:val="000000" w:themeColor="text1"/>
          <w:sz w:val="28"/>
          <w:szCs w:val="28"/>
        </w:rPr>
      </w:pPr>
      <w:r>
        <w:rPr>
          <w:rFonts w:hint="eastAsia" w:ascii="宋体" w:hAnsi="宋体"/>
          <w:b/>
          <w:color w:val="000000" w:themeColor="text1"/>
          <w:sz w:val="28"/>
          <w:szCs w:val="28"/>
        </w:rPr>
        <w:t>其他</w:t>
      </w:r>
      <w:r>
        <w:rPr>
          <w:rFonts w:ascii="宋体" w:hAnsi="宋体"/>
          <w:b/>
          <w:color w:val="000000" w:themeColor="text1"/>
          <w:sz w:val="28"/>
          <w:szCs w:val="28"/>
        </w:rPr>
        <w:t>条款</w:t>
      </w:r>
      <w:r>
        <w:rPr>
          <w:rFonts w:hint="eastAsia" w:ascii="宋体" w:hAnsi="宋体"/>
          <w:b/>
          <w:color w:val="000000" w:themeColor="text1"/>
          <w:sz w:val="28"/>
          <w:szCs w:val="28"/>
        </w:rPr>
        <w:t>见附件</w:t>
      </w:r>
      <w:r>
        <w:rPr>
          <w:rFonts w:ascii="宋体" w:hAnsi="宋体"/>
          <w:b/>
          <w:color w:val="000000" w:themeColor="text1"/>
          <w:sz w:val="28"/>
          <w:szCs w:val="28"/>
        </w:rPr>
        <w:t>，</w:t>
      </w:r>
      <w:r>
        <w:rPr>
          <w:rFonts w:hint="eastAsia" w:ascii="宋体" w:hAnsi="宋体"/>
          <w:b/>
          <w:color w:val="000000" w:themeColor="text1"/>
          <w:sz w:val="28"/>
          <w:szCs w:val="28"/>
        </w:rPr>
        <w:t>按照03专业分包合同(2019</w:t>
      </w:r>
      <w:ins w:id="0" w:author="HYY" w:date="2018-10-08T15:50:00Z">
        <w:r>
          <w:rPr>
            <w:rFonts w:hint="eastAsia" w:ascii="宋体" w:hAnsi="宋体"/>
            <w:b/>
            <w:color w:val="000000" w:themeColor="text1"/>
            <w:sz w:val="28"/>
            <w:szCs w:val="28"/>
          </w:rPr>
          <w:t>固化版</w:t>
        </w:r>
      </w:ins>
      <w:r>
        <w:rPr>
          <w:rFonts w:hint="eastAsia" w:ascii="宋体" w:hAnsi="宋体"/>
          <w:b/>
          <w:color w:val="000000" w:themeColor="text1"/>
          <w:sz w:val="28"/>
          <w:szCs w:val="28"/>
        </w:rPr>
        <w:t>)范本签订施工合同。</w:t>
      </w:r>
    </w:p>
    <w:p>
      <w:pPr>
        <w:rPr>
          <w:rFonts w:ascii="黑体" w:hAnsi="黑体" w:eastAsia="黑体"/>
          <w:b/>
          <w:color w:val="000000" w:themeColor="text1"/>
          <w:sz w:val="28"/>
          <w:szCs w:val="28"/>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8" w:name="_Toc25684"/>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08"/>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（另行提供）</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9" w:name="_Toc21074"/>
      <w:r>
        <w:rPr>
          <w:rFonts w:hint="eastAsia" w:ascii="黑体" w:hAnsi="黑体" w:eastAsia="黑体"/>
          <w:b w:val="0"/>
          <w:color w:val="000000" w:themeColor="text1"/>
          <w:sz w:val="32"/>
          <w:szCs w:val="32"/>
        </w:rPr>
        <w:t>第五章  图纸</w:t>
      </w:r>
      <w:bookmarkEnd w:id="109"/>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10" w:name="_Toc443985058"/>
      <w:bookmarkStart w:id="111" w:name="_Toc19361"/>
      <w:bookmarkStart w:id="112" w:name="_Toc477686038"/>
      <w:bookmarkStart w:id="113" w:name="_Toc477685870"/>
      <w:bookmarkStart w:id="114" w:name="_Toc27856"/>
      <w:bookmarkStart w:id="115" w:name="_Toc477628978"/>
      <w:bookmarkStart w:id="116" w:name="_Toc14339"/>
      <w:bookmarkStart w:id="117" w:name="_Toc17103"/>
      <w:bookmarkStart w:id="118" w:name="_Toc30514"/>
      <w:bookmarkStart w:id="119" w:name="_Toc1547"/>
      <w:bookmarkStart w:id="120" w:name="_Toc29353"/>
      <w:bookmarkStart w:id="121" w:name="_Toc477685954"/>
      <w:r>
        <w:rPr>
          <w:rFonts w:hint="eastAsia" w:ascii="黑体" w:hAnsi="黑体" w:eastAsia="黑体"/>
          <w:bCs/>
          <w:color w:val="000000" w:themeColor="text1"/>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22" w:name="_Toc477686039"/>
      <w:bookmarkStart w:id="123" w:name="_Toc7993"/>
      <w:bookmarkStart w:id="124" w:name="_Toc21136"/>
      <w:bookmarkStart w:id="125" w:name="_Toc20244"/>
      <w:bookmarkStart w:id="126" w:name="_Toc477685871"/>
      <w:bookmarkStart w:id="127" w:name="_Toc443985059"/>
      <w:bookmarkStart w:id="128" w:name="_Toc30326"/>
      <w:bookmarkStart w:id="129" w:name="_Toc18375"/>
      <w:bookmarkStart w:id="130" w:name="_Toc7254"/>
      <w:bookmarkStart w:id="131" w:name="_Toc477685955"/>
      <w:bookmarkStart w:id="132" w:name="_Toc17780"/>
      <w:bookmarkStart w:id="133" w:name="_Toc477628979"/>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pPr>
        <w:rPr>
          <w:color w:val="000000" w:themeColor="text1"/>
        </w:rPr>
      </w:pPr>
    </w:p>
    <w:p>
      <w:pPr>
        <w:adjustRightInd w:val="0"/>
        <w:snapToGrid w:val="0"/>
        <w:spacing w:line="360" w:lineRule="auto"/>
        <w:jc w:val="center"/>
        <w:rPr>
          <w:rFonts w:ascii="宋体" w:hAnsi="宋体" w:cs="宋体"/>
          <w:color w:val="000000" w:themeColor="text1"/>
          <w:sz w:val="24"/>
        </w:rPr>
      </w:pPr>
      <w:permStart w:id="50" w:edGrp="everyone"/>
      <w:r>
        <w:rPr>
          <w:rFonts w:hint="eastAsia" w:ascii="宋体" w:hAnsi="宋体" w:cs="宋体"/>
          <w:color w:val="000000" w:themeColor="text1"/>
          <w:sz w:val="24"/>
        </w:rPr>
        <w:t>（如投标人需要查阅图纸，可联系招标人到项目部查阅）</w:t>
      </w:r>
    </w:p>
    <w:permEnd w:id="50"/>
    <w:p>
      <w:pPr>
        <w:adjustRightInd w:val="0"/>
        <w:snapToGrid w:val="0"/>
        <w:spacing w:line="360" w:lineRule="auto"/>
        <w:rPr>
          <w:rFonts w:ascii="黑体" w:hAnsi="黑体" w:eastAsia="黑体"/>
          <w:color w:val="000000" w:themeColor="text1"/>
        </w:rPr>
      </w:pPr>
    </w:p>
    <w:p>
      <w:pPr>
        <w:rPr>
          <w:color w:val="000000" w:themeColor="text1"/>
        </w:rPr>
      </w:pPr>
      <w:bookmarkStart w:id="134" w:name="_Toc18118"/>
      <w:bookmarkStart w:id="135" w:name="_Toc25967"/>
      <w:bookmarkStart w:id="136" w:name="_Toc13951"/>
      <w:bookmarkStart w:id="137" w:name="_Toc477686040"/>
      <w:bookmarkStart w:id="138" w:name="_Toc443985060"/>
      <w:bookmarkStart w:id="139" w:name="_Toc477685956"/>
      <w:bookmarkStart w:id="140" w:name="_Toc15130"/>
      <w:bookmarkStart w:id="141" w:name="_Toc1423"/>
      <w:bookmarkStart w:id="142" w:name="_Toc6256"/>
      <w:bookmarkStart w:id="143" w:name="_Toc11339"/>
      <w:bookmarkStart w:id="144" w:name="_Toc477685872"/>
      <w:bookmarkStart w:id="145"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34"/>
    <w:bookmarkEnd w:id="135"/>
    <w:bookmarkEnd w:id="136"/>
    <w:bookmarkEnd w:id="137"/>
    <w:bookmarkEnd w:id="138"/>
    <w:bookmarkEnd w:id="139"/>
    <w:bookmarkEnd w:id="140"/>
    <w:bookmarkEnd w:id="141"/>
    <w:bookmarkEnd w:id="142"/>
    <w:bookmarkEnd w:id="143"/>
    <w:bookmarkEnd w:id="144"/>
    <w:p>
      <w:pPr>
        <w:pStyle w:val="2"/>
        <w:rPr>
          <w:rFonts w:ascii="黑体" w:hAnsi="黑体" w:eastAsia="黑体"/>
          <w:b w:val="0"/>
          <w:color w:val="000000" w:themeColor="text1"/>
          <w:sz w:val="32"/>
          <w:szCs w:val="32"/>
        </w:rPr>
      </w:pPr>
      <w:bookmarkStart w:id="146" w:name="_Toc16987"/>
      <w:r>
        <w:rPr>
          <w:rFonts w:hint="eastAsia" w:ascii="黑体" w:hAnsi="黑体" w:eastAsia="黑体"/>
          <w:b w:val="0"/>
          <w:color w:val="000000" w:themeColor="text1"/>
          <w:sz w:val="32"/>
          <w:szCs w:val="32"/>
        </w:rPr>
        <w:t>第六章  技术标准和要求</w:t>
      </w:r>
      <w:bookmarkEnd w:id="146"/>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45"/>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sz w:val="32"/>
          <w:szCs w:val="32"/>
        </w:rPr>
      </w:pPr>
      <w:bookmarkStart w:id="147" w:name="_Toc532903928"/>
      <w:r>
        <w:rPr>
          <w:rFonts w:hint="eastAsia" w:ascii="黑体" w:hAnsi="黑体" w:eastAsia="黑体"/>
          <w:color w:val="000000"/>
          <w:sz w:val="32"/>
          <w:szCs w:val="32"/>
        </w:rPr>
        <w:t>第七章  投标文件格式</w:t>
      </w:r>
      <w:bookmarkEnd w:id="147"/>
    </w:p>
    <w:p>
      <w:pPr>
        <w:spacing w:beforeLines="50"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52"/>
          <w:szCs w:val="52"/>
        </w:rPr>
      </w:pPr>
      <w:r>
        <w:rPr>
          <w:rFonts w:hint="eastAsia" w:ascii="宋体" w:hAnsi="宋体"/>
          <w:b/>
          <w:color w:val="000000"/>
          <w:sz w:val="52"/>
          <w:szCs w:val="52"/>
        </w:rPr>
        <w:t>投标文件</w:t>
      </w:r>
    </w:p>
    <w:p>
      <w:pPr>
        <w:spacing w:afterLines="50"/>
        <w:rPr>
          <w:rFonts w:ascii="宋体" w:hAnsi="宋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宋体" w:hAnsi="宋体"/>
          <w:color w:val="000000"/>
        </w:rPr>
      </w:pPr>
    </w:p>
    <w:p>
      <w:pPr>
        <w:spacing w:afterLines="50"/>
        <w:rPr>
          <w:rFonts w:ascii="宋体" w:hAnsi="宋体"/>
          <w:color w:val="000000"/>
        </w:rPr>
      </w:pPr>
    </w:p>
    <w:p>
      <w:pPr>
        <w:wordWrap w:val="0"/>
        <w:spacing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Lines="50"/>
        <w:jc w:val="left"/>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wordWrap w:val="0"/>
        <w:spacing w:afterLines="50"/>
        <w:jc w:val="left"/>
        <w:rPr>
          <w:rFonts w:hint="eastAsia" w:ascii="宋体" w:hAnsi="宋体"/>
          <w:color w:val="000000"/>
          <w:sz w:val="28"/>
          <w:szCs w:val="28"/>
        </w:rPr>
      </w:pPr>
    </w:p>
    <w:p>
      <w:pPr>
        <w:pStyle w:val="103"/>
        <w:numPr>
          <w:ilvl w:val="0"/>
          <w:numId w:val="5"/>
        </w:numPr>
        <w:spacing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spacing w:line="360" w:lineRule="auto"/>
        <w:ind w:firstLine="480" w:firstLineChars="200"/>
        <w:jc w:val="left"/>
        <w:rPr>
          <w:rFonts w:ascii="宋体" w:cs="宋体"/>
          <w:bCs/>
          <w:color w:val="000000" w:themeColor="text1"/>
          <w:szCs w:val="21"/>
        </w:rPr>
      </w:pPr>
      <w:r>
        <w:rPr>
          <w:rFonts w:hint="eastAsia" w:ascii="宋体" w:hAnsi="宋体"/>
          <w:color w:val="000000" w:themeColor="text1"/>
          <w:sz w:val="24"/>
        </w:rPr>
        <w:t>1.根据贵司</w:t>
      </w:r>
      <w:r>
        <w:rPr>
          <w:rFonts w:hint="eastAsia" w:ascii="宋体" w:hAnsi="宋体"/>
          <w:color w:val="000000" w:themeColor="text1"/>
          <w:sz w:val="24"/>
          <w:u w:val="single"/>
        </w:rPr>
        <w:t>（</w:t>
      </w:r>
      <w:r>
        <w:rPr>
          <w:rFonts w:hint="eastAsia" w:ascii="宋体" w:hAnsi="宋体"/>
          <w:color w:val="000000" w:themeColor="text1"/>
          <w:sz w:val="24"/>
          <w:highlight w:val="yellow"/>
          <w:u w:val="single"/>
        </w:rPr>
        <w:t>项目名称</w:t>
      </w:r>
      <w:r>
        <w:rPr>
          <w:rFonts w:hint="eastAsia" w:ascii="宋体" w:hAnsi="宋体"/>
          <w:color w:val="000000" w:themeColor="text1"/>
          <w:sz w:val="24"/>
          <w:u w:val="single"/>
        </w:rPr>
        <w:t>）</w:t>
      </w:r>
      <w:r>
        <w:rPr>
          <w:rFonts w:hint="eastAsia" w:ascii="宋体" w:hAnsi="宋体" w:cs="宋体"/>
          <w:color w:val="000000" w:themeColor="text1"/>
          <w:sz w:val="24"/>
        </w:rPr>
        <w:t>专业分包工程</w:t>
      </w:r>
      <w:r>
        <w:rPr>
          <w:rFonts w:hint="eastAsia" w:ascii="宋体" w:hAnsi="宋体"/>
          <w:color w:val="000000" w:themeColor="text1"/>
          <w:sz w:val="24"/>
        </w:rPr>
        <w:t>招标文件的有关规定和要求，经踏勘项目现场和研究上述招标文件及其他有关文件后，我方愿意按照招标文件中约定的计价方式计价，以</w:t>
      </w:r>
      <w:r>
        <w:rPr>
          <w:rFonts w:hint="eastAsia" w:ascii="宋体" w:hAnsi="宋体"/>
          <w:color w:val="000000" w:themeColor="text1"/>
          <w:sz w:val="24"/>
          <w:u w:val="single"/>
        </w:rPr>
        <w:t xml:space="preserve"> </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rPr>
        <w:t>元的投标总价并按上述文件要求承包上述工程，按合同约定实施和完成承包工程，修补工程中的任何缺陷，工程质量达到</w:t>
      </w:r>
      <w:r>
        <w:rPr>
          <w:rFonts w:hint="eastAsia" w:ascii="宋体" w:hAnsi="宋体"/>
          <w:color w:val="000000" w:themeColor="text1"/>
          <w:sz w:val="24"/>
          <w:u w:val="single"/>
          <w:lang w:val="en-US" w:eastAsia="zh-CN"/>
        </w:rPr>
        <w:t xml:space="preserve">    </w:t>
      </w:r>
      <w:r>
        <w:rPr>
          <w:rFonts w:hint="eastAsia" w:ascii="宋体" w:cs="宋体"/>
          <w:bCs/>
          <w:color w:val="000000" w:themeColor="text1"/>
          <w:szCs w:val="21"/>
        </w:rPr>
        <w:t>标准。</w:t>
      </w:r>
    </w:p>
    <w:p>
      <w:pPr>
        <w:spacing w:beforeLines="50" w:afterLines="50"/>
        <w:ind w:firstLine="480"/>
        <w:jc w:val="left"/>
        <w:rPr>
          <w:rFonts w:ascii="宋体" w:hAnsi="宋体"/>
          <w:color w:val="000000" w:themeColor="text1"/>
          <w:sz w:val="24"/>
        </w:rPr>
      </w:pPr>
      <w:r>
        <w:rPr>
          <w:rFonts w:hint="eastAsia" w:ascii="宋体" w:hAnsi="宋体"/>
          <w:color w:val="000000" w:themeColor="text1"/>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rPr>
        <w:t>3</w:t>
      </w:r>
      <w:r>
        <w:rPr>
          <w:rFonts w:hint="eastAsia" w:ascii="宋体" w:hAnsi="宋体"/>
          <w:color w:val="000000" w:themeColor="text1"/>
          <w:sz w:val="24"/>
        </w:rPr>
        <w:t>、</w:t>
      </w:r>
      <w:r>
        <w:rPr>
          <w:rFonts w:hint="eastAsia" w:ascii="宋体" w:hAnsi="宋体" w:cs="宋体"/>
          <w:sz w:val="24"/>
        </w:rPr>
        <w:t>如我方中标，我方拟派</w:t>
      </w:r>
      <w:r>
        <w:rPr>
          <w:rFonts w:hint="eastAsia" w:ascii="宋体" w:hAnsi="宋体" w:cs="宋体"/>
          <w:sz w:val="24"/>
          <w:u w:val="single"/>
          <w:lang w:val="en-US" w:eastAsia="zh-CN"/>
        </w:rPr>
        <w:t xml:space="preserve">       </w:t>
      </w:r>
      <w:r>
        <w:rPr>
          <w:rFonts w:hint="eastAsia" w:ascii="宋体" w:hAnsi="宋体" w:cs="宋体"/>
          <w:sz w:val="24"/>
        </w:rPr>
        <w:t>为本工程项目经理，其项目经理资格为</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lang w:eastAsia="zh-CN"/>
        </w:rPr>
        <w:t>（</w:t>
      </w:r>
      <w:r>
        <w:rPr>
          <w:rFonts w:hint="eastAsia" w:ascii="宋体" w:hAnsi="宋体" w:cs="宋体"/>
          <w:sz w:val="24"/>
          <w:lang w:val="en-US" w:eastAsia="zh-CN"/>
        </w:rPr>
        <w:t>专业）</w:t>
      </w:r>
      <w:r>
        <w:rPr>
          <w:rFonts w:hint="eastAsia" w:ascii="宋体" w:hAnsi="宋体" w:cs="宋体"/>
          <w:sz w:val="24"/>
          <w:u w:val="single"/>
          <w:lang w:val="en-US" w:eastAsia="zh-CN"/>
        </w:rPr>
        <w:t xml:space="preserve">         </w:t>
      </w:r>
      <w:permStart w:id="51" w:edGrp="everyone"/>
      <w:r>
        <w:rPr>
          <w:rFonts w:hint="eastAsia" w:ascii="宋体" w:hAnsi="宋体" w:cs="宋体"/>
          <w:sz w:val="24"/>
          <w:lang w:val="en-US" w:eastAsia="zh-CN"/>
        </w:rPr>
        <w:t xml:space="preserve"> </w:t>
      </w:r>
      <w:r>
        <w:rPr>
          <w:rFonts w:hint="eastAsia" w:ascii="宋体" w:hAnsi="宋体" w:cs="宋体"/>
          <w:sz w:val="24"/>
        </w:rPr>
        <w:t>级注册建造师</w:t>
      </w:r>
      <w:permEnd w:id="51"/>
      <w:r>
        <w:rPr>
          <w:rFonts w:hint="eastAsia" w:ascii="宋体" w:hAnsi="宋体" w:cs="宋体"/>
          <w:sz w:val="24"/>
        </w:rPr>
        <w:t>。</w:t>
      </w:r>
    </w:p>
    <w:p>
      <w:pPr>
        <w:spacing w:before="120" w:afterLines="50"/>
        <w:ind w:firstLine="49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w:t>
      </w:r>
      <w:r>
        <w:rPr>
          <w:color w:val="000000" w:themeColor="text1"/>
          <w:sz w:val="24"/>
        </w:rPr>
        <w:t xml:space="preserve"> 我方金额为人民币</w:t>
      </w:r>
      <w:r>
        <w:rPr>
          <w:rFonts w:hint="eastAsia"/>
          <w:color w:val="000000" w:themeColor="text1"/>
          <w:sz w:val="24"/>
        </w:rPr>
        <w:t>元的投标保证金与本投标文件同时递交。</w:t>
      </w:r>
    </w:p>
    <w:p>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、我方承诺配备完善的项目管理班子，配备项目经理、施工员、安全员、质量员</w:t>
      </w:r>
      <w:r>
        <w:rPr>
          <w:rFonts w:ascii="宋体" w:hAnsi="宋体"/>
          <w:color w:val="000000" w:themeColor="text1"/>
          <w:sz w:val="24"/>
        </w:rPr>
        <w:t>、</w:t>
      </w:r>
      <w:r>
        <w:rPr>
          <w:rFonts w:hint="eastAsia" w:ascii="宋体" w:hAnsi="宋体"/>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Lines="50"/>
        <w:ind w:firstLine="49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.一旦我方中标，我方保证按合同协议书中规定的工期日历天内完成并移交全部工程。</w:t>
      </w:r>
    </w:p>
    <w:p>
      <w:pPr>
        <w:spacing w:before="120" w:afterLines="50"/>
        <w:ind w:firstLine="49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.贵司的中标通知书和本投标文件将成为约束双方的合同文件的组成部分。</w:t>
      </w:r>
    </w:p>
    <w:p>
      <w:pPr>
        <w:spacing w:before="120" w:afterLines="50"/>
        <w:ind w:firstLine="49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w:t>
      </w:r>
      <w:r>
        <w:rPr>
          <w:rFonts w:ascii="宋体" w:hAnsi="宋体"/>
          <w:color w:val="000000" w:themeColor="text1"/>
          <w:sz w:val="24"/>
        </w:rPr>
        <w:t>其他</w:t>
      </w:r>
      <w:r>
        <w:rPr>
          <w:rFonts w:hint="eastAsia" w:ascii="宋体" w:hAnsi="宋体"/>
          <w:color w:val="000000" w:themeColor="text1"/>
          <w:sz w:val="24"/>
        </w:rPr>
        <w:t xml:space="preserve">：。 </w:t>
      </w:r>
    </w:p>
    <w:p>
      <w:pPr>
        <w:spacing w:before="120" w:afterLines="50" w:line="700" w:lineRule="exact"/>
        <w:ind w:firstLine="426"/>
        <w:rPr>
          <w:rFonts w:ascii="宋体" w:hAnsi="宋体"/>
          <w:color w:val="000000" w:themeColor="text1"/>
          <w:sz w:val="24"/>
        </w:rPr>
      </w:pPr>
      <w:r>
        <w:rPr>
          <w:rFonts w:hint="eastAsia" w:ascii="宋体" w:hAnsi="宋体"/>
          <w:color w:val="000000" w:themeColor="text1"/>
          <w:sz w:val="24"/>
        </w:rPr>
        <w:t>投 标 人：（盖单位章）</w:t>
      </w:r>
    </w:p>
    <w:p>
      <w:pPr>
        <w:spacing w:before="120"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p>
    <w:p>
      <w:pPr>
        <w:spacing w:before="120"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p>
    <w:p>
      <w:pPr>
        <w:spacing w:before="120"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法定代表人或委托代理人：（签字或盖章）</w:t>
      </w:r>
    </w:p>
    <w:p>
      <w:pPr>
        <w:spacing w:before="120" w:afterLines="50" w:line="700" w:lineRule="exact"/>
        <w:ind w:firstLine="426"/>
        <w:rPr>
          <w:rFonts w:ascii="宋体" w:hAnsi="宋体"/>
          <w:color w:val="000000" w:themeColor="text1"/>
          <w:sz w:val="24"/>
        </w:rPr>
      </w:pPr>
      <w:r>
        <w:rPr>
          <w:rFonts w:hint="eastAsia" w:ascii="宋体" w:hAnsi="宋体"/>
          <w:color w:val="000000" w:themeColor="text1"/>
          <w:sz w:val="24"/>
        </w:rPr>
        <w:t>日期：年月日</w:t>
      </w:r>
      <w:bookmarkStart w:id="148" w:name="_Toc165"/>
    </w:p>
    <w:bookmarkEnd w:id="148"/>
    <w:p>
      <w:pPr>
        <w:spacing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五、工程投标报价表</w:t>
      </w:r>
    </w:p>
    <w:p>
      <w:pPr>
        <w:spacing w:afterLines="50"/>
        <w:jc w:val="center"/>
        <w:rPr>
          <w:rStyle w:val="124"/>
          <w:rFonts w:ascii="宋体" w:hAnsi="宋体"/>
          <w:b/>
          <w:bCs/>
          <w:color w:val="000000" w:themeColor="text1"/>
          <w:sz w:val="28"/>
          <w:szCs w:val="28"/>
          <w:u w:val="none"/>
        </w:rPr>
      </w:pPr>
      <w:r>
        <w:rPr>
          <w:rFonts w:hint="eastAsia" w:ascii="宋体" w:hAnsi="宋体"/>
          <w:b/>
          <w:bCs/>
          <w:color w:val="000000" w:themeColor="text1"/>
          <w:sz w:val="28"/>
          <w:szCs w:val="28"/>
        </w:rPr>
        <w:t>（根据</w:t>
      </w:r>
      <w:r>
        <w:rPr>
          <w:rFonts w:ascii="宋体" w:hAnsi="宋体"/>
          <w:b/>
          <w:bCs/>
          <w:color w:val="000000" w:themeColor="text1"/>
          <w:sz w:val="28"/>
          <w:szCs w:val="28"/>
        </w:rPr>
        <w:t>提供的工程量清单</w:t>
      </w:r>
      <w:r>
        <w:rPr>
          <w:rFonts w:hint="eastAsia" w:ascii="宋体" w:hAnsi="宋体"/>
          <w:b/>
          <w:bCs/>
          <w:color w:val="000000" w:themeColor="text1"/>
          <w:sz w:val="28"/>
          <w:szCs w:val="28"/>
        </w:rPr>
        <w:t>格式</w:t>
      </w:r>
      <w:r>
        <w:rPr>
          <w:rFonts w:ascii="宋体" w:hAnsi="宋体"/>
          <w:b/>
          <w:bCs/>
          <w:color w:val="000000" w:themeColor="text1"/>
          <w:sz w:val="28"/>
          <w:szCs w:val="28"/>
        </w:rPr>
        <w:t>填写</w:t>
      </w:r>
      <w:r>
        <w:rPr>
          <w:rFonts w:hint="eastAsia" w:ascii="宋体" w:hAnsi="宋体"/>
          <w:b/>
          <w:bCs/>
          <w:color w:val="000000" w:themeColor="text1"/>
          <w:sz w:val="28"/>
          <w:szCs w:val="28"/>
        </w:rPr>
        <w:t>详细报价）</w:t>
      </w:r>
    </w:p>
    <w:p>
      <w:pPr>
        <w:pStyle w:val="22"/>
        <w:spacing w:line="360" w:lineRule="auto"/>
        <w:jc w:val="center"/>
        <w:rPr>
          <w:rStyle w:val="124"/>
          <w:rFonts w:cs="Arial" w:asciiTheme="minorEastAsia" w:hAnsiTheme="minorEastAsia" w:eastAsiaTheme="minorEastAsia"/>
          <w:color w:val="000000" w:themeColor="text1"/>
          <w:sz w:val="28"/>
          <w:szCs w:val="28"/>
          <w:u w:val="none"/>
        </w:rPr>
      </w:pPr>
      <w:r>
        <w:rPr>
          <w:rStyle w:val="124"/>
          <w:rFonts w:hint="eastAsia" w:cs="Arial" w:asciiTheme="minorEastAsia" w:hAnsiTheme="minorEastAsia" w:eastAsiaTheme="minorEastAsia"/>
          <w:color w:val="000000" w:themeColor="text1"/>
          <w:sz w:val="28"/>
          <w:szCs w:val="28"/>
        </w:rPr>
        <w:t>（项目</w:t>
      </w:r>
      <w:r>
        <w:rPr>
          <w:rStyle w:val="124"/>
          <w:rFonts w:cs="Arial" w:asciiTheme="minorEastAsia" w:hAnsiTheme="minorEastAsia" w:eastAsiaTheme="minorEastAsia"/>
          <w:color w:val="000000" w:themeColor="text1"/>
          <w:sz w:val="28"/>
          <w:szCs w:val="28"/>
        </w:rPr>
        <w:t>名称</w:t>
      </w:r>
      <w:r>
        <w:rPr>
          <w:rStyle w:val="124"/>
          <w:rFonts w:hint="eastAsia" w:cs="Arial" w:asciiTheme="minorEastAsia" w:hAnsiTheme="minorEastAsia" w:eastAsiaTheme="minorEastAsia"/>
          <w:color w:val="000000" w:themeColor="text1"/>
          <w:sz w:val="28"/>
          <w:szCs w:val="28"/>
        </w:rPr>
        <w:t>）</w:t>
      </w:r>
      <w:r>
        <w:rPr>
          <w:rStyle w:val="124"/>
          <w:rFonts w:hint="eastAsia" w:cs="Arial" w:asciiTheme="minorEastAsia" w:hAnsiTheme="minorEastAsia" w:eastAsiaTheme="minorEastAsia"/>
          <w:color w:val="000000" w:themeColor="text1"/>
          <w:sz w:val="28"/>
          <w:szCs w:val="28"/>
          <w:u w:val="none"/>
        </w:rPr>
        <w:t>专业分包工程</w:t>
      </w:r>
    </w:p>
    <w:p>
      <w:pPr>
        <w:pStyle w:val="22"/>
        <w:spacing w:line="360" w:lineRule="auto"/>
        <w:jc w:val="center"/>
        <w:rPr>
          <w:rFonts w:asciiTheme="minorEastAsia" w:hAnsiTheme="minorEastAsia" w:eastAsiaTheme="minorEastAsia"/>
          <w:bCs/>
          <w:snapToGrid w:val="0"/>
          <w:color w:val="000000" w:themeColor="text1"/>
          <w:sz w:val="28"/>
          <w:szCs w:val="28"/>
        </w:rPr>
      </w:pP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投标报价</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bl>
    <w:p>
      <w:pPr>
        <w:pStyle w:val="22"/>
        <w:spacing w:line="360" w:lineRule="auto"/>
        <w:rPr>
          <w:rFonts w:asciiTheme="minorEastAsia" w:hAnsiTheme="minorEastAsia" w:eastAsiaTheme="minorEastAsia"/>
          <w:color w:val="000000" w:themeColor="text1"/>
          <w:sz w:val="24"/>
        </w:rPr>
      </w:pPr>
    </w:p>
    <w:p>
      <w:pPr>
        <w:tabs>
          <w:tab w:val="left" w:pos="0"/>
        </w:tabs>
        <w:adjustRightInd w:val="0"/>
        <w:snapToGrid w:val="0"/>
        <w:spacing w:before="120"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投标人：（盖单位章）</w:t>
      </w:r>
    </w:p>
    <w:p>
      <w:pPr>
        <w:tabs>
          <w:tab w:val="left" w:pos="0"/>
        </w:tabs>
        <w:adjustRightInd w:val="0"/>
        <w:snapToGrid w:val="0"/>
        <w:spacing w:before="120" w:afterLines="50"/>
        <w:ind w:right="-212"/>
        <w:rPr>
          <w:rFonts w:ascii="宋体" w:hAnsi="宋体"/>
          <w:color w:val="000000" w:themeColor="text1"/>
          <w:sz w:val="24"/>
          <w:u w:val="single"/>
        </w:rPr>
      </w:pPr>
    </w:p>
    <w:p>
      <w:pPr>
        <w:tabs>
          <w:tab w:val="left" w:pos="0"/>
        </w:tabs>
        <w:adjustRightInd w:val="0"/>
        <w:snapToGrid w:val="0"/>
        <w:spacing w:before="120"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法定代表人或委托代理人：（签字或盖章）</w:t>
      </w:r>
    </w:p>
    <w:p>
      <w:pPr>
        <w:tabs>
          <w:tab w:val="left" w:pos="0"/>
        </w:tabs>
        <w:adjustRightInd w:val="0"/>
        <w:snapToGrid w:val="0"/>
        <w:spacing w:before="120" w:afterLines="50"/>
        <w:ind w:right="-212"/>
        <w:rPr>
          <w:rFonts w:ascii="宋体" w:hAnsi="宋体"/>
          <w:color w:val="000000" w:themeColor="text1"/>
          <w:sz w:val="24"/>
          <w:u w:val="single"/>
        </w:rPr>
      </w:pPr>
    </w:p>
    <w:p>
      <w:pPr>
        <w:adjustRightInd w:val="0"/>
        <w:snapToGrid w:val="0"/>
        <w:spacing w:before="120" w:afterLines="50"/>
        <w:ind w:firstLine="240" w:firstLineChars="100"/>
        <w:rPr>
          <w:rFonts w:ascii="宋体" w:hAnsi="宋体"/>
          <w:color w:val="000000" w:themeColor="text1"/>
          <w:sz w:val="24"/>
        </w:rPr>
      </w:pPr>
      <w:r>
        <w:rPr>
          <w:rFonts w:hint="eastAsia" w:ascii="宋体" w:hAnsi="宋体"/>
          <w:color w:val="000000" w:themeColor="text1"/>
          <w:sz w:val="24"/>
        </w:rPr>
        <w:t>日期：年月日</w:t>
      </w: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宋体" w:hAnsi="宋体"/>
          <w:color w:val="000000" w:themeColor="text1"/>
        </w:rPr>
      </w:pPr>
    </w:p>
    <w:p>
      <w:pPr>
        <w:adjustRightInd w:val="0"/>
        <w:snapToGrid w:val="0"/>
        <w:spacing w:before="120" w:afterLines="50"/>
        <w:rPr>
          <w:rFonts w:ascii="黑体" w:hAnsi="黑体" w:eastAsia="黑体"/>
          <w:color w:val="000000" w:themeColor="text1"/>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afterLines="50"/>
        <w:jc w:val="center"/>
        <w:rPr>
          <w:rFonts w:ascii="宋体" w:hAnsi="宋体"/>
          <w:bCs/>
          <w:color w:val="000000" w:themeColor="text1"/>
          <w:sz w:val="28"/>
          <w:szCs w:val="28"/>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w:t>
      </w:r>
      <w:r>
        <w:rPr>
          <w:rFonts w:hint="eastAsia" w:ascii="宋体" w:hAnsi="宋体"/>
          <w:color w:val="000000" w:themeColor="text1"/>
          <w:sz w:val="24"/>
        </w:rPr>
        <w:t>资料员</w:t>
      </w:r>
      <w:r>
        <w:rPr>
          <w:rFonts w:ascii="宋体" w:hAnsi="宋体"/>
          <w:color w:val="000000" w:themeColor="text1"/>
          <w:sz w:val="24"/>
        </w:rPr>
        <w:t>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Lines="50"/>
        <w:ind w:right="-212"/>
        <w:rPr>
          <w:rFonts w:ascii="宋体" w:hAnsi="宋体"/>
          <w:color w:val="000000" w:themeColor="text1"/>
          <w:sz w:val="24"/>
        </w:rPr>
      </w:pPr>
    </w:p>
    <w:p>
      <w:pPr>
        <w:tabs>
          <w:tab w:val="left" w:pos="0"/>
        </w:tabs>
        <w:adjustRightInd w:val="0"/>
        <w:snapToGrid w:val="0"/>
        <w:spacing w:before="120" w:afterLines="50"/>
        <w:ind w:right="-212"/>
        <w:rPr>
          <w:rFonts w:ascii="宋体" w:hAnsi="宋体"/>
          <w:color w:val="000000" w:themeColor="text1"/>
          <w:sz w:val="24"/>
        </w:rPr>
      </w:pPr>
    </w:p>
    <w:p>
      <w:pPr>
        <w:adjustRightInd w:val="0"/>
        <w:snapToGrid w:val="0"/>
        <w:spacing w:before="120" w:afterLines="50"/>
        <w:rPr>
          <w:rFonts w:ascii="宋体" w:hAnsi="宋体"/>
          <w:color w:val="000000" w:themeColor="text1"/>
          <w:sz w:val="24"/>
        </w:rPr>
      </w:pPr>
    </w:p>
    <w:p>
      <w:pPr>
        <w:adjustRightInd w:val="0"/>
        <w:snapToGrid w:val="0"/>
        <w:spacing w:before="120" w:afterLines="50"/>
        <w:rPr>
          <w:rFonts w:ascii="黑体" w:hAnsi="黑体" w:eastAsia="黑体"/>
          <w:color w:val="000000" w:themeColor="text1"/>
          <w:sz w:val="28"/>
          <w:szCs w:val="28"/>
        </w:rPr>
      </w:pPr>
    </w:p>
    <w:p>
      <w:pPr>
        <w:spacing w:afterLines="50"/>
        <w:jc w:val="center"/>
        <w:rPr>
          <w:rFonts w:ascii="宋体" w:hAnsi="宋体"/>
          <w:b/>
          <w:bCs/>
          <w:color w:val="000000" w:themeColor="text1"/>
          <w:sz w:val="32"/>
          <w:szCs w:val="32"/>
        </w:rPr>
      </w:pPr>
    </w:p>
    <w:p>
      <w:pPr>
        <w:spacing w:afterLines="50"/>
        <w:rPr>
          <w:rFonts w:ascii="宋体" w:hAnsi="宋体"/>
          <w:b/>
          <w:bCs/>
          <w:color w:val="000000" w:themeColor="text1"/>
          <w:sz w:val="32"/>
          <w:szCs w:val="32"/>
        </w:rPr>
      </w:pPr>
    </w:p>
    <w:p>
      <w:pPr>
        <w:spacing w:afterLines="50"/>
        <w:rPr>
          <w:rFonts w:ascii="宋体" w:hAnsi="宋体"/>
          <w:b/>
          <w:bCs/>
          <w:color w:val="000000" w:themeColor="text1"/>
          <w:sz w:val="32"/>
          <w:szCs w:val="32"/>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10"/>
              <w:rPr>
                <w:rFonts w:ascii="宋体" w:hAnsi="宋体" w:cs="黑体"/>
                <w:color w:val="000000" w:themeColor="text1"/>
                <w:sz w:val="16"/>
                <w:szCs w:val="16"/>
              </w:rPr>
            </w:pPr>
          </w:p>
          <w:p>
            <w:pPr>
              <w:pStyle w:val="75"/>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2"/>
              <w:rPr>
                <w:rFonts w:ascii="宋体" w:hAnsi="宋体" w:cs="黑体"/>
                <w:color w:val="000000" w:themeColor="text1"/>
                <w:sz w:val="17"/>
                <w:szCs w:val="17"/>
              </w:rPr>
            </w:pPr>
          </w:p>
          <w:p>
            <w:pPr>
              <w:pStyle w:val="75"/>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pStyle w:val="6"/>
        <w:ind w:firstLine="0"/>
        <w:rPr>
          <w:rFonts w:ascii="黑体" w:hAnsi="黑体" w:eastAsia="黑体" w:cs="宋体"/>
          <w:color w:val="000000" w:themeColor="text1"/>
          <w:sz w:val="24"/>
          <w:szCs w:val="21"/>
        </w:rPr>
      </w:pPr>
    </w:p>
    <w:p>
      <w:pPr>
        <w:pStyle w:val="6"/>
        <w:ind w:firstLine="0"/>
        <w:rPr>
          <w:rFonts w:ascii="黑体" w:hAnsi="黑体" w:eastAsia="黑体" w:cs="宋体"/>
          <w:color w:val="000000" w:themeColor="text1"/>
          <w:sz w:val="24"/>
          <w:szCs w:val="21"/>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九、类似工程业绩（已完工项目）</w:t>
      </w:r>
    </w:p>
    <w:p>
      <w:pPr>
        <w:spacing w:afterLines="50"/>
        <w:jc w:val="center"/>
        <w:rPr>
          <w:rFonts w:ascii="宋体" w:hAnsi="宋体"/>
          <w:b/>
          <w:bCs/>
          <w:color w:val="000000" w:themeColor="text1"/>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Lines="50"/>
              <w:jc w:val="center"/>
              <w:rPr>
                <w:rFonts w:ascii="宋体" w:hAnsi="宋体"/>
                <w:bCs/>
                <w:color w:val="000000" w:themeColor="text1"/>
                <w:sz w:val="24"/>
              </w:rPr>
            </w:pPr>
            <w:r>
              <w:rPr>
                <w:rFonts w:hint="eastAsia" w:ascii="宋体" w:hAnsi="宋体"/>
                <w:bCs/>
                <w:color w:val="000000" w:themeColor="text1"/>
                <w:sz w:val="24"/>
              </w:rPr>
              <w:t>项目名称</w:t>
            </w:r>
          </w:p>
        </w:tc>
        <w:tc>
          <w:tcPr>
            <w:tcW w:w="1417" w:type="dxa"/>
            <w:vAlign w:val="center"/>
          </w:tcPr>
          <w:p>
            <w:pPr>
              <w:spacing w:afterLines="50"/>
              <w:jc w:val="center"/>
              <w:rPr>
                <w:rFonts w:ascii="宋体" w:hAnsi="宋体"/>
                <w:bCs/>
                <w:color w:val="000000" w:themeColor="text1"/>
                <w:sz w:val="24"/>
              </w:rPr>
            </w:pPr>
            <w:r>
              <w:rPr>
                <w:rFonts w:hint="eastAsia" w:ascii="宋体" w:hAnsi="宋体"/>
                <w:bCs/>
                <w:color w:val="000000" w:themeColor="text1"/>
                <w:sz w:val="24"/>
              </w:rPr>
              <w:t>甲方名称</w:t>
            </w:r>
          </w:p>
        </w:tc>
        <w:tc>
          <w:tcPr>
            <w:tcW w:w="1417" w:type="dxa"/>
            <w:vAlign w:val="center"/>
          </w:tcPr>
          <w:p>
            <w:pPr>
              <w:spacing w:afterLines="50"/>
              <w:jc w:val="center"/>
              <w:rPr>
                <w:rFonts w:ascii="宋体" w:hAnsi="宋体"/>
                <w:bCs/>
                <w:color w:val="000000" w:themeColor="text1"/>
                <w:sz w:val="24"/>
              </w:rPr>
            </w:pPr>
            <w:r>
              <w:rPr>
                <w:rFonts w:hint="eastAsia" w:ascii="宋体" w:hAnsi="宋体"/>
                <w:bCs/>
                <w:color w:val="000000" w:themeColor="text1"/>
                <w:sz w:val="24"/>
              </w:rPr>
              <w:t>合同金额</w:t>
            </w:r>
          </w:p>
        </w:tc>
        <w:tc>
          <w:tcPr>
            <w:tcW w:w="4962" w:type="dxa"/>
            <w:vAlign w:val="center"/>
          </w:tcPr>
          <w:p>
            <w:pPr>
              <w:spacing w:afterLines="50"/>
              <w:jc w:val="center"/>
              <w:rPr>
                <w:rFonts w:ascii="宋体" w:hAnsi="宋体"/>
                <w:bCs/>
                <w:color w:val="000000" w:themeColor="text1"/>
                <w:sz w:val="24"/>
              </w:rPr>
            </w:pPr>
            <w:r>
              <w:rPr>
                <w:rFonts w:hint="eastAsia" w:ascii="宋体" w:hAnsi="宋体"/>
                <w:bCs/>
                <w:color w:val="000000" w:themeColor="text1"/>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Lines="50"/>
              <w:rPr>
                <w:rFonts w:ascii="宋体" w:hAnsi="宋体"/>
                <w:bCs/>
                <w:color w:val="000000" w:themeColor="text1"/>
                <w:sz w:val="24"/>
              </w:rPr>
            </w:pPr>
          </w:p>
        </w:tc>
        <w:tc>
          <w:tcPr>
            <w:tcW w:w="1417" w:type="dxa"/>
          </w:tcPr>
          <w:p>
            <w:pPr>
              <w:spacing w:afterLines="50"/>
              <w:rPr>
                <w:rFonts w:ascii="宋体" w:hAnsi="宋体"/>
                <w:bCs/>
                <w:color w:val="000000" w:themeColor="text1"/>
                <w:sz w:val="24"/>
              </w:rPr>
            </w:pPr>
          </w:p>
        </w:tc>
        <w:tc>
          <w:tcPr>
            <w:tcW w:w="1417" w:type="dxa"/>
          </w:tcPr>
          <w:p>
            <w:pPr>
              <w:spacing w:afterLines="50"/>
              <w:rPr>
                <w:rFonts w:ascii="宋体" w:hAnsi="宋体"/>
                <w:bCs/>
                <w:color w:val="000000" w:themeColor="text1"/>
                <w:sz w:val="24"/>
              </w:rPr>
            </w:pPr>
          </w:p>
        </w:tc>
        <w:tc>
          <w:tcPr>
            <w:tcW w:w="4962" w:type="dxa"/>
          </w:tcPr>
          <w:p>
            <w:pPr>
              <w:spacing w:afterLines="50"/>
              <w:rPr>
                <w:rFonts w:ascii="宋体"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4962"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4962"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4962"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1417"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c>
          <w:tcPr>
            <w:tcW w:w="4962" w:type="dxa"/>
            <w:tcBorders>
              <w:top w:val="single" w:color="auto" w:sz="4" w:space="0"/>
              <w:left w:val="single" w:color="auto" w:sz="4" w:space="0"/>
              <w:bottom w:val="single" w:color="auto" w:sz="4" w:space="0"/>
              <w:right w:val="single" w:color="auto" w:sz="4" w:space="0"/>
            </w:tcBorders>
          </w:tcPr>
          <w:p>
            <w:pPr>
              <w:spacing w:afterLines="50"/>
              <w:rPr>
                <w:rFonts w:ascii="宋体" w:hAnsi="宋体"/>
                <w:bCs/>
                <w:color w:val="000000" w:themeColor="text1"/>
                <w:szCs w:val="21"/>
              </w:rPr>
            </w:pPr>
          </w:p>
        </w:tc>
      </w:tr>
    </w:tbl>
    <w:p>
      <w:pPr>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：附合同复印件</w:t>
      </w:r>
      <w:r>
        <w:rPr>
          <w:rFonts w:hint="eastAsia" w:ascii="宋体" w:hAnsi="宋体"/>
          <w:color w:val="000000" w:themeColor="text1"/>
          <w:sz w:val="24"/>
        </w:rPr>
        <w:t>并加盖投标人单位公章。</w:t>
      </w:r>
    </w:p>
    <w:p>
      <w:pPr>
        <w:rPr>
          <w:rFonts w:ascii="宋体" w:hAnsi="宋体"/>
          <w:color w:val="000000" w:themeColor="text1"/>
          <w:sz w:val="28"/>
          <w:szCs w:val="28"/>
        </w:rPr>
      </w:pPr>
    </w:p>
    <w:p>
      <w:pPr>
        <w:rPr>
          <w:rFonts w:ascii="宋体" w:hAnsi="宋体"/>
          <w:color w:val="000000" w:themeColor="text1"/>
          <w:sz w:val="24"/>
        </w:rPr>
      </w:pPr>
    </w:p>
    <w:p>
      <w:pPr>
        <w:tabs>
          <w:tab w:val="left" w:pos="0"/>
        </w:tabs>
        <w:adjustRightInd w:val="0"/>
        <w:snapToGrid w:val="0"/>
        <w:spacing w:before="120" w:afterLines="50"/>
        <w:ind w:right="-212"/>
        <w:rPr>
          <w:rFonts w:ascii="宋体" w:hAnsi="宋体"/>
          <w:color w:val="000000" w:themeColor="text1"/>
          <w:sz w:val="24"/>
          <w:u w:val="single"/>
        </w:rPr>
      </w:pPr>
      <w:r>
        <w:rPr>
          <w:rFonts w:hint="eastAsia" w:ascii="宋体" w:hAnsi="宋体"/>
          <w:color w:val="000000" w:themeColor="text1"/>
          <w:sz w:val="24"/>
        </w:rPr>
        <w:t>投标人：（盖单位章）</w:t>
      </w:r>
    </w:p>
    <w:p>
      <w:pPr>
        <w:tabs>
          <w:tab w:val="left" w:pos="0"/>
        </w:tabs>
        <w:adjustRightInd w:val="0"/>
        <w:snapToGrid w:val="0"/>
        <w:spacing w:before="120" w:afterLines="50"/>
        <w:ind w:right="-212"/>
        <w:rPr>
          <w:rFonts w:ascii="宋体" w:hAnsi="宋体"/>
          <w:color w:val="000000" w:themeColor="text1"/>
          <w:sz w:val="24"/>
        </w:rPr>
      </w:pPr>
    </w:p>
    <w:p>
      <w:pPr>
        <w:tabs>
          <w:tab w:val="left" w:pos="0"/>
        </w:tabs>
        <w:adjustRightInd w:val="0"/>
        <w:snapToGrid w:val="0"/>
        <w:spacing w:before="120" w:afterLines="50"/>
        <w:ind w:right="-212"/>
        <w:rPr>
          <w:rFonts w:ascii="宋体" w:hAnsi="宋体"/>
          <w:color w:val="000000" w:themeColor="text1"/>
          <w:sz w:val="24"/>
          <w:u w:val="single"/>
        </w:rPr>
      </w:pPr>
      <w:r>
        <w:rPr>
          <w:rFonts w:hint="eastAsia" w:ascii="宋体" w:hAnsi="宋体"/>
          <w:color w:val="000000" w:themeColor="text1"/>
          <w:sz w:val="24"/>
        </w:rPr>
        <w:t>法定代表人或委托代理人：（签字或盖章）</w:t>
      </w:r>
    </w:p>
    <w:p>
      <w:pPr>
        <w:tabs>
          <w:tab w:val="left" w:pos="0"/>
        </w:tabs>
        <w:adjustRightInd w:val="0"/>
        <w:snapToGrid w:val="0"/>
        <w:spacing w:before="120" w:afterLines="50"/>
        <w:ind w:right="-212"/>
        <w:rPr>
          <w:rFonts w:ascii="宋体" w:hAnsi="宋体"/>
          <w:color w:val="000000" w:themeColor="text1"/>
          <w:sz w:val="24"/>
          <w:u w:val="single"/>
        </w:rPr>
      </w:pPr>
    </w:p>
    <w:p>
      <w:pPr>
        <w:adjustRightInd w:val="0"/>
        <w:snapToGrid w:val="0"/>
        <w:spacing w:before="120" w:afterLines="50"/>
        <w:rPr>
          <w:rFonts w:ascii="宋体" w:hAnsi="宋体"/>
          <w:color w:val="000000" w:themeColor="text1"/>
          <w:sz w:val="24"/>
        </w:rPr>
      </w:pPr>
      <w:r>
        <w:rPr>
          <w:rFonts w:hint="eastAsia" w:ascii="宋体" w:hAnsi="宋体"/>
          <w:color w:val="000000" w:themeColor="text1"/>
          <w:sz w:val="24"/>
        </w:rPr>
        <w:t>日期：年月日</w:t>
      </w: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spacing w:afterLines="50"/>
        <w:jc w:val="center"/>
        <w:rPr>
          <w:rFonts w:ascii="宋体" w:hAnsi="宋体"/>
          <w:b/>
          <w:bCs/>
          <w:color w:val="000000" w:themeColor="text1"/>
          <w:sz w:val="32"/>
          <w:szCs w:val="32"/>
        </w:rPr>
      </w:pPr>
      <w:r>
        <w:rPr>
          <w:rFonts w:hint="eastAsia" w:ascii="宋体" w:hAnsi="宋体"/>
          <w:b/>
          <w:bCs/>
          <w:color w:val="000000" w:themeColor="text1"/>
          <w:sz w:val="32"/>
          <w:szCs w:val="32"/>
        </w:rPr>
        <w:t>十、真实性承诺书</w:t>
      </w:r>
    </w:p>
    <w:p>
      <w:pPr>
        <w:spacing w:line="560" w:lineRule="exact"/>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rPr>
        <w:t>（招标人）：</w:t>
      </w:r>
    </w:p>
    <w:p>
      <w:pPr>
        <w:spacing w:line="288" w:lineRule="auto"/>
        <w:rPr>
          <w:rFonts w:ascii="宋体" w:hAnsi="宋体"/>
          <w:color w:val="000000" w:themeColor="text1"/>
          <w:sz w:val="24"/>
        </w:rPr>
      </w:pPr>
      <w:r>
        <w:rPr>
          <w:rFonts w:hint="eastAsia" w:ascii="宋体" w:hAnsi="宋体"/>
          <w:color w:val="000000" w:themeColor="text1"/>
          <w:sz w:val="24"/>
        </w:rPr>
        <w:t>为确保工程招标工作顺利进行，我公司在此承诺：</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1、企业未处于被责令停业、投标资格被取消或者财产被接管，冻结和破产状态；</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3、资格审查资料中的重要内容没有失实或弄虚作假；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4、我司对本工程无围标、串标的行为。</w:t>
      </w:r>
    </w:p>
    <w:p>
      <w:pPr>
        <w:spacing w:line="288" w:lineRule="auto"/>
        <w:rPr>
          <w:rFonts w:ascii="宋体" w:hAnsi="宋体"/>
          <w:color w:val="000000" w:themeColor="text1"/>
          <w:sz w:val="24"/>
        </w:rPr>
      </w:pPr>
    </w:p>
    <w:p>
      <w:pPr>
        <w:spacing w:line="288" w:lineRule="auto"/>
        <w:ind w:firstLine="480" w:firstLineChars="200"/>
        <w:rPr>
          <w:rFonts w:ascii="宋体" w:hAnsi="宋体"/>
          <w:color w:val="000000" w:themeColor="text1"/>
          <w:sz w:val="24"/>
        </w:rPr>
      </w:pPr>
      <w:r>
        <w:rPr>
          <w:rFonts w:hint="eastAsia" w:ascii="宋体" w:hAnsi="宋体"/>
          <w:color w:val="000000" w:themeColor="text1"/>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themeColor="text1"/>
          <w:sz w:val="24"/>
        </w:rPr>
      </w:pPr>
      <w:r>
        <w:rPr>
          <w:rFonts w:hint="eastAsia" w:ascii="宋体" w:hAnsi="宋体"/>
          <w:color w:val="000000" w:themeColor="text1"/>
          <w:sz w:val="24"/>
        </w:rPr>
        <w:t>投标人（盖章）：</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投标人法定代表人（签字或盖章）：</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投标项目负责人（签字）：</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日期：   年   月    日</w:t>
      </w: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ind w:firstLine="643" w:firstLineChars="200"/>
        <w:jc w:val="center"/>
        <w:rPr>
          <w:rFonts w:ascii="宋体" w:hAnsi="宋体"/>
          <w:b/>
          <w:bCs/>
          <w:color w:val="000000" w:themeColor="text1"/>
          <w:sz w:val="32"/>
          <w:szCs w:val="32"/>
        </w:rPr>
      </w:pPr>
      <w:r>
        <w:rPr>
          <w:rFonts w:hint="eastAsia" w:ascii="宋体" w:hAnsi="宋体"/>
          <w:b/>
          <w:bCs/>
          <w:color w:val="000000" w:themeColor="text1"/>
          <w:sz w:val="32"/>
          <w:szCs w:val="32"/>
        </w:rPr>
        <w:t>十一、投标承诺书</w:t>
      </w:r>
    </w:p>
    <w:p>
      <w:pPr>
        <w:spacing w:beforeLines="50" w:line="276" w:lineRule="auto"/>
        <w:jc w:val="left"/>
        <w:rPr>
          <w:rFonts w:ascii="宋体" w:hAnsi="宋体"/>
          <w:color w:val="000000"/>
          <w:sz w:val="24"/>
        </w:rPr>
      </w:pPr>
    </w:p>
    <w:p>
      <w:pPr>
        <w:spacing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themeColor="text1"/>
          <w:sz w:val="24"/>
        </w:rPr>
        <w:t>，投标总价</w:t>
      </w:r>
      <w:r>
        <w:rPr>
          <w:rFonts w:hint="eastAsia" w:ascii="宋体" w:hAnsi="宋体"/>
          <w:color w:val="000000" w:themeColor="text1"/>
          <w:sz w:val="24"/>
          <w:lang w:val="en-US" w:eastAsia="zh-CN"/>
        </w:rPr>
        <w:t>为</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u w:val="none"/>
          <w:lang w:val="en-US" w:eastAsia="zh-CN"/>
        </w:rPr>
        <w:t>元</w:t>
      </w:r>
      <w:r>
        <w:rPr>
          <w:rFonts w:hint="eastAsia" w:ascii="宋体" w:hAnsi="宋体"/>
          <w:color w:val="000000" w:themeColor="text1"/>
          <w:sz w:val="24"/>
        </w:rPr>
        <w:t>，以并按招标文件要求承包上述工程，按合同约定实施和完成承包工程，修补工程中的任</w:t>
      </w:r>
      <w:r>
        <w:rPr>
          <w:rFonts w:hint="eastAsia" w:ascii="宋体" w:hAnsi="宋体"/>
          <w:color w:val="000000"/>
          <w:sz w:val="24"/>
        </w:rPr>
        <w:t>何缺陷</w:t>
      </w:r>
      <w:r>
        <w:rPr>
          <w:rFonts w:hint="eastAsia" w:ascii="宋体" w:hAnsi="宋体"/>
          <w:color w:val="000000" w:themeColor="text1"/>
          <w:sz w:val="24"/>
        </w:rPr>
        <w:t>，工程质量达到</w:t>
      </w:r>
      <w:r>
        <w:rPr>
          <w:rFonts w:hint="eastAsia" w:ascii="宋体" w:hAnsi="宋体"/>
          <w:color w:val="000000" w:themeColor="text1"/>
          <w:sz w:val="24"/>
          <w:u w:val="single"/>
        </w:rPr>
        <w:t>符合国家、地方、行业有关规定及总承包合同约定的标准</w:t>
      </w:r>
      <w:r>
        <w:rPr>
          <w:rFonts w:hint="eastAsia" w:ascii="宋体" w:hAnsi="宋体"/>
          <w:color w:val="000000" w:themeColor="text1"/>
          <w:sz w:val="24"/>
        </w:rPr>
        <w:t>，</w:t>
      </w:r>
      <w:r>
        <w:rPr>
          <w:rFonts w:hint="eastAsia" w:ascii="宋体" w:hAnsi="宋体"/>
          <w:color w:val="000000"/>
          <w:sz w:val="24"/>
        </w:rPr>
        <w:t>并承诺如下：</w:t>
      </w:r>
    </w:p>
    <w:p>
      <w:pPr>
        <w:spacing w:beforeLines="50" w:afterLines="50" w:line="276" w:lineRule="auto"/>
        <w:jc w:val="left"/>
        <w:rPr>
          <w:rFonts w:ascii="宋体" w:hAnsi="宋体"/>
          <w:color w:val="000000"/>
          <w:sz w:val="24"/>
        </w:rPr>
      </w:pPr>
      <w:r>
        <w:rPr>
          <w:rFonts w:hint="eastAsia" w:ascii="宋体" w:hAnsi="宋体"/>
          <w:color w:val="000000"/>
          <w:sz w:val="24"/>
        </w:rPr>
        <w:t>1）本项目我方所报的投标总价，是结合</w:t>
      </w:r>
      <w:r>
        <w:rPr>
          <w:rFonts w:hint="eastAsia" w:ascii="宋体" w:hAnsi="宋体"/>
          <w:color w:val="000000" w:themeColor="text1"/>
          <w:sz w:val="24"/>
        </w:rPr>
        <w:t>实地踏勘，市场询价后综合考虑的。我方经过充分论证，确</w:t>
      </w:r>
      <w:r>
        <w:rPr>
          <w:rFonts w:hint="eastAsia" w:ascii="宋体" w:hAnsi="宋体"/>
          <w:color w:val="000000"/>
          <w:sz w:val="24"/>
        </w:rPr>
        <w:t>定该报价不低于公司成本。</w:t>
      </w:r>
    </w:p>
    <w:p>
      <w:pPr>
        <w:spacing w:beforeLines="50"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r>
        <w:rPr>
          <w:rFonts w:hint="eastAsia" w:ascii="宋体" w:hAnsi="宋体"/>
          <w:color w:val="000000" w:themeColor="text1"/>
          <w:sz w:val="24"/>
        </w:rPr>
        <w:t>。</w:t>
      </w:r>
    </w:p>
    <w:p>
      <w:pPr>
        <w:spacing w:beforeLines="50"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Lines="50" w:afterLines="50" w:line="276" w:lineRule="auto"/>
        <w:jc w:val="left"/>
        <w:rPr>
          <w:rFonts w:ascii="宋体" w:hAnsi="宋体"/>
          <w:color w:val="000000" w:themeColor="text1"/>
          <w:sz w:val="24"/>
        </w:rPr>
      </w:pPr>
      <w:r>
        <w:rPr>
          <w:rFonts w:hint="eastAsia" w:ascii="宋体" w:hAnsi="宋体"/>
          <w:color w:val="000000"/>
          <w:sz w:val="24"/>
        </w:rPr>
        <w:t>4）</w:t>
      </w:r>
      <w:r>
        <w:rPr>
          <w:rFonts w:hint="eastAsia" w:ascii="宋体" w:hAnsi="宋体"/>
          <w:color w:val="000000" w:themeColor="text1"/>
          <w:sz w:val="24"/>
        </w:rPr>
        <w:t>我方承诺在施工过程中，按招标人要求的人员和机械数量进场施工，且投入机械、车辆性能良好、产权明确。</w:t>
      </w:r>
    </w:p>
    <w:p>
      <w:pPr>
        <w:spacing w:afterLines="50" w:line="276" w:lineRule="auto"/>
        <w:jc w:val="left"/>
        <w:rPr>
          <w:rFonts w:ascii="宋体" w:hAnsi="宋体"/>
          <w:color w:val="000000" w:themeColor="text1"/>
          <w:sz w:val="24"/>
        </w:rPr>
      </w:pPr>
      <w:r>
        <w:rPr>
          <w:rFonts w:hint="eastAsia" w:ascii="宋体" w:hAnsi="宋体"/>
          <w:color w:val="000000" w:themeColor="text1"/>
          <w:sz w:val="24"/>
        </w:rPr>
        <w:t>5）一旦我方中标，我方保证按合同协议书中规定的工期</w:t>
      </w:r>
      <w:r>
        <w:rPr>
          <w:rFonts w:hint="eastAsia" w:ascii="宋体" w:hAnsi="宋体"/>
          <w:color w:val="000000" w:themeColor="text1"/>
          <w:sz w:val="24"/>
          <w:u w:val="single"/>
        </w:rPr>
        <w:t xml:space="preserve"> </w:t>
      </w:r>
      <w:r>
        <w:rPr>
          <w:rFonts w:hint="eastAsia" w:ascii="宋体" w:hAnsi="宋体"/>
          <w:color w:val="000000" w:themeColor="text1"/>
          <w:sz w:val="24"/>
          <w:u w:val="single"/>
          <w:lang w:val="en-US" w:eastAsia="zh-CN"/>
        </w:rPr>
        <w:t>32</w:t>
      </w:r>
      <w:r>
        <w:rPr>
          <w:rFonts w:hint="eastAsia" w:ascii="宋体" w:hAnsi="宋体"/>
          <w:color w:val="000000" w:themeColor="text1"/>
          <w:sz w:val="24"/>
        </w:rPr>
        <w:t>日历天内完成并移交全部工程。</w:t>
      </w:r>
    </w:p>
    <w:p>
      <w:pPr>
        <w:spacing w:afterLines="50" w:line="276" w:lineRule="auto"/>
        <w:jc w:val="left"/>
        <w:rPr>
          <w:rFonts w:ascii="宋体" w:hAnsi="宋体"/>
          <w:color w:val="000000" w:themeColor="text1"/>
          <w:sz w:val="24"/>
        </w:rPr>
      </w:pPr>
      <w:r>
        <w:rPr>
          <w:rFonts w:hint="eastAsia" w:ascii="宋体" w:hAnsi="宋体"/>
          <w:color w:val="000000" w:themeColor="text1"/>
          <w:sz w:val="24"/>
        </w:rPr>
        <w:t>6）中标后绝不转包再分包。</w:t>
      </w:r>
    </w:p>
    <w:p>
      <w:pPr>
        <w:spacing w:afterLines="50" w:line="276" w:lineRule="auto"/>
        <w:jc w:val="left"/>
        <w:rPr>
          <w:rFonts w:ascii="宋体" w:hAnsi="宋体"/>
          <w:color w:val="000000"/>
          <w:sz w:val="24"/>
        </w:rPr>
      </w:pPr>
      <w:r>
        <w:rPr>
          <w:rFonts w:hint="eastAsia" w:ascii="宋体" w:hAnsi="宋体"/>
          <w:color w:val="000000" w:themeColor="text1"/>
          <w:sz w:val="24"/>
        </w:rPr>
        <w:t>7）中标后按照税法规定按时足额缴纳税款，并在工程付款前提供就地缴纳税款的完税凭证。</w:t>
      </w:r>
      <w:r>
        <w:rPr>
          <w:rFonts w:hint="eastAsia" w:ascii="宋体" w:hAnsi="宋体"/>
          <w:color w:val="000000"/>
          <w:sz w:val="24"/>
        </w:rPr>
        <w:t xml:space="preserve">                                                              </w:t>
      </w:r>
    </w:p>
    <w:p>
      <w:pPr>
        <w:spacing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themeColor="text1"/>
          <w:sz w:val="24"/>
        </w:rPr>
      </w:pPr>
      <w:r>
        <w:rPr>
          <w:rFonts w:hint="eastAsia" w:ascii="宋体" w:hAnsi="宋体"/>
          <w:color w:val="000000" w:themeColor="text1"/>
          <w:sz w:val="24"/>
        </w:rPr>
        <w:t>投标人（盖章）</w:t>
      </w:r>
      <w:r>
        <w:rPr>
          <w:rFonts w:hint="eastAsia" w:ascii="宋体" w:hAnsi="宋体"/>
          <w:color w:val="000000"/>
          <w:sz w:val="24"/>
        </w:rPr>
        <w:t>：</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投标人授权委托人（签字）：</w:t>
      </w:r>
    </w:p>
    <w:p>
      <w:pPr>
        <w:rPr>
          <w:rFonts w:ascii="黑体" w:hAnsi="黑体" w:eastAsia="黑体"/>
          <w:color w:val="000000"/>
          <w:sz w:val="28"/>
          <w:szCs w:val="28"/>
        </w:rPr>
      </w:pPr>
      <w:r>
        <w:rPr>
          <w:rFonts w:hint="eastAsia" w:ascii="宋体" w:hAnsi="宋体"/>
          <w:color w:val="000000" w:themeColor="text1"/>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themeColor="text1"/>
          <w:sz w:val="30"/>
          <w:szCs w:val="30"/>
        </w:rPr>
      </w:pPr>
      <w:r>
        <w:rPr>
          <w:rFonts w:hint="eastAsia" w:ascii="宋体" w:hAnsi="宋体"/>
          <w:b/>
          <w:bCs/>
          <w:color w:val="000000"/>
          <w:sz w:val="32"/>
          <w:szCs w:val="32"/>
        </w:rPr>
        <w:t>十二、其他资料</w:t>
      </w:r>
    </w:p>
    <w:p>
      <w:pPr>
        <w:spacing w:afterLines="50"/>
        <w:jc w:val="center"/>
        <w:rPr>
          <w:rFonts w:ascii="宋体" w:hAnsi="宋体"/>
          <w:b/>
          <w:bCs/>
          <w:color w:val="000000" w:themeColor="text1"/>
          <w:sz w:val="30"/>
          <w:szCs w:val="30"/>
        </w:rPr>
      </w:pPr>
    </w:p>
    <w:p>
      <w:pPr>
        <w:spacing w:afterLines="50"/>
        <w:jc w:val="center"/>
        <w:rPr>
          <w:rFonts w:ascii="宋体" w:hAnsi="宋体"/>
          <w:b/>
          <w:bCs/>
          <w:color w:val="000000" w:themeColor="text1"/>
          <w:sz w:val="30"/>
          <w:szCs w:val="30"/>
        </w:rPr>
      </w:pPr>
    </w:p>
    <w:p>
      <w:pPr>
        <w:spacing w:afterLines="50"/>
        <w:jc w:val="center"/>
        <w:rPr>
          <w:rFonts w:ascii="宋体" w:hAnsi="宋体"/>
          <w:b/>
          <w:bCs/>
          <w:color w:val="000000" w:themeColor="text1"/>
          <w:sz w:val="30"/>
          <w:szCs w:val="30"/>
        </w:rPr>
      </w:pPr>
    </w:p>
    <w:p>
      <w:pPr>
        <w:spacing w:afterLines="50"/>
        <w:rPr>
          <w:rFonts w:ascii="宋体" w:hAnsi="宋体"/>
          <w:b/>
          <w:bCs/>
          <w:color w:val="000000" w:themeColor="text1"/>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Arial"/>
    <w:panose1 w:val="020B0604020202020204"/>
    <w:charset w:val="00"/>
    <w:family w:val="roman"/>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10" w:usb3="00000000" w:csb0="000400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3073" o:spt="202" type="#_x0000_t202" style="position:absolute;left:0pt;margin-top:0pt;height:11.65pt;width:76.5pt;mso-position-horizontal:center;mso-position-horizontal-relative:margin;mso-wrap-style:none;z-index:251657216;mso-width-relative:page;mso-height-relative:page;" filled="f" stroked="f" coordsize="21600,21600"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_x0000_s1026" o:spid="_x0000_s1026" o:spt="202" type="#_x0000_t202" style="position:absolute;left:0pt;margin-top:0pt;height:11.65pt;width:72pt;mso-position-horizontal:center;mso-position-horizontal-relative:margin;mso-wrap-style:none;z-index:251658240;mso-width-relative:page;mso-height-relative:page;" filled="f" stroked="f" coordsize="21600,21600"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88653"/>
    <w:multiLevelType w:val="singleLevel"/>
    <w:tmpl w:val="DE488653"/>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4">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0" w:hash="dkWWQEnYQHvc4aqMCXA80wuVpQM=" w:salt="7/SUk789Rr/LJhNOz8ICEQ=="/>
  <w:defaultTabStop w:val="420"/>
  <w:drawingGridHorizontalSpacing w:val="105"/>
  <w:drawingGridVerticalSpacing w:val="313"/>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2E67"/>
    <w:rsid w:val="00034E98"/>
    <w:rsid w:val="000356A5"/>
    <w:rsid w:val="00037746"/>
    <w:rsid w:val="00042E88"/>
    <w:rsid w:val="00043DAB"/>
    <w:rsid w:val="000442F0"/>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D6F98"/>
    <w:rsid w:val="000E501A"/>
    <w:rsid w:val="001013E9"/>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875B1"/>
    <w:rsid w:val="00192A6D"/>
    <w:rsid w:val="001B3F79"/>
    <w:rsid w:val="001B448D"/>
    <w:rsid w:val="001C7CB2"/>
    <w:rsid w:val="001D1DF9"/>
    <w:rsid w:val="001D3A61"/>
    <w:rsid w:val="001D3C5E"/>
    <w:rsid w:val="001D3CD8"/>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2E7F"/>
    <w:rsid w:val="0028790B"/>
    <w:rsid w:val="00296E4F"/>
    <w:rsid w:val="002A16A8"/>
    <w:rsid w:val="002A3450"/>
    <w:rsid w:val="002A6DD9"/>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242DD"/>
    <w:rsid w:val="0033274D"/>
    <w:rsid w:val="00342109"/>
    <w:rsid w:val="00350603"/>
    <w:rsid w:val="003658D2"/>
    <w:rsid w:val="00376E3B"/>
    <w:rsid w:val="00383A04"/>
    <w:rsid w:val="003842A9"/>
    <w:rsid w:val="00391ABC"/>
    <w:rsid w:val="003A1BF5"/>
    <w:rsid w:val="003A3890"/>
    <w:rsid w:val="003B238D"/>
    <w:rsid w:val="003B4A72"/>
    <w:rsid w:val="003B5192"/>
    <w:rsid w:val="003B7E46"/>
    <w:rsid w:val="003C48DC"/>
    <w:rsid w:val="003D5D8E"/>
    <w:rsid w:val="003D7789"/>
    <w:rsid w:val="003E3D8B"/>
    <w:rsid w:val="003E73D6"/>
    <w:rsid w:val="003F0FC5"/>
    <w:rsid w:val="003F6427"/>
    <w:rsid w:val="003F6A4B"/>
    <w:rsid w:val="00400E4E"/>
    <w:rsid w:val="00402093"/>
    <w:rsid w:val="00403AD6"/>
    <w:rsid w:val="00406F23"/>
    <w:rsid w:val="004109B4"/>
    <w:rsid w:val="0041130D"/>
    <w:rsid w:val="00411794"/>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D68F2"/>
    <w:rsid w:val="004E0A59"/>
    <w:rsid w:val="004F00A2"/>
    <w:rsid w:val="004F54D2"/>
    <w:rsid w:val="005030F2"/>
    <w:rsid w:val="00506E6D"/>
    <w:rsid w:val="00510EAB"/>
    <w:rsid w:val="0051239E"/>
    <w:rsid w:val="00517546"/>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A2F02"/>
    <w:rsid w:val="005B2CBE"/>
    <w:rsid w:val="005B577A"/>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CDA"/>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4673"/>
    <w:rsid w:val="00735A70"/>
    <w:rsid w:val="00736FEC"/>
    <w:rsid w:val="007459FF"/>
    <w:rsid w:val="00757CBD"/>
    <w:rsid w:val="0076076D"/>
    <w:rsid w:val="00762DA0"/>
    <w:rsid w:val="0077292B"/>
    <w:rsid w:val="00775CA0"/>
    <w:rsid w:val="007832DB"/>
    <w:rsid w:val="00792433"/>
    <w:rsid w:val="00797F6E"/>
    <w:rsid w:val="007A1542"/>
    <w:rsid w:val="007A758B"/>
    <w:rsid w:val="007B7532"/>
    <w:rsid w:val="007C5BB1"/>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3CAF"/>
    <w:rsid w:val="00857FEB"/>
    <w:rsid w:val="0086545F"/>
    <w:rsid w:val="00865926"/>
    <w:rsid w:val="00866A1A"/>
    <w:rsid w:val="008674BF"/>
    <w:rsid w:val="00873757"/>
    <w:rsid w:val="008753FD"/>
    <w:rsid w:val="008765F1"/>
    <w:rsid w:val="00882EC6"/>
    <w:rsid w:val="008869C2"/>
    <w:rsid w:val="008A512A"/>
    <w:rsid w:val="008A5F1D"/>
    <w:rsid w:val="008A60D2"/>
    <w:rsid w:val="008B1227"/>
    <w:rsid w:val="008C6836"/>
    <w:rsid w:val="008D5DF3"/>
    <w:rsid w:val="008F21C4"/>
    <w:rsid w:val="008F2DAF"/>
    <w:rsid w:val="008F718C"/>
    <w:rsid w:val="00900FAE"/>
    <w:rsid w:val="009022A3"/>
    <w:rsid w:val="0090410D"/>
    <w:rsid w:val="00916FE7"/>
    <w:rsid w:val="0092438E"/>
    <w:rsid w:val="009245A8"/>
    <w:rsid w:val="00925534"/>
    <w:rsid w:val="00925EFC"/>
    <w:rsid w:val="00933113"/>
    <w:rsid w:val="00933BDF"/>
    <w:rsid w:val="009342BA"/>
    <w:rsid w:val="00934628"/>
    <w:rsid w:val="00934C0B"/>
    <w:rsid w:val="00936285"/>
    <w:rsid w:val="00936B1E"/>
    <w:rsid w:val="00936F99"/>
    <w:rsid w:val="00945AA0"/>
    <w:rsid w:val="00951CBB"/>
    <w:rsid w:val="00954529"/>
    <w:rsid w:val="00963D4A"/>
    <w:rsid w:val="00964679"/>
    <w:rsid w:val="00967FEC"/>
    <w:rsid w:val="00972F26"/>
    <w:rsid w:val="00981210"/>
    <w:rsid w:val="009836D3"/>
    <w:rsid w:val="00985F3C"/>
    <w:rsid w:val="00991948"/>
    <w:rsid w:val="009A05D1"/>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3B4D"/>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A5724"/>
    <w:rsid w:val="00BA6FC1"/>
    <w:rsid w:val="00BB4D3F"/>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C4E12"/>
    <w:rsid w:val="00CD7274"/>
    <w:rsid w:val="00CF4ED2"/>
    <w:rsid w:val="00D015BD"/>
    <w:rsid w:val="00D03617"/>
    <w:rsid w:val="00D23CF2"/>
    <w:rsid w:val="00D3295D"/>
    <w:rsid w:val="00D3762D"/>
    <w:rsid w:val="00D400C1"/>
    <w:rsid w:val="00D40DA7"/>
    <w:rsid w:val="00D43538"/>
    <w:rsid w:val="00D46271"/>
    <w:rsid w:val="00D5488D"/>
    <w:rsid w:val="00D55763"/>
    <w:rsid w:val="00D57FC7"/>
    <w:rsid w:val="00D60F7C"/>
    <w:rsid w:val="00D65BE8"/>
    <w:rsid w:val="00D7494C"/>
    <w:rsid w:val="00D75C4C"/>
    <w:rsid w:val="00D82090"/>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25"/>
    <w:rsid w:val="00E45C42"/>
    <w:rsid w:val="00E63C36"/>
    <w:rsid w:val="00E63EB5"/>
    <w:rsid w:val="00E7647E"/>
    <w:rsid w:val="00E83374"/>
    <w:rsid w:val="00E87195"/>
    <w:rsid w:val="00E9193E"/>
    <w:rsid w:val="00E941E8"/>
    <w:rsid w:val="00EA4D62"/>
    <w:rsid w:val="00EA5305"/>
    <w:rsid w:val="00EA6EFC"/>
    <w:rsid w:val="00EB1B6B"/>
    <w:rsid w:val="00EC1F1F"/>
    <w:rsid w:val="00EC30D1"/>
    <w:rsid w:val="00EC4AC0"/>
    <w:rsid w:val="00ED25E0"/>
    <w:rsid w:val="00ED3316"/>
    <w:rsid w:val="00EE19FA"/>
    <w:rsid w:val="00EE4E45"/>
    <w:rsid w:val="00EF263A"/>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0FF570A"/>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A463A8"/>
    <w:rsid w:val="65A52080"/>
    <w:rsid w:val="665E0778"/>
    <w:rsid w:val="66626712"/>
    <w:rsid w:val="68015475"/>
    <w:rsid w:val="68595518"/>
    <w:rsid w:val="686F113E"/>
    <w:rsid w:val="688E470B"/>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basedOn w:val="46"/>
    <w:link w:val="4"/>
    <w:qFormat/>
    <w:uiPriority w:val="0"/>
    <w:rPr>
      <w:rFonts w:ascii="Dotum" w:hAnsi="Dotum" w:eastAsia="仿宋_GB2312"/>
      <w:b/>
      <w:snapToGrid w:val="0"/>
      <w:sz w:val="28"/>
    </w:rPr>
  </w:style>
  <w:style w:type="character" w:customStyle="1" w:styleId="123">
    <w:name w:val="总则样式 Char"/>
    <w:basedOn w:val="122"/>
    <w:link w:val="121"/>
    <w:qFormat/>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4EAB9-BEC6-4D75-9D19-D79547A2722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2994</Words>
  <Characters>17068</Characters>
  <Lines>142</Lines>
  <Paragraphs>40</Paragraphs>
  <TotalTime>2</TotalTime>
  <ScaleCrop>false</ScaleCrop>
  <LinksUpToDate>false</LinksUpToDate>
  <CharactersWithSpaces>20022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池塘</cp:lastModifiedBy>
  <cp:lastPrinted>2018-12-07T03:00:00Z</cp:lastPrinted>
  <dcterms:modified xsi:type="dcterms:W3CDTF">2020-02-28T08:03:04Z</dcterms:modified>
  <dc:title>机电产品采购</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