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投标报名回执</w:t>
      </w:r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东平县东平湖（水浒古镇至泰安港老湖码头段）生态防护林建设项目绿化劳务施工承包</w:t>
      </w:r>
      <w:r w:rsidRPr="002C361F">
        <w:rPr>
          <w:rFonts w:hint="eastAsia"/>
          <w:u w:val="single"/>
        </w:rPr>
        <w:t>（项</w:t>
      </w:r>
      <w:r>
        <w:rPr>
          <w:rFonts w:hint="eastAsia"/>
          <w:u w:val="single"/>
        </w:rPr>
        <w:t>目编号：</w:t>
      </w:r>
      <w:r>
        <w:rPr>
          <w:rFonts w:hint="eastAsia"/>
          <w:u w:val="single"/>
        </w:rPr>
        <w:t>DQZB2020-00</w:t>
      </w:r>
      <w:r w:rsidR="002C361F">
        <w:rPr>
          <w:rFonts w:hint="eastAsia"/>
          <w:u w:val="single"/>
        </w:rPr>
        <w:t>3</w:t>
      </w:r>
      <w:r>
        <w:rPr>
          <w:rFonts w:hint="eastAsia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东平县东平湖（水浒古镇至泰安港老湖码头段）生态防护林建设项目绿化劳务施工承包</w:t>
      </w:r>
      <w:r w:rsidR="002C361F" w:rsidRPr="002C361F">
        <w:rPr>
          <w:rFonts w:hint="eastAsia"/>
          <w:u w:val="single"/>
        </w:rPr>
        <w:t>（项</w:t>
      </w:r>
      <w:r w:rsidR="002C361F">
        <w:rPr>
          <w:rFonts w:hint="eastAsia"/>
          <w:u w:val="single"/>
        </w:rPr>
        <w:t>目编号：</w:t>
      </w:r>
      <w:r w:rsidR="002C361F">
        <w:rPr>
          <w:rFonts w:hint="eastAsia"/>
          <w:u w:val="single"/>
        </w:rPr>
        <w:t>DQZB2020-003</w:t>
      </w:r>
      <w:r w:rsidR="002C361F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459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2019-08-14T02:20:00Z</dcterms:created>
  <dcterms:modified xsi:type="dcterms:W3CDTF">2020-03-01T02:49:00Z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