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BCA" w:rsidRPr="00405866" w:rsidRDefault="009E414D" w:rsidP="009E414D">
      <w:pPr>
        <w:snapToGrid w:val="0"/>
        <w:jc w:val="center"/>
        <w:rPr>
          <w:rFonts w:ascii="宋体" w:hAnsi="宋体"/>
          <w:b/>
          <w:bCs/>
          <w:snapToGrid w:val="0"/>
          <w:kern w:val="0"/>
          <w:sz w:val="32"/>
          <w:szCs w:val="32"/>
        </w:rPr>
      </w:pPr>
      <w:r>
        <w:rPr>
          <w:rFonts w:ascii="宋体" w:hAnsi="宋体" w:hint="eastAsia"/>
          <w:b/>
          <w:bCs/>
          <w:snapToGrid w:val="0"/>
          <w:kern w:val="0"/>
          <w:sz w:val="32"/>
          <w:szCs w:val="32"/>
        </w:rPr>
        <w:t>关于</w:t>
      </w:r>
      <w:r w:rsidR="00FB1A8B" w:rsidRPr="00FB1A8B">
        <w:rPr>
          <w:rFonts w:ascii="宋体" w:hAnsi="宋体" w:hint="eastAsia"/>
          <w:b/>
          <w:bCs/>
          <w:snapToGrid w:val="0"/>
          <w:kern w:val="0"/>
          <w:sz w:val="32"/>
          <w:szCs w:val="32"/>
        </w:rPr>
        <w:t>东平县东平湖（水浒古镇至泰安港老湖码头段）生态防护林建设项目迎湖面清淤</w:t>
      </w:r>
      <w:r w:rsidR="00961AAB" w:rsidRPr="00961AAB">
        <w:rPr>
          <w:rFonts w:ascii="宋体" w:hAnsi="宋体" w:hint="eastAsia"/>
          <w:b/>
          <w:bCs/>
          <w:snapToGrid w:val="0"/>
          <w:kern w:val="0"/>
          <w:sz w:val="32"/>
          <w:szCs w:val="32"/>
        </w:rPr>
        <w:t>专业分包工程</w:t>
      </w:r>
      <w:r>
        <w:rPr>
          <w:rFonts w:ascii="宋体" w:hAnsi="宋体" w:hint="eastAsia"/>
          <w:b/>
          <w:bCs/>
          <w:snapToGrid w:val="0"/>
          <w:kern w:val="0"/>
          <w:sz w:val="32"/>
          <w:szCs w:val="32"/>
        </w:rPr>
        <w:t>更正公告</w:t>
      </w:r>
      <w:r w:rsidR="009B1BCA" w:rsidRPr="00405866">
        <w:rPr>
          <w:rFonts w:ascii="宋体" w:hAnsi="宋体" w:hint="eastAsia"/>
          <w:b/>
          <w:bCs/>
          <w:snapToGrid w:val="0"/>
          <w:kern w:val="0"/>
          <w:sz w:val="32"/>
          <w:szCs w:val="32"/>
        </w:rPr>
        <w:t>（</w:t>
      </w:r>
      <w:r>
        <w:rPr>
          <w:rFonts w:ascii="宋体" w:hAnsi="宋体" w:hint="eastAsia"/>
          <w:b/>
          <w:bCs/>
          <w:snapToGrid w:val="0"/>
          <w:kern w:val="0"/>
          <w:sz w:val="32"/>
          <w:szCs w:val="32"/>
        </w:rPr>
        <w:t>一</w:t>
      </w:r>
      <w:r w:rsidR="009B1BCA" w:rsidRPr="00405866">
        <w:rPr>
          <w:rFonts w:ascii="宋体" w:hAnsi="宋体" w:hint="eastAsia"/>
          <w:b/>
          <w:bCs/>
          <w:snapToGrid w:val="0"/>
          <w:kern w:val="0"/>
          <w:sz w:val="32"/>
          <w:szCs w:val="32"/>
        </w:rPr>
        <w:t>）</w:t>
      </w:r>
    </w:p>
    <w:p w:rsidR="009E414D" w:rsidRDefault="009E414D" w:rsidP="00AB4297">
      <w:pPr>
        <w:pStyle w:val="a6"/>
        <w:adjustRightInd w:val="0"/>
        <w:snapToGrid w:val="0"/>
        <w:spacing w:line="276" w:lineRule="auto"/>
        <w:ind w:firstLineChars="0" w:firstLine="0"/>
        <w:jc w:val="left"/>
        <w:rPr>
          <w:rFonts w:ascii="宋体" w:hAnsi="宋体"/>
          <w:b/>
          <w:snapToGrid w:val="0"/>
          <w:spacing w:val="0"/>
          <w:kern w:val="0"/>
          <w:position w:val="0"/>
          <w:sz w:val="24"/>
          <w:szCs w:val="24"/>
        </w:rPr>
      </w:pPr>
    </w:p>
    <w:p w:rsidR="009B1BCA" w:rsidRPr="00405866" w:rsidRDefault="009B1BCA" w:rsidP="00AB4297">
      <w:pPr>
        <w:pStyle w:val="a6"/>
        <w:adjustRightInd w:val="0"/>
        <w:snapToGrid w:val="0"/>
        <w:spacing w:line="276" w:lineRule="auto"/>
        <w:ind w:firstLineChars="0" w:firstLine="0"/>
        <w:jc w:val="left"/>
        <w:rPr>
          <w:rFonts w:ascii="宋体" w:hAnsi="宋体"/>
          <w:b/>
          <w:snapToGrid w:val="0"/>
          <w:spacing w:val="0"/>
          <w:kern w:val="0"/>
          <w:position w:val="0"/>
          <w:sz w:val="24"/>
          <w:szCs w:val="24"/>
        </w:rPr>
      </w:pPr>
      <w:r w:rsidRPr="00405866"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>各</w:t>
      </w:r>
      <w:r w:rsidR="009E414D"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>潜在</w:t>
      </w:r>
      <w:r w:rsidRPr="00405866"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>投标人：</w:t>
      </w:r>
    </w:p>
    <w:p w:rsidR="00911689" w:rsidRDefault="009E414D" w:rsidP="00AB4297">
      <w:pPr>
        <w:tabs>
          <w:tab w:val="left" w:pos="4140"/>
        </w:tabs>
        <w:spacing w:line="276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大千生态环境集团股份有限公司就</w:t>
      </w:r>
      <w:r w:rsidR="00FB1A8B" w:rsidRPr="00FB1A8B">
        <w:rPr>
          <w:rFonts w:ascii="宋体" w:hAnsi="宋体" w:hint="eastAsia"/>
          <w:sz w:val="24"/>
        </w:rPr>
        <w:t>东平县东平湖（水浒古镇至泰安港老湖码头段）生态防护林建设项目迎湖面清淤</w:t>
      </w:r>
      <w:r w:rsidR="00961AAB" w:rsidRPr="00961AAB">
        <w:rPr>
          <w:rFonts w:ascii="宋体" w:hAnsi="宋体" w:hint="eastAsia"/>
          <w:sz w:val="24"/>
        </w:rPr>
        <w:t>专业分包工程</w:t>
      </w:r>
      <w:r>
        <w:rPr>
          <w:rFonts w:ascii="宋体" w:hAnsi="宋体" w:hint="eastAsia"/>
          <w:sz w:val="24"/>
        </w:rPr>
        <w:t>（招标编号：</w:t>
      </w:r>
      <w:r w:rsidRPr="009E414D">
        <w:rPr>
          <w:rFonts w:ascii="宋体" w:hAnsi="宋体" w:hint="eastAsia"/>
          <w:sz w:val="24"/>
        </w:rPr>
        <w:t>DQZB20</w:t>
      </w:r>
      <w:r w:rsidR="00FB1A8B">
        <w:rPr>
          <w:rFonts w:ascii="宋体" w:hAnsi="宋体" w:hint="eastAsia"/>
          <w:sz w:val="24"/>
        </w:rPr>
        <w:t>20</w:t>
      </w:r>
      <w:r w:rsidRPr="009E414D">
        <w:rPr>
          <w:rFonts w:ascii="宋体" w:hAnsi="宋体" w:hint="eastAsia"/>
          <w:sz w:val="24"/>
        </w:rPr>
        <w:t>-0</w:t>
      </w:r>
      <w:r w:rsidR="00FB1A8B">
        <w:rPr>
          <w:rFonts w:ascii="宋体" w:hAnsi="宋体" w:hint="eastAsia"/>
          <w:sz w:val="24"/>
        </w:rPr>
        <w:t>08</w:t>
      </w:r>
      <w:r>
        <w:rPr>
          <w:rFonts w:ascii="宋体" w:hAnsi="宋体" w:hint="eastAsia"/>
          <w:sz w:val="24"/>
        </w:rPr>
        <w:t>）现发布更正公告如下：</w:t>
      </w:r>
    </w:p>
    <w:p w:rsidR="009B1BCA" w:rsidRDefault="009E414D" w:rsidP="00AB4297">
      <w:pPr>
        <w:pStyle w:val="a6"/>
        <w:adjustRightInd w:val="0"/>
        <w:snapToGrid w:val="0"/>
        <w:spacing w:line="276" w:lineRule="auto"/>
        <w:ind w:firstLineChars="0" w:firstLine="0"/>
        <w:jc w:val="left"/>
        <w:rPr>
          <w:rFonts w:ascii="宋体" w:hAnsi="宋体"/>
          <w:b/>
          <w:snapToGrid w:val="0"/>
          <w:spacing w:val="0"/>
          <w:kern w:val="0"/>
          <w:position w:val="0"/>
          <w:sz w:val="24"/>
          <w:szCs w:val="24"/>
        </w:rPr>
      </w:pPr>
      <w:r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>原招标文件 “第</w:t>
      </w:r>
      <w:r w:rsidR="00961AAB"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>四</w:t>
      </w:r>
      <w:r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 xml:space="preserve">章 </w:t>
      </w:r>
      <w:r w:rsidR="000C6640"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>工程量清单</w:t>
      </w:r>
      <w:r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>”</w:t>
      </w:r>
    </w:p>
    <w:tbl>
      <w:tblPr>
        <w:tblStyle w:val="a8"/>
        <w:tblW w:w="8472" w:type="dxa"/>
        <w:tblLook w:val="04A0"/>
      </w:tblPr>
      <w:tblGrid>
        <w:gridCol w:w="675"/>
        <w:gridCol w:w="1134"/>
        <w:gridCol w:w="4962"/>
        <w:gridCol w:w="708"/>
        <w:gridCol w:w="993"/>
      </w:tblGrid>
      <w:tr w:rsidR="00F016C3" w:rsidTr="00441B44">
        <w:tc>
          <w:tcPr>
            <w:tcW w:w="675" w:type="dxa"/>
            <w:vAlign w:val="center"/>
          </w:tcPr>
          <w:p w:rsidR="00F016C3" w:rsidRPr="00F016C3" w:rsidRDefault="00F016C3" w:rsidP="00360FD7">
            <w:pPr>
              <w:pStyle w:val="a6"/>
              <w:adjustRightInd w:val="0"/>
              <w:snapToGrid w:val="0"/>
              <w:spacing w:line="276" w:lineRule="auto"/>
              <w:ind w:rightChars="-51" w:right="-107" w:firstLineChars="0" w:firstLine="0"/>
              <w:jc w:val="center"/>
              <w:rPr>
                <w:rFonts w:ascii="宋体" w:eastAsiaTheme="minorEastAsia" w:hAnsi="宋体" w:cstheme="minorBidi"/>
                <w:spacing w:val="0"/>
                <w:position w:val="0"/>
                <w:sz w:val="24"/>
                <w:szCs w:val="24"/>
              </w:rPr>
            </w:pPr>
            <w:r w:rsidRPr="00F016C3">
              <w:rPr>
                <w:rFonts w:ascii="宋体" w:eastAsiaTheme="minorEastAsia" w:hAnsi="宋体" w:cstheme="minorBidi" w:hint="eastAsia"/>
                <w:spacing w:val="0"/>
                <w:positio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F016C3" w:rsidRPr="00F016C3" w:rsidRDefault="00EB23FC" w:rsidP="00360FD7">
            <w:pPr>
              <w:pStyle w:val="a6"/>
              <w:adjustRightInd w:val="0"/>
              <w:snapToGrid w:val="0"/>
              <w:spacing w:line="276" w:lineRule="auto"/>
              <w:ind w:rightChars="-51" w:right="-107" w:firstLineChars="0" w:firstLine="0"/>
              <w:jc w:val="center"/>
              <w:rPr>
                <w:rFonts w:ascii="宋体" w:eastAsiaTheme="minorEastAsia" w:hAnsi="宋体" w:cstheme="minorBidi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eastAsiaTheme="minorEastAsia" w:hAnsi="宋体" w:cstheme="minorBidi" w:hint="eastAsia"/>
                <w:spacing w:val="0"/>
                <w:position w:val="0"/>
                <w:sz w:val="24"/>
                <w:szCs w:val="24"/>
              </w:rPr>
              <w:t>项目</w:t>
            </w:r>
            <w:r w:rsidR="00F016C3" w:rsidRPr="00F016C3">
              <w:rPr>
                <w:rFonts w:ascii="宋体" w:eastAsiaTheme="minorEastAsia" w:hAnsi="宋体" w:cstheme="minorBidi" w:hint="eastAsia"/>
                <w:spacing w:val="0"/>
                <w:position w:val="0"/>
                <w:sz w:val="24"/>
                <w:szCs w:val="24"/>
              </w:rPr>
              <w:t>名称</w:t>
            </w:r>
          </w:p>
        </w:tc>
        <w:tc>
          <w:tcPr>
            <w:tcW w:w="4962" w:type="dxa"/>
            <w:vAlign w:val="center"/>
          </w:tcPr>
          <w:p w:rsidR="00F016C3" w:rsidRPr="00F016C3" w:rsidRDefault="00EB23FC" w:rsidP="00360FD7">
            <w:pPr>
              <w:pStyle w:val="a6"/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宋体" w:eastAsiaTheme="minorEastAsia" w:hAnsi="宋体" w:cstheme="minorBidi"/>
                <w:spacing w:val="0"/>
                <w:position w:val="0"/>
                <w:sz w:val="24"/>
                <w:szCs w:val="24"/>
              </w:rPr>
            </w:pPr>
            <w:r w:rsidRPr="00EB23FC">
              <w:rPr>
                <w:rFonts w:ascii="宋体" w:eastAsiaTheme="minorEastAsia" w:hAnsi="宋体" w:cstheme="minorBidi" w:hint="eastAsia"/>
                <w:spacing w:val="0"/>
                <w:position w:val="0"/>
                <w:sz w:val="24"/>
                <w:szCs w:val="24"/>
              </w:rPr>
              <w:t>项目特征描述</w:t>
            </w:r>
          </w:p>
        </w:tc>
        <w:tc>
          <w:tcPr>
            <w:tcW w:w="708" w:type="dxa"/>
            <w:vAlign w:val="center"/>
          </w:tcPr>
          <w:p w:rsidR="00F016C3" w:rsidRPr="00F016C3" w:rsidRDefault="00F016C3" w:rsidP="00360FD7">
            <w:pPr>
              <w:pStyle w:val="a6"/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宋体" w:eastAsiaTheme="minorEastAsia" w:hAnsi="宋体" w:cstheme="minorBidi"/>
                <w:spacing w:val="0"/>
                <w:position w:val="0"/>
                <w:sz w:val="24"/>
                <w:szCs w:val="24"/>
              </w:rPr>
            </w:pPr>
            <w:r w:rsidRPr="00F016C3">
              <w:rPr>
                <w:rFonts w:ascii="宋体" w:eastAsiaTheme="minorEastAsia" w:hAnsi="宋体" w:cstheme="minorBidi" w:hint="eastAsia"/>
                <w:spacing w:val="0"/>
                <w:position w:val="0"/>
                <w:sz w:val="24"/>
                <w:szCs w:val="24"/>
              </w:rPr>
              <w:t>单位</w:t>
            </w:r>
          </w:p>
        </w:tc>
        <w:tc>
          <w:tcPr>
            <w:tcW w:w="993" w:type="dxa"/>
            <w:vAlign w:val="center"/>
          </w:tcPr>
          <w:p w:rsidR="00F016C3" w:rsidRPr="00F016C3" w:rsidRDefault="00F016C3" w:rsidP="00360FD7">
            <w:pPr>
              <w:pStyle w:val="a6"/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宋体" w:eastAsiaTheme="minorEastAsia" w:hAnsi="宋体" w:cstheme="minorBidi"/>
                <w:spacing w:val="0"/>
                <w:position w:val="0"/>
                <w:sz w:val="24"/>
                <w:szCs w:val="24"/>
              </w:rPr>
            </w:pPr>
            <w:r w:rsidRPr="00F016C3">
              <w:rPr>
                <w:rFonts w:ascii="宋体" w:eastAsiaTheme="minorEastAsia" w:hAnsi="宋体" w:cstheme="minorBidi" w:hint="eastAsia"/>
                <w:spacing w:val="0"/>
                <w:position w:val="0"/>
                <w:sz w:val="24"/>
                <w:szCs w:val="24"/>
              </w:rPr>
              <w:t>暂定工程量</w:t>
            </w:r>
          </w:p>
        </w:tc>
      </w:tr>
      <w:tr w:rsidR="00F016C3" w:rsidTr="003B5E6E">
        <w:tc>
          <w:tcPr>
            <w:tcW w:w="675" w:type="dxa"/>
          </w:tcPr>
          <w:p w:rsidR="00F016C3" w:rsidRPr="004A4C1B" w:rsidRDefault="004B407D" w:rsidP="00EB23FC">
            <w:pPr>
              <w:pStyle w:val="a6"/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宋体" w:eastAsiaTheme="minorEastAsia" w:hAnsi="宋体" w:cstheme="minorBidi"/>
                <w:spacing w:val="0"/>
                <w:position w:val="0"/>
                <w:sz w:val="18"/>
                <w:szCs w:val="18"/>
              </w:rPr>
            </w:pPr>
            <w:r>
              <w:rPr>
                <w:rFonts w:ascii="宋体" w:eastAsiaTheme="minorEastAsia" w:hAnsi="宋体" w:cstheme="minorBidi" w:hint="eastAsia"/>
                <w:spacing w:val="0"/>
                <w:position w:val="0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F016C3" w:rsidRPr="004A4C1B" w:rsidRDefault="004B407D" w:rsidP="00E23715">
            <w:pPr>
              <w:pStyle w:val="a6"/>
              <w:adjustRightInd w:val="0"/>
              <w:snapToGrid w:val="0"/>
              <w:spacing w:line="276" w:lineRule="auto"/>
              <w:ind w:rightChars="-51" w:right="-107" w:firstLineChars="0" w:firstLine="0"/>
              <w:jc w:val="left"/>
              <w:rPr>
                <w:rFonts w:ascii="宋体" w:eastAsiaTheme="minorEastAsia" w:hAnsi="宋体" w:cstheme="minorBidi"/>
                <w:spacing w:val="0"/>
                <w:position w:val="0"/>
                <w:sz w:val="18"/>
                <w:szCs w:val="18"/>
              </w:rPr>
            </w:pPr>
            <w:r w:rsidRPr="004B407D">
              <w:rPr>
                <w:rFonts w:ascii="宋体" w:eastAsiaTheme="minorEastAsia" w:hAnsi="宋体" w:cstheme="minorBidi" w:hint="eastAsia"/>
                <w:spacing w:val="0"/>
                <w:position w:val="0"/>
                <w:sz w:val="18"/>
                <w:szCs w:val="18"/>
              </w:rPr>
              <w:t>路基回填及边坡修整</w:t>
            </w:r>
          </w:p>
        </w:tc>
        <w:tc>
          <w:tcPr>
            <w:tcW w:w="4962" w:type="dxa"/>
          </w:tcPr>
          <w:p w:rsidR="004B407D" w:rsidRPr="004B407D" w:rsidRDefault="004B407D" w:rsidP="004B407D">
            <w:pPr>
              <w:pStyle w:val="a6"/>
              <w:adjustRightInd w:val="0"/>
              <w:snapToGrid w:val="0"/>
              <w:spacing w:line="276" w:lineRule="auto"/>
              <w:ind w:firstLineChars="0" w:firstLine="0"/>
              <w:jc w:val="left"/>
              <w:rPr>
                <w:rFonts w:ascii="宋体" w:eastAsiaTheme="minorEastAsia" w:hAnsi="宋体" w:cstheme="minorBidi"/>
                <w:spacing w:val="0"/>
                <w:position w:val="0"/>
                <w:sz w:val="18"/>
                <w:szCs w:val="18"/>
              </w:rPr>
            </w:pPr>
            <w:r w:rsidRPr="004B407D">
              <w:rPr>
                <w:rFonts w:ascii="宋体" w:eastAsiaTheme="minorEastAsia" w:hAnsi="宋体" w:cstheme="minorBidi" w:hint="eastAsia"/>
                <w:spacing w:val="0"/>
                <w:position w:val="0"/>
                <w:sz w:val="18"/>
                <w:szCs w:val="18"/>
              </w:rPr>
              <w:t>1、土壤类别：土方</w:t>
            </w:r>
          </w:p>
          <w:p w:rsidR="004B407D" w:rsidRPr="004B407D" w:rsidRDefault="004B407D" w:rsidP="004B407D">
            <w:pPr>
              <w:pStyle w:val="a6"/>
              <w:adjustRightInd w:val="0"/>
              <w:snapToGrid w:val="0"/>
              <w:spacing w:line="276" w:lineRule="auto"/>
              <w:ind w:firstLineChars="0" w:firstLine="0"/>
              <w:jc w:val="left"/>
              <w:rPr>
                <w:rFonts w:ascii="宋体" w:eastAsiaTheme="minorEastAsia" w:hAnsi="宋体" w:cstheme="minorBidi"/>
                <w:spacing w:val="0"/>
                <w:position w:val="0"/>
                <w:sz w:val="18"/>
                <w:szCs w:val="18"/>
              </w:rPr>
            </w:pPr>
            <w:r w:rsidRPr="004B407D">
              <w:rPr>
                <w:rFonts w:ascii="宋体" w:eastAsiaTheme="minorEastAsia" w:hAnsi="宋体" w:cstheme="minorBidi" w:hint="eastAsia"/>
                <w:spacing w:val="0"/>
                <w:position w:val="0"/>
                <w:sz w:val="18"/>
                <w:szCs w:val="18"/>
              </w:rPr>
              <w:t>2、根据现场实际标高及施工图设计标高（结合现场实际情况确定清淤深度）完成现场场内淤泥及土方挖填，自行安排机械完成淤泥及土方的挖、运、填及粗平工作；</w:t>
            </w:r>
          </w:p>
          <w:p w:rsidR="004B407D" w:rsidRPr="004B407D" w:rsidRDefault="004B407D" w:rsidP="004B407D">
            <w:pPr>
              <w:pStyle w:val="a6"/>
              <w:adjustRightInd w:val="0"/>
              <w:snapToGrid w:val="0"/>
              <w:spacing w:line="276" w:lineRule="auto"/>
              <w:ind w:firstLineChars="0" w:firstLine="0"/>
              <w:jc w:val="left"/>
              <w:rPr>
                <w:rFonts w:ascii="宋体" w:eastAsiaTheme="minorEastAsia" w:hAnsi="宋体" w:cstheme="minorBidi"/>
                <w:spacing w:val="0"/>
                <w:position w:val="0"/>
                <w:sz w:val="18"/>
                <w:szCs w:val="18"/>
              </w:rPr>
            </w:pPr>
            <w:r w:rsidRPr="004B407D">
              <w:rPr>
                <w:rFonts w:ascii="宋体" w:eastAsiaTheme="minorEastAsia" w:hAnsi="宋体" w:cstheme="minorBidi" w:hint="eastAsia"/>
                <w:spacing w:val="0"/>
                <w:position w:val="0"/>
                <w:sz w:val="18"/>
                <w:szCs w:val="18"/>
              </w:rPr>
              <w:t>3、回填方须分层碾压压实，边坡整形须符合施工图设计要求， 粗整地工作须施工推土机推平整，完成面面层30cm以内土方满足种植要求。</w:t>
            </w:r>
          </w:p>
          <w:p w:rsidR="004B407D" w:rsidRPr="004B407D" w:rsidRDefault="004B407D" w:rsidP="004B407D">
            <w:pPr>
              <w:pStyle w:val="a6"/>
              <w:adjustRightInd w:val="0"/>
              <w:snapToGrid w:val="0"/>
              <w:spacing w:line="276" w:lineRule="auto"/>
              <w:ind w:firstLineChars="0" w:firstLine="0"/>
              <w:jc w:val="left"/>
              <w:rPr>
                <w:rFonts w:ascii="宋体" w:eastAsiaTheme="minorEastAsia" w:hAnsi="宋体" w:cstheme="minorBidi"/>
                <w:spacing w:val="0"/>
                <w:position w:val="0"/>
                <w:sz w:val="18"/>
                <w:szCs w:val="18"/>
              </w:rPr>
            </w:pPr>
            <w:r w:rsidRPr="004B407D">
              <w:rPr>
                <w:rFonts w:ascii="宋体" w:eastAsiaTheme="minorEastAsia" w:hAnsi="宋体" w:cstheme="minorBidi" w:hint="eastAsia"/>
                <w:spacing w:val="0"/>
                <w:position w:val="0"/>
                <w:sz w:val="18"/>
                <w:szCs w:val="18"/>
              </w:rPr>
              <w:t>4、包含清淤施工过程中需要发生的围堰（包含施工完成后恢复）、放水、临时道路、垫板、运输过程中发生的损坏项目修复（护栏的拆装、路牙、路面）及路面清扫等所有措施项目费用；</w:t>
            </w:r>
          </w:p>
          <w:p w:rsidR="00F016C3" w:rsidRPr="004A4C1B" w:rsidRDefault="00A60142" w:rsidP="004B407D">
            <w:pPr>
              <w:pStyle w:val="a6"/>
              <w:adjustRightInd w:val="0"/>
              <w:snapToGrid w:val="0"/>
              <w:spacing w:line="276" w:lineRule="auto"/>
              <w:ind w:firstLineChars="0" w:firstLine="0"/>
              <w:jc w:val="left"/>
              <w:rPr>
                <w:rFonts w:ascii="宋体" w:eastAsiaTheme="minorEastAsia" w:hAnsi="宋体" w:cstheme="minorBidi"/>
                <w:spacing w:val="0"/>
                <w:position w:val="0"/>
                <w:sz w:val="18"/>
                <w:szCs w:val="18"/>
              </w:rPr>
            </w:pPr>
            <w:r w:rsidRPr="00A60142">
              <w:rPr>
                <w:rFonts w:ascii="宋体" w:eastAsiaTheme="minorEastAsia" w:hAnsi="宋体" w:cstheme="minorBidi" w:hint="eastAsia"/>
                <w:spacing w:val="0"/>
                <w:position w:val="0"/>
                <w:sz w:val="18"/>
                <w:szCs w:val="18"/>
                <w:highlight w:val="yellow"/>
              </w:rPr>
              <w:t>5、工程计量根据弃淤位置晾晒后实际测绘数据按实方计量；</w:t>
            </w:r>
            <w:r w:rsidR="004B407D" w:rsidRPr="004B407D">
              <w:rPr>
                <w:rFonts w:ascii="宋体" w:eastAsiaTheme="minorEastAsia" w:hAnsi="宋体" w:cstheme="minorBidi" w:hint="eastAsia"/>
                <w:spacing w:val="0"/>
                <w:position w:val="0"/>
                <w:sz w:val="18"/>
                <w:szCs w:val="18"/>
              </w:rPr>
              <w:t xml:space="preserve">6、其它：综合运距1km以内（包含1km），详见施工图     </w:t>
            </w:r>
          </w:p>
        </w:tc>
        <w:tc>
          <w:tcPr>
            <w:tcW w:w="708" w:type="dxa"/>
          </w:tcPr>
          <w:p w:rsidR="00F016C3" w:rsidRPr="004A4C1B" w:rsidRDefault="00F016C3" w:rsidP="003B5E6E">
            <w:pPr>
              <w:pStyle w:val="a6"/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宋体" w:eastAsiaTheme="minorEastAsia" w:hAnsi="宋体" w:cstheme="minorBidi"/>
                <w:spacing w:val="0"/>
                <w:position w:val="0"/>
                <w:sz w:val="18"/>
                <w:szCs w:val="18"/>
              </w:rPr>
            </w:pPr>
            <w:r w:rsidRPr="004A4C1B">
              <w:rPr>
                <w:rFonts w:ascii="宋体" w:eastAsiaTheme="minorEastAsia" w:hAnsi="宋体" w:cstheme="minorBidi"/>
                <w:spacing w:val="0"/>
                <w:position w:val="0"/>
                <w:sz w:val="18"/>
                <w:szCs w:val="18"/>
              </w:rPr>
              <w:t>m3</w:t>
            </w:r>
          </w:p>
        </w:tc>
        <w:tc>
          <w:tcPr>
            <w:tcW w:w="993" w:type="dxa"/>
          </w:tcPr>
          <w:p w:rsidR="00F016C3" w:rsidRPr="004A4C1B" w:rsidRDefault="00A60142" w:rsidP="00AB4297">
            <w:pPr>
              <w:pStyle w:val="a6"/>
              <w:adjustRightInd w:val="0"/>
              <w:snapToGrid w:val="0"/>
              <w:spacing w:line="276" w:lineRule="auto"/>
              <w:ind w:firstLineChars="0" w:firstLine="0"/>
              <w:jc w:val="left"/>
              <w:rPr>
                <w:rFonts w:ascii="宋体" w:eastAsiaTheme="minorEastAsia" w:hAnsi="宋体" w:cstheme="minorBidi"/>
                <w:spacing w:val="0"/>
                <w:position w:val="0"/>
                <w:sz w:val="18"/>
                <w:szCs w:val="18"/>
              </w:rPr>
            </w:pPr>
            <w:r w:rsidRPr="00A60142">
              <w:rPr>
                <w:rFonts w:ascii="宋体" w:eastAsiaTheme="minorEastAsia" w:hAnsi="宋体" w:cstheme="minorBidi"/>
                <w:spacing w:val="0"/>
                <w:position w:val="0"/>
                <w:sz w:val="18"/>
                <w:szCs w:val="18"/>
              </w:rPr>
              <w:t>52830.19</w:t>
            </w:r>
          </w:p>
        </w:tc>
      </w:tr>
    </w:tbl>
    <w:p w:rsidR="00023B66" w:rsidRPr="009E414D" w:rsidRDefault="009E414D" w:rsidP="009E414D">
      <w:pPr>
        <w:spacing w:line="276" w:lineRule="auto"/>
        <w:jc w:val="left"/>
        <w:rPr>
          <w:rFonts w:ascii="宋体" w:eastAsia="宋体" w:hAnsi="宋体" w:cs="Times New Roman"/>
          <w:b/>
          <w:snapToGrid w:val="0"/>
          <w:kern w:val="0"/>
          <w:sz w:val="24"/>
        </w:rPr>
      </w:pPr>
      <w:r w:rsidRPr="009E414D">
        <w:rPr>
          <w:rFonts w:ascii="宋体" w:eastAsia="宋体" w:hAnsi="宋体" w:cs="Times New Roman" w:hint="eastAsia"/>
          <w:b/>
          <w:snapToGrid w:val="0"/>
          <w:kern w:val="0"/>
          <w:sz w:val="24"/>
        </w:rPr>
        <w:t>变更为：</w:t>
      </w:r>
    </w:p>
    <w:tbl>
      <w:tblPr>
        <w:tblStyle w:val="a8"/>
        <w:tblW w:w="0" w:type="auto"/>
        <w:tblLook w:val="04A0"/>
      </w:tblPr>
      <w:tblGrid>
        <w:gridCol w:w="675"/>
        <w:gridCol w:w="1134"/>
        <w:gridCol w:w="4962"/>
        <w:gridCol w:w="708"/>
        <w:gridCol w:w="993"/>
      </w:tblGrid>
      <w:tr w:rsidR="00EB2663" w:rsidTr="0050645F">
        <w:tc>
          <w:tcPr>
            <w:tcW w:w="675" w:type="dxa"/>
            <w:vAlign w:val="center"/>
          </w:tcPr>
          <w:p w:rsidR="00EB2663" w:rsidRPr="00F016C3" w:rsidRDefault="00EB2663" w:rsidP="0050645F">
            <w:pPr>
              <w:pStyle w:val="a6"/>
              <w:adjustRightInd w:val="0"/>
              <w:snapToGrid w:val="0"/>
              <w:spacing w:line="276" w:lineRule="auto"/>
              <w:ind w:rightChars="-51" w:right="-107" w:firstLineChars="0" w:firstLine="0"/>
              <w:jc w:val="center"/>
              <w:rPr>
                <w:rFonts w:ascii="宋体" w:eastAsiaTheme="minorEastAsia" w:hAnsi="宋体" w:cstheme="minorBidi"/>
                <w:spacing w:val="0"/>
                <w:position w:val="0"/>
                <w:sz w:val="24"/>
                <w:szCs w:val="24"/>
              </w:rPr>
            </w:pPr>
            <w:r w:rsidRPr="00F016C3">
              <w:rPr>
                <w:rFonts w:ascii="宋体" w:eastAsiaTheme="minorEastAsia" w:hAnsi="宋体" w:cstheme="minorBidi" w:hint="eastAsia"/>
                <w:spacing w:val="0"/>
                <w:positio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EB2663" w:rsidRPr="00F016C3" w:rsidRDefault="00EB23FC" w:rsidP="0050645F">
            <w:pPr>
              <w:pStyle w:val="a6"/>
              <w:adjustRightInd w:val="0"/>
              <w:snapToGrid w:val="0"/>
              <w:spacing w:line="276" w:lineRule="auto"/>
              <w:ind w:rightChars="-51" w:right="-107" w:firstLineChars="0" w:firstLine="0"/>
              <w:jc w:val="center"/>
              <w:rPr>
                <w:rFonts w:ascii="宋体" w:eastAsiaTheme="minorEastAsia" w:hAnsi="宋体" w:cstheme="minorBidi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eastAsiaTheme="minorEastAsia" w:hAnsi="宋体" w:cstheme="minorBidi" w:hint="eastAsia"/>
                <w:spacing w:val="0"/>
                <w:position w:val="0"/>
                <w:sz w:val="24"/>
                <w:szCs w:val="24"/>
              </w:rPr>
              <w:t>项目</w:t>
            </w:r>
            <w:r w:rsidR="00EB2663" w:rsidRPr="00F016C3">
              <w:rPr>
                <w:rFonts w:ascii="宋体" w:eastAsiaTheme="minorEastAsia" w:hAnsi="宋体" w:cstheme="minorBidi" w:hint="eastAsia"/>
                <w:spacing w:val="0"/>
                <w:position w:val="0"/>
                <w:sz w:val="24"/>
                <w:szCs w:val="24"/>
              </w:rPr>
              <w:t>名称</w:t>
            </w:r>
          </w:p>
        </w:tc>
        <w:tc>
          <w:tcPr>
            <w:tcW w:w="4962" w:type="dxa"/>
            <w:vAlign w:val="center"/>
          </w:tcPr>
          <w:p w:rsidR="00EB2663" w:rsidRPr="00F016C3" w:rsidRDefault="00EB23FC" w:rsidP="0050645F">
            <w:pPr>
              <w:pStyle w:val="a6"/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宋体" w:eastAsiaTheme="minorEastAsia" w:hAnsi="宋体" w:cstheme="minorBidi"/>
                <w:spacing w:val="0"/>
                <w:position w:val="0"/>
                <w:sz w:val="24"/>
                <w:szCs w:val="24"/>
              </w:rPr>
            </w:pPr>
            <w:r w:rsidRPr="00EB23FC">
              <w:rPr>
                <w:rFonts w:ascii="宋体" w:eastAsiaTheme="minorEastAsia" w:hAnsi="宋体" w:cstheme="minorBidi" w:hint="eastAsia"/>
                <w:spacing w:val="0"/>
                <w:position w:val="0"/>
                <w:sz w:val="24"/>
                <w:szCs w:val="24"/>
              </w:rPr>
              <w:t>项目特征描述</w:t>
            </w:r>
          </w:p>
        </w:tc>
        <w:tc>
          <w:tcPr>
            <w:tcW w:w="708" w:type="dxa"/>
            <w:vAlign w:val="center"/>
          </w:tcPr>
          <w:p w:rsidR="00EB2663" w:rsidRPr="00F016C3" w:rsidRDefault="00EB2663" w:rsidP="0050645F">
            <w:pPr>
              <w:pStyle w:val="a6"/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宋体" w:eastAsiaTheme="minorEastAsia" w:hAnsi="宋体" w:cstheme="minorBidi"/>
                <w:spacing w:val="0"/>
                <w:position w:val="0"/>
                <w:sz w:val="24"/>
                <w:szCs w:val="24"/>
              </w:rPr>
            </w:pPr>
            <w:r w:rsidRPr="00F016C3">
              <w:rPr>
                <w:rFonts w:ascii="宋体" w:eastAsiaTheme="minorEastAsia" w:hAnsi="宋体" w:cstheme="minorBidi" w:hint="eastAsia"/>
                <w:spacing w:val="0"/>
                <w:position w:val="0"/>
                <w:sz w:val="24"/>
                <w:szCs w:val="24"/>
              </w:rPr>
              <w:t>单位</w:t>
            </w:r>
          </w:p>
        </w:tc>
        <w:tc>
          <w:tcPr>
            <w:tcW w:w="993" w:type="dxa"/>
            <w:vAlign w:val="center"/>
          </w:tcPr>
          <w:p w:rsidR="00EB2663" w:rsidRPr="00F016C3" w:rsidRDefault="00EB2663" w:rsidP="0050645F">
            <w:pPr>
              <w:pStyle w:val="a6"/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宋体" w:eastAsiaTheme="minorEastAsia" w:hAnsi="宋体" w:cstheme="minorBidi"/>
                <w:spacing w:val="0"/>
                <w:position w:val="0"/>
                <w:sz w:val="24"/>
                <w:szCs w:val="24"/>
              </w:rPr>
            </w:pPr>
            <w:r w:rsidRPr="00F016C3">
              <w:rPr>
                <w:rFonts w:ascii="宋体" w:eastAsiaTheme="minorEastAsia" w:hAnsi="宋体" w:cstheme="minorBidi" w:hint="eastAsia"/>
                <w:spacing w:val="0"/>
                <w:position w:val="0"/>
                <w:sz w:val="24"/>
                <w:szCs w:val="24"/>
              </w:rPr>
              <w:t>暂定工程量</w:t>
            </w:r>
          </w:p>
        </w:tc>
      </w:tr>
      <w:tr w:rsidR="00EB2663" w:rsidTr="003B5E6E">
        <w:tc>
          <w:tcPr>
            <w:tcW w:w="675" w:type="dxa"/>
          </w:tcPr>
          <w:p w:rsidR="00EB2663" w:rsidRPr="004A4C1B" w:rsidRDefault="004B407D" w:rsidP="00EB23FC">
            <w:pPr>
              <w:pStyle w:val="a6"/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宋体" w:eastAsiaTheme="minorEastAsia" w:hAnsi="宋体" w:cstheme="minorBidi"/>
                <w:spacing w:val="0"/>
                <w:position w:val="0"/>
                <w:sz w:val="18"/>
                <w:szCs w:val="18"/>
              </w:rPr>
            </w:pPr>
            <w:r>
              <w:rPr>
                <w:rFonts w:ascii="宋体" w:eastAsiaTheme="minorEastAsia" w:hAnsi="宋体" w:cstheme="minorBidi" w:hint="eastAsia"/>
                <w:spacing w:val="0"/>
                <w:position w:val="0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B2663" w:rsidRPr="004A4C1B" w:rsidRDefault="004B407D" w:rsidP="0050645F">
            <w:pPr>
              <w:pStyle w:val="a6"/>
              <w:adjustRightInd w:val="0"/>
              <w:snapToGrid w:val="0"/>
              <w:spacing w:line="276" w:lineRule="auto"/>
              <w:ind w:rightChars="-51" w:right="-107" w:firstLineChars="0" w:firstLine="0"/>
              <w:jc w:val="left"/>
              <w:rPr>
                <w:rFonts w:ascii="宋体" w:eastAsiaTheme="minorEastAsia" w:hAnsi="宋体" w:cstheme="minorBidi"/>
                <w:spacing w:val="0"/>
                <w:position w:val="0"/>
                <w:sz w:val="18"/>
                <w:szCs w:val="18"/>
              </w:rPr>
            </w:pPr>
            <w:r w:rsidRPr="004B407D">
              <w:rPr>
                <w:rFonts w:ascii="宋体" w:eastAsiaTheme="minorEastAsia" w:hAnsi="宋体" w:cstheme="minorBidi" w:hint="eastAsia"/>
                <w:spacing w:val="0"/>
                <w:position w:val="0"/>
                <w:sz w:val="18"/>
                <w:szCs w:val="18"/>
              </w:rPr>
              <w:t>路基回填及边坡修整</w:t>
            </w:r>
          </w:p>
        </w:tc>
        <w:tc>
          <w:tcPr>
            <w:tcW w:w="4962" w:type="dxa"/>
          </w:tcPr>
          <w:p w:rsidR="004B407D" w:rsidRPr="004B407D" w:rsidRDefault="004B407D" w:rsidP="004B407D">
            <w:pPr>
              <w:pStyle w:val="a6"/>
              <w:adjustRightInd w:val="0"/>
              <w:snapToGrid w:val="0"/>
              <w:spacing w:line="276" w:lineRule="auto"/>
              <w:ind w:firstLineChars="0" w:firstLine="0"/>
              <w:jc w:val="left"/>
              <w:rPr>
                <w:rFonts w:ascii="宋体" w:eastAsiaTheme="minorEastAsia" w:hAnsi="宋体" w:cstheme="minorBidi"/>
                <w:spacing w:val="0"/>
                <w:position w:val="0"/>
                <w:sz w:val="18"/>
                <w:szCs w:val="18"/>
              </w:rPr>
            </w:pPr>
            <w:r w:rsidRPr="004B407D">
              <w:rPr>
                <w:rFonts w:ascii="宋体" w:eastAsiaTheme="minorEastAsia" w:hAnsi="宋体" w:cstheme="minorBidi" w:hint="eastAsia"/>
                <w:spacing w:val="0"/>
                <w:position w:val="0"/>
                <w:sz w:val="18"/>
                <w:szCs w:val="18"/>
              </w:rPr>
              <w:t>1、土壤类别：土方</w:t>
            </w:r>
          </w:p>
          <w:p w:rsidR="004B407D" w:rsidRPr="004B407D" w:rsidRDefault="004B407D" w:rsidP="004B407D">
            <w:pPr>
              <w:pStyle w:val="a6"/>
              <w:adjustRightInd w:val="0"/>
              <w:snapToGrid w:val="0"/>
              <w:spacing w:line="276" w:lineRule="auto"/>
              <w:ind w:firstLineChars="0" w:firstLine="0"/>
              <w:jc w:val="left"/>
              <w:rPr>
                <w:rFonts w:ascii="宋体" w:eastAsiaTheme="minorEastAsia" w:hAnsi="宋体" w:cstheme="minorBidi"/>
                <w:spacing w:val="0"/>
                <w:position w:val="0"/>
                <w:sz w:val="18"/>
                <w:szCs w:val="18"/>
              </w:rPr>
            </w:pPr>
            <w:r w:rsidRPr="004B407D">
              <w:rPr>
                <w:rFonts w:ascii="宋体" w:eastAsiaTheme="minorEastAsia" w:hAnsi="宋体" w:cstheme="minorBidi" w:hint="eastAsia"/>
                <w:spacing w:val="0"/>
                <w:position w:val="0"/>
                <w:sz w:val="18"/>
                <w:szCs w:val="18"/>
              </w:rPr>
              <w:t>2、根据现场实际标高及施工图设计标高（结合现场实际情况确定清淤深度）完成现场场内淤泥及土方挖填，自行安排机械完成淤泥及土方的挖、运、填及粗平工作；</w:t>
            </w:r>
          </w:p>
          <w:p w:rsidR="004B407D" w:rsidRPr="004B407D" w:rsidRDefault="004B407D" w:rsidP="004B407D">
            <w:pPr>
              <w:pStyle w:val="a6"/>
              <w:adjustRightInd w:val="0"/>
              <w:snapToGrid w:val="0"/>
              <w:spacing w:line="276" w:lineRule="auto"/>
              <w:ind w:firstLineChars="0" w:firstLine="0"/>
              <w:jc w:val="left"/>
              <w:rPr>
                <w:rFonts w:ascii="宋体" w:eastAsiaTheme="minorEastAsia" w:hAnsi="宋体" w:cstheme="minorBidi"/>
                <w:spacing w:val="0"/>
                <w:position w:val="0"/>
                <w:sz w:val="18"/>
                <w:szCs w:val="18"/>
              </w:rPr>
            </w:pPr>
            <w:r w:rsidRPr="004B407D">
              <w:rPr>
                <w:rFonts w:ascii="宋体" w:eastAsiaTheme="minorEastAsia" w:hAnsi="宋体" w:cstheme="minorBidi" w:hint="eastAsia"/>
                <w:spacing w:val="0"/>
                <w:position w:val="0"/>
                <w:sz w:val="18"/>
                <w:szCs w:val="18"/>
              </w:rPr>
              <w:t>3、回填方须分层碾压压实，边坡整形须符合施工图设计要求， 粗整地工作须施工推土机推平整，完成面面层30cm以内土方满足种植要求。</w:t>
            </w:r>
          </w:p>
          <w:p w:rsidR="004B407D" w:rsidRPr="004B407D" w:rsidRDefault="004B407D" w:rsidP="004B407D">
            <w:pPr>
              <w:pStyle w:val="a6"/>
              <w:adjustRightInd w:val="0"/>
              <w:snapToGrid w:val="0"/>
              <w:spacing w:line="276" w:lineRule="auto"/>
              <w:ind w:firstLineChars="0" w:firstLine="0"/>
              <w:jc w:val="left"/>
              <w:rPr>
                <w:rFonts w:ascii="宋体" w:eastAsiaTheme="minorEastAsia" w:hAnsi="宋体" w:cstheme="minorBidi"/>
                <w:spacing w:val="0"/>
                <w:position w:val="0"/>
                <w:sz w:val="18"/>
                <w:szCs w:val="18"/>
              </w:rPr>
            </w:pPr>
            <w:r w:rsidRPr="004B407D">
              <w:rPr>
                <w:rFonts w:ascii="宋体" w:eastAsiaTheme="minorEastAsia" w:hAnsi="宋体" w:cstheme="minorBidi" w:hint="eastAsia"/>
                <w:spacing w:val="0"/>
                <w:position w:val="0"/>
                <w:sz w:val="18"/>
                <w:szCs w:val="18"/>
              </w:rPr>
              <w:t>4、包含清淤施工过程中需要发生的围堰（包含施工完成后恢复）、放水、临时道路、垫板、运输过程中发生的损坏项目修复（护栏的拆装、路牙、路面）及路面清扫等所有措施项目费用；</w:t>
            </w:r>
          </w:p>
          <w:p w:rsidR="004B407D" w:rsidRPr="004B407D" w:rsidRDefault="004B407D" w:rsidP="004B407D">
            <w:pPr>
              <w:pStyle w:val="a6"/>
              <w:adjustRightInd w:val="0"/>
              <w:snapToGrid w:val="0"/>
              <w:spacing w:line="276" w:lineRule="auto"/>
              <w:ind w:firstLineChars="0" w:firstLine="0"/>
              <w:jc w:val="left"/>
              <w:rPr>
                <w:rFonts w:ascii="宋体" w:eastAsiaTheme="minorEastAsia" w:hAnsi="宋体" w:cstheme="minorBidi"/>
                <w:spacing w:val="0"/>
                <w:position w:val="0"/>
                <w:sz w:val="18"/>
                <w:szCs w:val="18"/>
              </w:rPr>
            </w:pPr>
            <w:r w:rsidRPr="00A60142">
              <w:rPr>
                <w:rFonts w:ascii="宋体" w:eastAsiaTheme="minorEastAsia" w:hAnsi="宋体" w:cstheme="minorBidi" w:hint="eastAsia"/>
                <w:spacing w:val="0"/>
                <w:position w:val="0"/>
                <w:sz w:val="18"/>
                <w:szCs w:val="18"/>
                <w:highlight w:val="red"/>
              </w:rPr>
              <w:t>5、工程计量根据原地面、完成面标高测绘数据按实方计量；</w:t>
            </w:r>
          </w:p>
          <w:p w:rsidR="00EB2663" w:rsidRPr="004A4C1B" w:rsidRDefault="004B407D" w:rsidP="004B407D">
            <w:pPr>
              <w:pStyle w:val="a6"/>
              <w:adjustRightInd w:val="0"/>
              <w:snapToGrid w:val="0"/>
              <w:spacing w:line="276" w:lineRule="auto"/>
              <w:ind w:firstLineChars="0" w:firstLine="0"/>
              <w:jc w:val="left"/>
              <w:rPr>
                <w:rFonts w:ascii="宋体" w:eastAsiaTheme="minorEastAsia" w:hAnsi="宋体" w:cstheme="minorBidi"/>
                <w:spacing w:val="0"/>
                <w:position w:val="0"/>
                <w:sz w:val="18"/>
                <w:szCs w:val="18"/>
              </w:rPr>
            </w:pPr>
            <w:r w:rsidRPr="004B407D">
              <w:rPr>
                <w:rFonts w:ascii="宋体" w:eastAsiaTheme="minorEastAsia" w:hAnsi="宋体" w:cstheme="minorBidi" w:hint="eastAsia"/>
                <w:spacing w:val="0"/>
                <w:position w:val="0"/>
                <w:sz w:val="18"/>
                <w:szCs w:val="18"/>
              </w:rPr>
              <w:t xml:space="preserve">6、其它：综合运距1km以内（包含1km），详见施工图     </w:t>
            </w:r>
            <w:r w:rsidR="00EB2663" w:rsidRPr="004A4C1B">
              <w:rPr>
                <w:rFonts w:ascii="宋体" w:eastAsiaTheme="minorEastAsia" w:hAnsi="宋体" w:cstheme="minorBidi" w:hint="eastAsia"/>
                <w:spacing w:val="0"/>
                <w:position w:val="0"/>
                <w:sz w:val="18"/>
                <w:szCs w:val="18"/>
              </w:rPr>
              <w:t xml:space="preserve">                    </w:t>
            </w:r>
          </w:p>
        </w:tc>
        <w:tc>
          <w:tcPr>
            <w:tcW w:w="708" w:type="dxa"/>
          </w:tcPr>
          <w:p w:rsidR="00EB2663" w:rsidRPr="004A4C1B" w:rsidRDefault="00EB2663" w:rsidP="003B5E6E">
            <w:pPr>
              <w:pStyle w:val="a6"/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宋体" w:eastAsiaTheme="minorEastAsia" w:hAnsi="宋体" w:cstheme="minorBidi"/>
                <w:spacing w:val="0"/>
                <w:position w:val="0"/>
                <w:sz w:val="18"/>
                <w:szCs w:val="18"/>
              </w:rPr>
            </w:pPr>
            <w:r w:rsidRPr="004A4C1B">
              <w:rPr>
                <w:rFonts w:ascii="宋体" w:eastAsiaTheme="minorEastAsia" w:hAnsi="宋体" w:cstheme="minorBidi"/>
                <w:spacing w:val="0"/>
                <w:position w:val="0"/>
                <w:sz w:val="18"/>
                <w:szCs w:val="18"/>
              </w:rPr>
              <w:t>m3</w:t>
            </w:r>
          </w:p>
        </w:tc>
        <w:tc>
          <w:tcPr>
            <w:tcW w:w="993" w:type="dxa"/>
          </w:tcPr>
          <w:p w:rsidR="00EB2663" w:rsidRPr="004A4C1B" w:rsidRDefault="00A60142" w:rsidP="0050645F">
            <w:pPr>
              <w:pStyle w:val="a6"/>
              <w:adjustRightInd w:val="0"/>
              <w:snapToGrid w:val="0"/>
              <w:spacing w:line="276" w:lineRule="auto"/>
              <w:ind w:firstLineChars="0" w:firstLine="0"/>
              <w:jc w:val="left"/>
              <w:rPr>
                <w:rFonts w:ascii="宋体" w:eastAsiaTheme="minorEastAsia" w:hAnsi="宋体" w:cstheme="minorBidi"/>
                <w:spacing w:val="0"/>
                <w:position w:val="0"/>
                <w:sz w:val="18"/>
                <w:szCs w:val="18"/>
              </w:rPr>
            </w:pPr>
            <w:r w:rsidRPr="00A60142">
              <w:rPr>
                <w:rFonts w:ascii="宋体" w:eastAsiaTheme="minorEastAsia" w:hAnsi="宋体" w:cstheme="minorBidi"/>
                <w:spacing w:val="0"/>
                <w:position w:val="0"/>
                <w:sz w:val="18"/>
                <w:szCs w:val="18"/>
              </w:rPr>
              <w:t>52830.19</w:t>
            </w:r>
          </w:p>
        </w:tc>
      </w:tr>
    </w:tbl>
    <w:p w:rsidR="00EB23FC" w:rsidRDefault="00EB23FC" w:rsidP="004B407D">
      <w:pPr>
        <w:tabs>
          <w:tab w:val="left" w:pos="4140"/>
        </w:tabs>
        <w:spacing w:line="276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工程量清单</w:t>
      </w:r>
      <w:r w:rsidR="005605F9">
        <w:rPr>
          <w:rFonts w:ascii="宋体" w:hAnsi="宋体" w:hint="eastAsia"/>
          <w:sz w:val="24"/>
        </w:rPr>
        <w:t>第</w:t>
      </w:r>
      <w:r w:rsidR="004B407D">
        <w:rPr>
          <w:rFonts w:ascii="宋体" w:hAnsi="宋体" w:hint="eastAsia"/>
          <w:sz w:val="24"/>
        </w:rPr>
        <w:t>二</w:t>
      </w:r>
      <w:r w:rsidR="005605F9">
        <w:rPr>
          <w:rFonts w:ascii="宋体" w:hAnsi="宋体" w:hint="eastAsia"/>
          <w:sz w:val="24"/>
        </w:rPr>
        <w:t>条</w:t>
      </w:r>
      <w:r w:rsidR="00A60142" w:rsidRPr="00A60142">
        <w:rPr>
          <w:rFonts w:ascii="宋体" w:hAnsi="宋体" w:hint="eastAsia"/>
          <w:sz w:val="24"/>
        </w:rPr>
        <w:t>路基回填及边坡修整</w:t>
      </w:r>
      <w:r w:rsidR="00245481" w:rsidRPr="00EB23FC">
        <w:rPr>
          <w:rFonts w:ascii="宋体" w:hAnsi="宋体" w:hint="eastAsia"/>
          <w:sz w:val="24"/>
        </w:rPr>
        <w:t>中</w:t>
      </w:r>
      <w:r w:rsidR="005605F9">
        <w:rPr>
          <w:rFonts w:ascii="宋体" w:hAnsi="宋体" w:hint="eastAsia"/>
          <w:sz w:val="24"/>
        </w:rPr>
        <w:t>，</w:t>
      </w:r>
      <w:r w:rsidR="005605F9" w:rsidRPr="00EB23FC">
        <w:rPr>
          <w:rFonts w:ascii="宋体" w:hAnsi="宋体" w:hint="eastAsia"/>
          <w:sz w:val="24"/>
        </w:rPr>
        <w:t>项目特征描述</w:t>
      </w:r>
      <w:r w:rsidR="005605F9">
        <w:rPr>
          <w:rFonts w:ascii="宋体" w:hAnsi="宋体" w:hint="eastAsia"/>
          <w:sz w:val="24"/>
        </w:rPr>
        <w:t>第五项有修改</w:t>
      </w:r>
      <w:r w:rsidR="004B407D">
        <w:rPr>
          <w:rFonts w:ascii="宋体" w:hAnsi="宋体" w:hint="eastAsia"/>
          <w:sz w:val="24"/>
        </w:rPr>
        <w:t>：</w:t>
      </w:r>
    </w:p>
    <w:p w:rsidR="009E414D" w:rsidRDefault="00E23715" w:rsidP="004B407D">
      <w:pPr>
        <w:tabs>
          <w:tab w:val="left" w:pos="4140"/>
        </w:tabs>
        <w:spacing w:line="276" w:lineRule="auto"/>
        <w:ind w:firstLineChars="200" w:firstLine="48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由</w:t>
      </w:r>
      <w:r w:rsidR="005605F9">
        <w:rPr>
          <w:rFonts w:ascii="宋体" w:hAnsi="宋体" w:hint="eastAsia"/>
          <w:sz w:val="24"/>
        </w:rPr>
        <w:t>“</w:t>
      </w:r>
      <w:r w:rsidR="009966D0">
        <w:rPr>
          <w:rFonts w:ascii="宋体" w:hAnsi="宋体" w:hint="eastAsia"/>
          <w:sz w:val="24"/>
        </w:rPr>
        <w:t>5、</w:t>
      </w:r>
      <w:r w:rsidR="005605F9" w:rsidRPr="005605F9">
        <w:rPr>
          <w:rFonts w:ascii="宋体" w:hAnsi="宋体" w:hint="eastAsia"/>
          <w:sz w:val="24"/>
        </w:rPr>
        <w:t>工程计量根据弃淤位置晾晒后实际测绘数据按实方计量</w:t>
      </w:r>
      <w:r w:rsidR="005605F9">
        <w:rPr>
          <w:rFonts w:ascii="宋体" w:hAnsi="宋体" w:hint="eastAsia"/>
          <w:sz w:val="24"/>
        </w:rPr>
        <w:t>”</w:t>
      </w:r>
      <w:r>
        <w:rPr>
          <w:rFonts w:ascii="宋体" w:hAnsi="宋体" w:hint="eastAsia"/>
          <w:sz w:val="24"/>
        </w:rPr>
        <w:t>更正为</w:t>
      </w:r>
      <w:r w:rsidR="005605F9">
        <w:rPr>
          <w:rFonts w:ascii="宋体" w:hAnsi="宋体" w:hint="eastAsia"/>
          <w:sz w:val="24"/>
        </w:rPr>
        <w:t>“</w:t>
      </w:r>
      <w:r w:rsidR="009966D0">
        <w:rPr>
          <w:rFonts w:ascii="宋体" w:hAnsi="宋体" w:hint="eastAsia"/>
          <w:sz w:val="24"/>
        </w:rPr>
        <w:t>5、</w:t>
      </w:r>
      <w:r w:rsidR="005605F9" w:rsidRPr="005605F9">
        <w:rPr>
          <w:rFonts w:ascii="宋体" w:hAnsi="宋体" w:hint="eastAsia"/>
          <w:sz w:val="24"/>
        </w:rPr>
        <w:t>工程计量根据原地面、完成面标高测绘数据按实方计量</w:t>
      </w:r>
      <w:r w:rsidR="005605F9">
        <w:rPr>
          <w:rFonts w:ascii="宋体" w:hAnsi="宋体" w:hint="eastAsia"/>
          <w:sz w:val="24"/>
        </w:rPr>
        <w:t>”</w:t>
      </w:r>
      <w:r>
        <w:rPr>
          <w:rFonts w:ascii="宋体" w:hAnsi="宋体" w:hint="eastAsia"/>
          <w:sz w:val="24"/>
        </w:rPr>
        <w:t>。</w:t>
      </w:r>
    </w:p>
    <w:p w:rsidR="003B5E6E" w:rsidRPr="003B5E6E" w:rsidRDefault="003B5E6E" w:rsidP="004B407D">
      <w:pPr>
        <w:tabs>
          <w:tab w:val="left" w:pos="4140"/>
        </w:tabs>
        <w:spacing w:line="276" w:lineRule="auto"/>
        <w:ind w:firstLineChars="200" w:firstLine="48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本项目共两个标段，两个标段该处均有修改。</w:t>
      </w:r>
    </w:p>
    <w:p w:rsidR="00566F73" w:rsidRPr="003B5E6E" w:rsidRDefault="00AB4297" w:rsidP="003B5E6E">
      <w:pPr>
        <w:pStyle w:val="TableParagraph"/>
        <w:tabs>
          <w:tab w:val="left" w:pos="3861"/>
        </w:tabs>
        <w:spacing w:before="106" w:line="276" w:lineRule="auto"/>
        <w:ind w:rightChars="-17" w:right="-36"/>
        <w:rPr>
          <w:rFonts w:ascii="宋体" w:eastAsiaTheme="minorEastAsia" w:hAnsi="宋体" w:cstheme="minorBidi"/>
          <w:b/>
          <w:kern w:val="2"/>
          <w:sz w:val="24"/>
          <w:szCs w:val="24"/>
          <w:lang w:eastAsia="zh-CN"/>
        </w:rPr>
      </w:pPr>
      <w:r w:rsidRPr="00186D79">
        <w:rPr>
          <w:rFonts w:ascii="宋体" w:eastAsiaTheme="minorEastAsia" w:hAnsi="宋体" w:cstheme="minorBidi" w:hint="eastAsia"/>
          <w:b/>
          <w:kern w:val="2"/>
          <w:sz w:val="24"/>
          <w:szCs w:val="24"/>
          <w:lang w:eastAsia="zh-CN"/>
        </w:rPr>
        <w:t>招标文件其余内容无调整。</w:t>
      </w:r>
    </w:p>
    <w:p w:rsidR="00960314" w:rsidRPr="00017FDE" w:rsidRDefault="00404544" w:rsidP="00C723BA">
      <w:pPr>
        <w:spacing w:line="360" w:lineRule="auto"/>
        <w:ind w:firstLineChars="1650" w:firstLine="3975"/>
        <w:jc w:val="left"/>
        <w:rPr>
          <w:rFonts w:asciiTheme="minorEastAsia" w:hAnsiTheme="minorEastAsia" w:cstheme="minorEastAsia"/>
          <w:b/>
          <w:bCs/>
          <w:color w:val="000000" w:themeColor="text1"/>
          <w:sz w:val="24"/>
        </w:rPr>
      </w:pPr>
      <w:r w:rsidRPr="00017FDE">
        <w:rPr>
          <w:rFonts w:asciiTheme="minorEastAsia" w:hAnsiTheme="minorEastAsia" w:cstheme="minorEastAsia" w:hint="eastAsia"/>
          <w:b/>
          <w:bCs/>
          <w:color w:val="000000" w:themeColor="text1"/>
          <w:sz w:val="24"/>
        </w:rPr>
        <w:t>招标人</w:t>
      </w:r>
      <w:r w:rsidRPr="00017FDE">
        <w:rPr>
          <w:rFonts w:asciiTheme="minorEastAsia" w:hAnsiTheme="minorEastAsia" w:cstheme="minorEastAsia"/>
          <w:b/>
          <w:bCs/>
          <w:color w:val="000000" w:themeColor="text1"/>
          <w:sz w:val="24"/>
        </w:rPr>
        <w:t>：</w:t>
      </w:r>
      <w:r w:rsidR="00413F6F" w:rsidRPr="00017FDE">
        <w:rPr>
          <w:rFonts w:asciiTheme="minorEastAsia" w:hAnsiTheme="minorEastAsia" w:cstheme="minorEastAsia" w:hint="eastAsia"/>
          <w:b/>
          <w:bCs/>
          <w:color w:val="000000" w:themeColor="text1"/>
          <w:sz w:val="24"/>
        </w:rPr>
        <w:t>大千生态环境集团股份有限公司</w:t>
      </w:r>
    </w:p>
    <w:p w:rsidR="00960314" w:rsidRPr="00017FDE" w:rsidRDefault="00017FDE" w:rsidP="00186D79">
      <w:pPr>
        <w:spacing w:line="360" w:lineRule="auto"/>
        <w:ind w:firstLineChars="1650" w:firstLine="3975"/>
        <w:jc w:val="left"/>
        <w:rPr>
          <w:rFonts w:asciiTheme="minorEastAsia" w:hAnsiTheme="minorEastAsia" w:cstheme="minorEastAsia"/>
          <w:b/>
          <w:bCs/>
          <w:color w:val="000000" w:themeColor="text1"/>
          <w:sz w:val="24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sz w:val="24"/>
        </w:rPr>
        <w:t xml:space="preserve">日 </w:t>
      </w:r>
      <w:r w:rsidR="00186D79">
        <w:rPr>
          <w:rFonts w:asciiTheme="minorEastAsia" w:hAnsiTheme="minorEastAsia" w:cstheme="minorEastAsia" w:hint="eastAsia"/>
          <w:b/>
          <w:bCs/>
          <w:color w:val="000000" w:themeColor="text1"/>
          <w:sz w:val="24"/>
        </w:rPr>
        <w:t xml:space="preserve"> </w:t>
      </w:r>
      <w:r>
        <w:rPr>
          <w:rFonts w:asciiTheme="minorEastAsia" w:hAnsiTheme="minorEastAsia" w:cstheme="minorEastAsia" w:hint="eastAsia"/>
          <w:b/>
          <w:bCs/>
          <w:color w:val="000000" w:themeColor="text1"/>
          <w:sz w:val="24"/>
        </w:rPr>
        <w:t>期</w:t>
      </w:r>
      <w:r>
        <w:rPr>
          <w:rFonts w:asciiTheme="minorEastAsia" w:hAnsiTheme="minorEastAsia" w:cstheme="minorEastAsia"/>
          <w:b/>
          <w:bCs/>
          <w:color w:val="000000" w:themeColor="text1"/>
          <w:sz w:val="24"/>
        </w:rPr>
        <w:t>：</w:t>
      </w:r>
      <w:r w:rsidR="00413F6F" w:rsidRPr="00017FDE">
        <w:rPr>
          <w:rFonts w:asciiTheme="minorEastAsia" w:hAnsiTheme="minorEastAsia" w:cstheme="minorEastAsia" w:hint="eastAsia"/>
          <w:b/>
          <w:bCs/>
          <w:color w:val="000000" w:themeColor="text1"/>
          <w:sz w:val="24"/>
        </w:rPr>
        <w:t>20</w:t>
      </w:r>
      <w:r w:rsidR="004B407D">
        <w:rPr>
          <w:rFonts w:asciiTheme="minorEastAsia" w:hAnsiTheme="minorEastAsia" w:cstheme="minorEastAsia" w:hint="eastAsia"/>
          <w:b/>
          <w:bCs/>
          <w:color w:val="000000" w:themeColor="text1"/>
          <w:sz w:val="24"/>
        </w:rPr>
        <w:t>20</w:t>
      </w:r>
      <w:r w:rsidR="00404544" w:rsidRPr="00017FDE">
        <w:rPr>
          <w:rFonts w:asciiTheme="minorEastAsia" w:hAnsiTheme="minorEastAsia" w:cstheme="minorEastAsia" w:hint="eastAsia"/>
          <w:b/>
          <w:bCs/>
          <w:color w:val="000000" w:themeColor="text1"/>
          <w:sz w:val="24"/>
        </w:rPr>
        <w:t>年</w:t>
      </w:r>
      <w:bookmarkStart w:id="0" w:name="_GoBack"/>
      <w:bookmarkEnd w:id="0"/>
      <w:r w:rsidR="004B407D">
        <w:rPr>
          <w:rFonts w:asciiTheme="minorEastAsia" w:hAnsiTheme="minorEastAsia" w:cstheme="minorEastAsia" w:hint="eastAsia"/>
          <w:b/>
          <w:bCs/>
          <w:color w:val="000000" w:themeColor="text1"/>
          <w:sz w:val="24"/>
        </w:rPr>
        <w:t>3</w:t>
      </w:r>
      <w:r w:rsidR="00404544" w:rsidRPr="00017FDE">
        <w:rPr>
          <w:rFonts w:asciiTheme="minorEastAsia" w:hAnsiTheme="minorEastAsia" w:cstheme="minorEastAsia" w:hint="eastAsia"/>
          <w:b/>
          <w:bCs/>
          <w:color w:val="000000" w:themeColor="text1"/>
          <w:sz w:val="24"/>
        </w:rPr>
        <w:t>月</w:t>
      </w:r>
      <w:r w:rsidR="004B407D">
        <w:rPr>
          <w:rFonts w:asciiTheme="minorEastAsia" w:hAnsiTheme="minorEastAsia" w:cstheme="minorEastAsia" w:hint="eastAsia"/>
          <w:b/>
          <w:bCs/>
          <w:color w:val="000000" w:themeColor="text1"/>
          <w:sz w:val="24"/>
        </w:rPr>
        <w:t>11</w:t>
      </w:r>
      <w:r w:rsidR="00404544" w:rsidRPr="00017FDE">
        <w:rPr>
          <w:rFonts w:asciiTheme="minorEastAsia" w:hAnsiTheme="minorEastAsia" w:cstheme="minorEastAsia" w:hint="eastAsia"/>
          <w:b/>
          <w:bCs/>
          <w:color w:val="000000" w:themeColor="text1"/>
          <w:sz w:val="24"/>
        </w:rPr>
        <w:t>日</w:t>
      </w:r>
    </w:p>
    <w:sectPr w:rsidR="00960314" w:rsidRPr="00017FDE" w:rsidSect="00441B44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524" w:rsidRDefault="00972524" w:rsidP="00404544">
      <w:r>
        <w:separator/>
      </w:r>
    </w:p>
  </w:endnote>
  <w:endnote w:type="continuationSeparator" w:id="0">
    <w:p w:rsidR="00972524" w:rsidRDefault="00972524" w:rsidP="00404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524" w:rsidRDefault="00972524" w:rsidP="00404544">
      <w:r>
        <w:separator/>
      </w:r>
    </w:p>
  </w:footnote>
  <w:footnote w:type="continuationSeparator" w:id="0">
    <w:p w:rsidR="00972524" w:rsidRDefault="00972524" w:rsidP="004045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698FA8C"/>
    <w:multiLevelType w:val="singleLevel"/>
    <w:tmpl w:val="B698FA8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0314"/>
    <w:rsid w:val="00003302"/>
    <w:rsid w:val="00005511"/>
    <w:rsid w:val="00017FDE"/>
    <w:rsid w:val="00023B66"/>
    <w:rsid w:val="000C6640"/>
    <w:rsid w:val="00136C31"/>
    <w:rsid w:val="00186D79"/>
    <w:rsid w:val="001C4E40"/>
    <w:rsid w:val="002400BC"/>
    <w:rsid w:val="00245481"/>
    <w:rsid w:val="00246CEF"/>
    <w:rsid w:val="002D39D7"/>
    <w:rsid w:val="00314FA1"/>
    <w:rsid w:val="00335145"/>
    <w:rsid w:val="00360FD7"/>
    <w:rsid w:val="00375624"/>
    <w:rsid w:val="003773E8"/>
    <w:rsid w:val="003B5E6E"/>
    <w:rsid w:val="003C15DC"/>
    <w:rsid w:val="003F3CDD"/>
    <w:rsid w:val="00404544"/>
    <w:rsid w:val="00413F6F"/>
    <w:rsid w:val="00424956"/>
    <w:rsid w:val="00441B44"/>
    <w:rsid w:val="004521DF"/>
    <w:rsid w:val="004A2029"/>
    <w:rsid w:val="004A4C1B"/>
    <w:rsid w:val="004B2E02"/>
    <w:rsid w:val="004B407D"/>
    <w:rsid w:val="004E0015"/>
    <w:rsid w:val="005605F9"/>
    <w:rsid w:val="00566F73"/>
    <w:rsid w:val="005718F1"/>
    <w:rsid w:val="006421C4"/>
    <w:rsid w:val="0065166A"/>
    <w:rsid w:val="0069617D"/>
    <w:rsid w:val="006E2440"/>
    <w:rsid w:val="007149A8"/>
    <w:rsid w:val="0072571D"/>
    <w:rsid w:val="007336E9"/>
    <w:rsid w:val="00740EAA"/>
    <w:rsid w:val="007E4C72"/>
    <w:rsid w:val="008329BA"/>
    <w:rsid w:val="00861CC0"/>
    <w:rsid w:val="00881B3B"/>
    <w:rsid w:val="008E6B9B"/>
    <w:rsid w:val="008F1ACC"/>
    <w:rsid w:val="0091012B"/>
    <w:rsid w:val="00911689"/>
    <w:rsid w:val="00925058"/>
    <w:rsid w:val="00960314"/>
    <w:rsid w:val="00961AAB"/>
    <w:rsid w:val="00972524"/>
    <w:rsid w:val="0098648D"/>
    <w:rsid w:val="009966D0"/>
    <w:rsid w:val="009A7491"/>
    <w:rsid w:val="009B1BCA"/>
    <w:rsid w:val="009C282E"/>
    <w:rsid w:val="009E414D"/>
    <w:rsid w:val="00A60142"/>
    <w:rsid w:val="00AB4297"/>
    <w:rsid w:val="00AD5E0A"/>
    <w:rsid w:val="00B201F1"/>
    <w:rsid w:val="00B34238"/>
    <w:rsid w:val="00B95D8D"/>
    <w:rsid w:val="00C723BA"/>
    <w:rsid w:val="00C97AFB"/>
    <w:rsid w:val="00CA1C86"/>
    <w:rsid w:val="00CB4D88"/>
    <w:rsid w:val="00CD64E1"/>
    <w:rsid w:val="00CE6EF9"/>
    <w:rsid w:val="00D854AE"/>
    <w:rsid w:val="00E23715"/>
    <w:rsid w:val="00E8541F"/>
    <w:rsid w:val="00EB23FC"/>
    <w:rsid w:val="00EB2663"/>
    <w:rsid w:val="00F016C3"/>
    <w:rsid w:val="00F15E10"/>
    <w:rsid w:val="00F25FC4"/>
    <w:rsid w:val="00F30DA1"/>
    <w:rsid w:val="00F65586"/>
    <w:rsid w:val="00F65969"/>
    <w:rsid w:val="00F918F5"/>
    <w:rsid w:val="00FB1A8B"/>
    <w:rsid w:val="52E61FBA"/>
    <w:rsid w:val="587D2E5D"/>
    <w:rsid w:val="6C056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E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404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04544"/>
    <w:rPr>
      <w:kern w:val="2"/>
      <w:sz w:val="18"/>
      <w:szCs w:val="18"/>
    </w:rPr>
  </w:style>
  <w:style w:type="paragraph" w:styleId="a4">
    <w:name w:val="footer"/>
    <w:basedOn w:val="a"/>
    <w:link w:val="Char0"/>
    <w:rsid w:val="00404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04544"/>
    <w:rPr>
      <w:kern w:val="2"/>
      <w:sz w:val="18"/>
      <w:szCs w:val="18"/>
    </w:rPr>
  </w:style>
  <w:style w:type="paragraph" w:styleId="a5">
    <w:name w:val="List Paragraph"/>
    <w:basedOn w:val="a"/>
    <w:uiPriority w:val="99"/>
    <w:rsid w:val="001C4E40"/>
    <w:pPr>
      <w:ind w:firstLineChars="200" w:firstLine="420"/>
    </w:pPr>
  </w:style>
  <w:style w:type="paragraph" w:styleId="a6">
    <w:name w:val="Body Text Indent"/>
    <w:basedOn w:val="a"/>
    <w:link w:val="Char1"/>
    <w:rsid w:val="009B1BCA"/>
    <w:pPr>
      <w:ind w:firstLineChars="144" w:firstLine="416"/>
    </w:pPr>
    <w:rPr>
      <w:rFonts w:ascii="Times New Roman" w:eastAsia="宋体" w:hAnsi="Times New Roman" w:cs="Times New Roman"/>
      <w:spacing w:val="-30"/>
      <w:position w:val="-2"/>
      <w:sz w:val="28"/>
      <w:szCs w:val="20"/>
    </w:rPr>
  </w:style>
  <w:style w:type="character" w:customStyle="1" w:styleId="Char1">
    <w:name w:val="正文文本缩进 Char"/>
    <w:basedOn w:val="a0"/>
    <w:link w:val="a6"/>
    <w:rsid w:val="009B1BCA"/>
    <w:rPr>
      <w:rFonts w:ascii="Times New Roman" w:eastAsia="宋体" w:hAnsi="Times New Roman" w:cs="Times New Roman"/>
      <w:spacing w:val="-30"/>
      <w:kern w:val="2"/>
      <w:position w:val="-2"/>
      <w:sz w:val="28"/>
    </w:rPr>
  </w:style>
  <w:style w:type="paragraph" w:styleId="a7">
    <w:name w:val="annotation text"/>
    <w:basedOn w:val="a"/>
    <w:link w:val="Char2"/>
    <w:rsid w:val="00023B66"/>
    <w:pPr>
      <w:jc w:val="left"/>
    </w:pPr>
    <w:rPr>
      <w:rFonts w:ascii="Times New Roman" w:eastAsia="宋体" w:hAnsi="Times New Roman" w:cs="Times New Roman"/>
    </w:rPr>
  </w:style>
  <w:style w:type="character" w:customStyle="1" w:styleId="Char2">
    <w:name w:val="批注文字 Char"/>
    <w:basedOn w:val="a0"/>
    <w:link w:val="a7"/>
    <w:rsid w:val="00023B66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TableParagraph">
    <w:name w:val="Table Paragraph"/>
    <w:basedOn w:val="a"/>
    <w:uiPriority w:val="1"/>
    <w:qFormat/>
    <w:rsid w:val="00023B66"/>
    <w:pPr>
      <w:jc w:val="left"/>
    </w:pPr>
    <w:rPr>
      <w:rFonts w:ascii="Calibri" w:eastAsia="宋体" w:hAnsi="Calibri" w:cs="Times New Roman"/>
      <w:kern w:val="0"/>
      <w:sz w:val="22"/>
      <w:szCs w:val="22"/>
      <w:lang w:eastAsia="en-US"/>
    </w:rPr>
  </w:style>
  <w:style w:type="table" w:styleId="a8">
    <w:name w:val="Table Grid"/>
    <w:basedOn w:val="a1"/>
    <w:rsid w:val="00023B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023B66"/>
    <w:pPr>
      <w:adjustRightInd w:val="0"/>
      <w:spacing w:before="10" w:line="360" w:lineRule="auto"/>
      <w:ind w:left="420" w:right="-20"/>
      <w:jc w:val="left"/>
    </w:pPr>
    <w:rPr>
      <w:rFonts w:ascii="宋体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0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155</Words>
  <Characters>885</Characters>
  <Application>Microsoft Office Word</Application>
  <DocSecurity>0</DocSecurity>
  <Lines>7</Lines>
  <Paragraphs>2</Paragraphs>
  <ScaleCrop>false</ScaleCrop>
  <Company>Microsoft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10</cp:revision>
  <cp:lastPrinted>2019-06-25T07:36:00Z</cp:lastPrinted>
  <dcterms:created xsi:type="dcterms:W3CDTF">2019-11-05T05:50:00Z</dcterms:created>
  <dcterms:modified xsi:type="dcterms:W3CDTF">2020-03-11T01:00:00Z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