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05E" w:rsidRDefault="00EF305E">
      <w:pPr>
        <w:adjustRightInd w:val="0"/>
        <w:snapToGrid w:val="0"/>
        <w:jc w:val="center"/>
        <w:rPr>
          <w:rFonts w:ascii="黑体" w:eastAsia="黑体" w:hAnsi="黑体"/>
          <w:b/>
          <w:bCs/>
          <w:color w:val="000000" w:themeColor="text1"/>
          <w:sz w:val="36"/>
          <w:szCs w:val="36"/>
        </w:rPr>
      </w:pPr>
    </w:p>
    <w:p w:rsidR="00EF305E" w:rsidRDefault="00EF305E">
      <w:pPr>
        <w:adjustRightInd w:val="0"/>
        <w:snapToGrid w:val="0"/>
        <w:rPr>
          <w:rFonts w:ascii="黑体" w:eastAsia="黑体" w:hAnsi="黑体"/>
          <w:bCs/>
          <w:color w:val="000000" w:themeColor="text1"/>
          <w:sz w:val="36"/>
          <w:szCs w:val="36"/>
        </w:rPr>
      </w:pPr>
    </w:p>
    <w:p w:rsidR="00EF305E" w:rsidRDefault="005866F3">
      <w:pPr>
        <w:pStyle w:val="af"/>
        <w:pBdr>
          <w:bottom w:val="none" w:sz="0" w:space="0" w:color="auto"/>
        </w:pBdr>
        <w:rPr>
          <w:rFonts w:ascii="黑体" w:eastAsia="黑体" w:hAnsi="黑体" w:cs="宋体"/>
          <w:bCs/>
          <w:color w:val="000000" w:themeColor="text1"/>
          <w:sz w:val="44"/>
          <w:szCs w:val="44"/>
        </w:rPr>
      </w:pPr>
      <w:permStart w:id="0" w:edGrp="everyone"/>
      <w:r>
        <w:rPr>
          <w:rFonts w:ascii="宋体" w:hAnsi="宋体" w:cs="宋体"/>
          <w:sz w:val="44"/>
          <w:szCs w:val="44"/>
          <w:u w:val="single"/>
        </w:rPr>
        <w:t>东平县东平湖（水浒古镇至泰安港老湖码头段）生态防护林建设项目</w:t>
      </w:r>
      <w:r>
        <w:rPr>
          <w:rFonts w:ascii="宋体" w:hAnsi="宋体" w:cs="宋体" w:hint="eastAsia"/>
          <w:sz w:val="44"/>
          <w:szCs w:val="44"/>
          <w:u w:val="single"/>
        </w:rPr>
        <w:t>园建</w:t>
      </w:r>
      <w:permEnd w:id="0"/>
      <w:r>
        <w:rPr>
          <w:rFonts w:ascii="黑体" w:eastAsia="黑体" w:hAnsi="黑体" w:cs="宋体" w:hint="eastAsia"/>
          <w:bCs/>
          <w:color w:val="000000" w:themeColor="text1"/>
          <w:sz w:val="44"/>
          <w:szCs w:val="44"/>
        </w:rPr>
        <w:t>劳务施工承包</w:t>
      </w:r>
    </w:p>
    <w:p w:rsidR="00EF305E" w:rsidRDefault="00EF305E">
      <w:pPr>
        <w:pStyle w:val="af"/>
        <w:pBdr>
          <w:bottom w:val="none" w:sz="0" w:space="0" w:color="auto"/>
        </w:pBdr>
        <w:rPr>
          <w:rFonts w:ascii="黑体" w:eastAsia="黑体" w:hAnsi="黑体" w:cs="宋体"/>
          <w:bCs/>
          <w:color w:val="000000" w:themeColor="text1"/>
          <w:sz w:val="44"/>
          <w:szCs w:val="44"/>
        </w:rPr>
      </w:pPr>
    </w:p>
    <w:p w:rsidR="00EF305E" w:rsidRDefault="00EF305E">
      <w:pPr>
        <w:pStyle w:val="af"/>
        <w:pBdr>
          <w:bottom w:val="none" w:sz="0" w:space="0" w:color="auto"/>
        </w:pBdr>
        <w:rPr>
          <w:rFonts w:ascii="黑体" w:eastAsia="黑体" w:hAnsi="黑体" w:cs="宋体"/>
          <w:bCs/>
          <w:color w:val="000000" w:themeColor="text1"/>
          <w:sz w:val="44"/>
          <w:szCs w:val="44"/>
        </w:rPr>
      </w:pPr>
    </w:p>
    <w:p w:rsidR="00EF305E" w:rsidRDefault="005866F3">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 w:edGrp="everyone"/>
      <w:r w:rsidRPr="005866F3">
        <w:rPr>
          <w:rFonts w:ascii="黑体" w:eastAsia="黑体" w:hAnsi="黑体"/>
          <w:color w:val="000000" w:themeColor="text1"/>
          <w:sz w:val="28"/>
          <w:szCs w:val="28"/>
        </w:rPr>
        <w:t>DQZB2020-012</w:t>
      </w:r>
      <w:permEnd w:id="1"/>
    </w:p>
    <w:p w:rsidR="00EF305E" w:rsidRDefault="00EF305E">
      <w:pPr>
        <w:adjustRightInd w:val="0"/>
        <w:snapToGrid w:val="0"/>
        <w:spacing w:line="500" w:lineRule="exact"/>
        <w:jc w:val="center"/>
        <w:rPr>
          <w:rFonts w:ascii="黑体" w:eastAsia="黑体" w:hAnsi="黑体"/>
          <w:b/>
          <w:bCs/>
          <w:color w:val="000000" w:themeColor="text1"/>
          <w:sz w:val="24"/>
          <w:szCs w:val="28"/>
        </w:rPr>
      </w:pPr>
    </w:p>
    <w:p w:rsidR="00EF305E" w:rsidRDefault="00EF305E">
      <w:pPr>
        <w:adjustRightInd w:val="0"/>
        <w:snapToGrid w:val="0"/>
        <w:jc w:val="center"/>
        <w:rPr>
          <w:rFonts w:ascii="黑体" w:eastAsia="黑体" w:hAnsi="黑体"/>
          <w:b/>
          <w:bCs/>
          <w:color w:val="000000" w:themeColor="text1"/>
          <w:sz w:val="84"/>
        </w:rPr>
      </w:pPr>
    </w:p>
    <w:p w:rsidR="00EF305E" w:rsidRDefault="005866F3">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EF305E" w:rsidRDefault="00EF305E">
      <w:pPr>
        <w:adjustRightInd w:val="0"/>
        <w:snapToGrid w:val="0"/>
        <w:ind w:right="-67"/>
        <w:jc w:val="center"/>
        <w:rPr>
          <w:rFonts w:ascii="黑体" w:eastAsia="黑体" w:hAnsi="黑体"/>
          <w:b/>
          <w:color w:val="000000" w:themeColor="text1"/>
          <w:sz w:val="36"/>
          <w:szCs w:val="52"/>
        </w:rPr>
      </w:pPr>
    </w:p>
    <w:p w:rsidR="00EF305E" w:rsidRDefault="00EF305E">
      <w:pPr>
        <w:adjustRightInd w:val="0"/>
        <w:snapToGrid w:val="0"/>
        <w:jc w:val="center"/>
        <w:rPr>
          <w:rFonts w:ascii="黑体" w:eastAsia="黑体" w:hAnsi="黑体"/>
          <w:b/>
          <w:color w:val="000000" w:themeColor="text1"/>
          <w:sz w:val="32"/>
          <w:szCs w:val="32"/>
        </w:rPr>
      </w:pPr>
    </w:p>
    <w:p w:rsidR="00EF305E" w:rsidRDefault="00EF305E">
      <w:pPr>
        <w:adjustRightInd w:val="0"/>
        <w:snapToGrid w:val="0"/>
        <w:jc w:val="center"/>
        <w:rPr>
          <w:rFonts w:ascii="黑体" w:eastAsia="黑体" w:hAnsi="黑体"/>
          <w:b/>
          <w:color w:val="000000" w:themeColor="text1"/>
          <w:sz w:val="32"/>
          <w:szCs w:val="32"/>
        </w:rPr>
      </w:pPr>
    </w:p>
    <w:p w:rsidR="00EF305E" w:rsidRDefault="00EF305E">
      <w:pPr>
        <w:adjustRightInd w:val="0"/>
        <w:snapToGrid w:val="0"/>
        <w:jc w:val="center"/>
        <w:rPr>
          <w:rFonts w:ascii="黑体" w:eastAsia="黑体" w:hAnsi="黑体"/>
          <w:b/>
          <w:color w:val="000000" w:themeColor="text1"/>
          <w:sz w:val="32"/>
          <w:szCs w:val="32"/>
        </w:rPr>
      </w:pPr>
    </w:p>
    <w:p w:rsidR="00EF305E" w:rsidRDefault="005866F3">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EF305E" w:rsidRDefault="005866F3">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EF305E" w:rsidRDefault="00EF305E">
      <w:pPr>
        <w:adjustRightInd w:val="0"/>
        <w:snapToGrid w:val="0"/>
        <w:jc w:val="center"/>
        <w:rPr>
          <w:rFonts w:ascii="黑体" w:eastAsia="黑体" w:hAnsi="黑体"/>
          <w:b/>
          <w:color w:val="000000" w:themeColor="text1"/>
          <w:sz w:val="32"/>
          <w:szCs w:val="32"/>
        </w:rPr>
      </w:pPr>
    </w:p>
    <w:p w:rsidR="00EF305E" w:rsidRDefault="00EF305E">
      <w:pPr>
        <w:adjustRightInd w:val="0"/>
        <w:snapToGrid w:val="0"/>
        <w:jc w:val="center"/>
        <w:rPr>
          <w:rFonts w:ascii="黑体" w:eastAsia="黑体" w:hAnsi="黑体"/>
          <w:b/>
          <w:color w:val="000000" w:themeColor="text1"/>
          <w:sz w:val="32"/>
          <w:szCs w:val="32"/>
        </w:rPr>
      </w:pPr>
    </w:p>
    <w:p w:rsidR="00EF305E" w:rsidRDefault="005866F3">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EF305E" w:rsidRDefault="00EF305E">
      <w:pPr>
        <w:adjustRightInd w:val="0"/>
        <w:snapToGrid w:val="0"/>
        <w:jc w:val="center"/>
        <w:rPr>
          <w:rFonts w:ascii="黑体" w:eastAsia="黑体" w:hAnsi="黑体"/>
          <w:b/>
          <w:color w:val="000000" w:themeColor="text1"/>
          <w:sz w:val="32"/>
          <w:szCs w:val="32"/>
        </w:rPr>
      </w:pPr>
    </w:p>
    <w:p w:rsidR="00EF305E" w:rsidRDefault="00EF305E">
      <w:pPr>
        <w:adjustRightInd w:val="0"/>
        <w:snapToGrid w:val="0"/>
        <w:jc w:val="center"/>
        <w:rPr>
          <w:rFonts w:ascii="黑体" w:eastAsia="黑体" w:hAnsi="黑体"/>
          <w:b/>
          <w:color w:val="000000" w:themeColor="text1"/>
          <w:sz w:val="32"/>
          <w:szCs w:val="32"/>
        </w:rPr>
      </w:pPr>
    </w:p>
    <w:p w:rsidR="00EF305E" w:rsidRDefault="00EF305E">
      <w:pPr>
        <w:adjustRightInd w:val="0"/>
        <w:snapToGrid w:val="0"/>
        <w:jc w:val="center"/>
        <w:rPr>
          <w:rFonts w:ascii="黑体" w:eastAsia="黑体" w:hAnsi="黑体"/>
          <w:b/>
          <w:color w:val="000000" w:themeColor="text1"/>
          <w:sz w:val="32"/>
          <w:szCs w:val="32"/>
        </w:rPr>
      </w:pPr>
    </w:p>
    <w:p w:rsidR="00EF305E" w:rsidRDefault="005866F3">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EF305E" w:rsidRDefault="005866F3">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2"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Pr>
          <w:rFonts w:ascii="黑体" w:eastAsia="黑体" w:hAnsi="黑体" w:cs="仿宋_GB2312"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Pr>
          <w:rFonts w:ascii="黑体" w:eastAsia="黑体" w:hAnsi="黑体" w:cs="仿宋_GB2312" w:hint="eastAsia"/>
          <w:color w:val="000000" w:themeColor="text1"/>
          <w:sz w:val="32"/>
          <w:szCs w:val="28"/>
          <w:u w:val="single"/>
        </w:rPr>
        <w:t xml:space="preserve"> </w:t>
      </w:r>
      <w:permEnd w:id="2"/>
      <w:r>
        <w:rPr>
          <w:rFonts w:ascii="黑体" w:eastAsia="黑体" w:hAnsi="黑体" w:cs="仿宋_GB2312" w:hint="eastAsia"/>
          <w:color w:val="000000" w:themeColor="text1"/>
          <w:sz w:val="32"/>
          <w:szCs w:val="28"/>
        </w:rPr>
        <w:t>年</w:t>
      </w:r>
      <w:permStart w:id="3" w:edGrp="everyone"/>
      <w:r>
        <w:rPr>
          <w:rFonts w:ascii="黑体" w:eastAsia="黑体" w:hAnsi="黑体" w:cs="仿宋_GB2312" w:hint="eastAsia"/>
          <w:color w:val="000000" w:themeColor="text1"/>
          <w:sz w:val="32"/>
          <w:szCs w:val="28"/>
          <w:u w:val="single"/>
        </w:rPr>
        <w:t xml:space="preserve"> 三 </w:t>
      </w:r>
      <w:permEnd w:id="3"/>
      <w:r>
        <w:rPr>
          <w:rFonts w:ascii="黑体" w:eastAsia="黑体" w:hAnsi="黑体" w:hint="eastAsia"/>
          <w:color w:val="000000" w:themeColor="text1"/>
          <w:sz w:val="32"/>
          <w:szCs w:val="28"/>
        </w:rPr>
        <w:t>月</w:t>
      </w:r>
      <w:permStart w:id="4" w:edGrp="everyone"/>
      <w:r>
        <w:rPr>
          <w:rFonts w:ascii="黑体" w:eastAsia="黑体" w:hAnsi="黑体" w:hint="eastAsia"/>
          <w:color w:val="000000" w:themeColor="text1"/>
          <w:sz w:val="32"/>
          <w:szCs w:val="28"/>
          <w:u w:val="single"/>
        </w:rPr>
        <w:t xml:space="preserve"> 十五 </w:t>
      </w:r>
      <w:permEnd w:id="4"/>
      <w:r>
        <w:rPr>
          <w:rFonts w:ascii="黑体" w:eastAsia="黑体" w:hAnsi="黑体" w:hint="eastAsia"/>
          <w:color w:val="000000" w:themeColor="text1"/>
          <w:sz w:val="32"/>
          <w:szCs w:val="28"/>
        </w:rPr>
        <w:t>日</w:t>
      </w:r>
    </w:p>
    <w:p w:rsidR="00EF305E" w:rsidRDefault="005866F3">
      <w:pPr>
        <w:tabs>
          <w:tab w:val="left" w:pos="6396"/>
        </w:tabs>
        <w:adjustRightInd w:val="0"/>
        <w:snapToGrid w:val="0"/>
        <w:jc w:val="center"/>
        <w:rPr>
          <w:rFonts w:ascii="黑体" w:eastAsia="黑体" w:hAnsi="黑体"/>
          <w:color w:val="000000" w:themeColor="text1"/>
          <w:sz w:val="40"/>
          <w:szCs w:val="40"/>
        </w:rPr>
      </w:pPr>
      <w:r>
        <w:rPr>
          <w:rFonts w:ascii="黑体" w:eastAsia="黑体" w:hAnsi="黑体" w:hint="eastAsia"/>
          <w:color w:val="000000" w:themeColor="text1"/>
        </w:rPr>
        <w:br w:type="page"/>
      </w:r>
      <w:bookmarkStart w:id="0" w:name="_Toc531963352"/>
      <w:bookmarkStart w:id="1" w:name="_Toc477686007"/>
      <w:bookmarkStart w:id="2" w:name="_Toc477685839"/>
      <w:bookmarkStart w:id="3" w:name="_Toc2518216"/>
      <w:bookmarkStart w:id="4" w:name="_Toc477685923"/>
      <w:bookmarkStart w:id="5" w:name="_Toc531779220"/>
      <w:r>
        <w:rPr>
          <w:rFonts w:ascii="黑体" w:eastAsia="黑体" w:hAnsi="黑体" w:hint="eastAsia"/>
          <w:color w:val="000000" w:themeColor="text1"/>
          <w:sz w:val="40"/>
          <w:szCs w:val="40"/>
        </w:rPr>
        <w:lastRenderedPageBreak/>
        <w:t>目  录</w:t>
      </w:r>
      <w:bookmarkEnd w:id="0"/>
      <w:bookmarkEnd w:id="1"/>
      <w:bookmarkEnd w:id="2"/>
      <w:bookmarkEnd w:id="3"/>
      <w:bookmarkEnd w:id="4"/>
      <w:bookmarkEnd w:id="5"/>
    </w:p>
    <w:sdt>
      <w:sdtPr>
        <w:rPr>
          <w:rFonts w:ascii="Times New Roman" w:hAnsi="Times New Roman"/>
          <w:b w:val="0"/>
          <w:bCs w:val="0"/>
          <w:color w:val="000000" w:themeColor="text1"/>
          <w:kern w:val="2"/>
          <w:sz w:val="21"/>
          <w:szCs w:val="24"/>
          <w:lang w:val="zh-CN" w:eastAsia="zh-CN"/>
        </w:rPr>
        <w:id w:val="-671252446"/>
        <w:docPartObj>
          <w:docPartGallery w:val="Table of Contents"/>
          <w:docPartUnique/>
        </w:docPartObj>
      </w:sdtPr>
      <w:sdtContent>
        <w:p w:rsidR="00EF305E" w:rsidRDefault="005866F3">
          <w:pPr>
            <w:pStyle w:val="TOC1"/>
            <w:tabs>
              <w:tab w:val="left" w:pos="1005"/>
            </w:tabs>
            <w:spacing w:before="156" w:after="156"/>
            <w:rPr>
              <w:color w:val="000000" w:themeColor="text1"/>
            </w:rPr>
          </w:pPr>
          <w:r>
            <w:rPr>
              <w:rFonts w:ascii="Times New Roman" w:hAnsi="Times New Roman"/>
              <w:b w:val="0"/>
              <w:bCs w:val="0"/>
              <w:color w:val="000000" w:themeColor="text1"/>
              <w:kern w:val="2"/>
              <w:sz w:val="21"/>
              <w:szCs w:val="24"/>
              <w:lang w:val="zh-CN" w:eastAsia="zh-CN"/>
            </w:rPr>
            <w:tab/>
          </w:r>
        </w:p>
        <w:p w:rsidR="00EF305E" w:rsidRDefault="004D7D0C">
          <w:pPr>
            <w:pStyle w:val="10"/>
            <w:tabs>
              <w:tab w:val="right" w:leader="dot" w:pos="8296"/>
            </w:tabs>
            <w:rPr>
              <w:rFonts w:asciiTheme="minorHAnsi" w:eastAsiaTheme="minorEastAsia" w:hAnsiTheme="minorHAnsi" w:cstheme="minorBidi"/>
              <w:bCs w:val="0"/>
              <w:caps w:val="0"/>
              <w:noProof/>
              <w:color w:val="000000" w:themeColor="text1"/>
              <w:sz w:val="21"/>
            </w:rPr>
          </w:pPr>
          <w:r w:rsidRPr="004D7D0C">
            <w:rPr>
              <w:color w:val="000000" w:themeColor="text1"/>
            </w:rPr>
            <w:fldChar w:fldCharType="begin"/>
          </w:r>
          <w:r w:rsidR="005866F3">
            <w:rPr>
              <w:color w:val="000000" w:themeColor="text1"/>
            </w:rPr>
            <w:instrText xml:space="preserve"> TOC \o "1-3" \h \z \u </w:instrText>
          </w:r>
          <w:r w:rsidRPr="004D7D0C">
            <w:rPr>
              <w:color w:val="000000" w:themeColor="text1"/>
            </w:rPr>
            <w:fldChar w:fldCharType="separate"/>
          </w:r>
          <w:hyperlink w:anchor="_Toc2518216" w:history="1">
            <w:r w:rsidR="005866F3">
              <w:rPr>
                <w:rStyle w:val="af7"/>
                <w:rFonts w:ascii="黑体" w:eastAsia="黑体" w:hAnsi="黑体" w:hint="eastAsia"/>
                <w:noProof/>
                <w:color w:val="000000" w:themeColor="text1"/>
                <w:lang w:bidi="he-IL"/>
              </w:rPr>
              <w:t>目</w:t>
            </w:r>
            <w:r w:rsidR="005866F3">
              <w:rPr>
                <w:rStyle w:val="af7"/>
                <w:rFonts w:ascii="黑体" w:eastAsia="黑体" w:hAnsi="黑体"/>
                <w:noProof/>
                <w:color w:val="000000" w:themeColor="text1"/>
                <w:lang w:bidi="he-IL"/>
              </w:rPr>
              <w:t xml:space="preserve">  </w:t>
            </w:r>
            <w:r w:rsidR="005866F3">
              <w:rPr>
                <w:rStyle w:val="af7"/>
                <w:rFonts w:ascii="黑体" w:eastAsia="黑体" w:hAnsi="黑体" w:hint="eastAsia"/>
                <w:noProof/>
                <w:color w:val="000000" w:themeColor="text1"/>
                <w:lang w:bidi="he-IL"/>
              </w:rPr>
              <w:t>录</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_Toc2518216 \h </w:instrText>
            </w:r>
            <w:r>
              <w:rPr>
                <w:noProof/>
                <w:color w:val="000000" w:themeColor="text1"/>
              </w:rPr>
            </w:r>
            <w:r>
              <w:rPr>
                <w:noProof/>
                <w:color w:val="000000" w:themeColor="text1"/>
              </w:rPr>
              <w:fldChar w:fldCharType="separate"/>
            </w:r>
            <w:r w:rsidR="00943EA7">
              <w:rPr>
                <w:noProof/>
                <w:color w:val="000000" w:themeColor="text1"/>
              </w:rPr>
              <w:t>1</w:t>
            </w:r>
            <w:r>
              <w:rPr>
                <w:noProof/>
                <w:color w:val="000000" w:themeColor="text1"/>
              </w:rPr>
              <w:fldChar w:fldCharType="end"/>
            </w:r>
          </w:hyperlink>
        </w:p>
        <w:p w:rsidR="00EF305E" w:rsidRDefault="004D7D0C">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2518217" w:history="1">
            <w:r w:rsidR="005866F3">
              <w:rPr>
                <w:rStyle w:val="af7"/>
                <w:rFonts w:ascii="黑体" w:eastAsia="黑体" w:hAnsi="黑体" w:hint="eastAsia"/>
                <w:noProof/>
                <w:color w:val="000000" w:themeColor="text1"/>
                <w:lang w:bidi="he-IL"/>
              </w:rPr>
              <w:t>第一章</w:t>
            </w:r>
            <w:r w:rsidR="005866F3">
              <w:rPr>
                <w:rFonts w:asciiTheme="minorHAnsi" w:eastAsiaTheme="minorEastAsia" w:hAnsiTheme="minorHAnsi" w:cstheme="minorBidi"/>
                <w:bCs w:val="0"/>
                <w:caps w:val="0"/>
                <w:noProof/>
                <w:color w:val="000000" w:themeColor="text1"/>
                <w:sz w:val="21"/>
              </w:rPr>
              <w:tab/>
            </w:r>
            <w:r w:rsidR="005866F3">
              <w:rPr>
                <w:rStyle w:val="af7"/>
                <w:rFonts w:ascii="黑体" w:eastAsia="黑体" w:hAnsi="黑体" w:hint="eastAsia"/>
                <w:noProof/>
                <w:color w:val="000000" w:themeColor="text1"/>
                <w:lang w:bidi="he-IL"/>
              </w:rPr>
              <w:t>投标人须知</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_Toc2518217 \h </w:instrText>
            </w:r>
            <w:r>
              <w:rPr>
                <w:noProof/>
                <w:color w:val="000000" w:themeColor="text1"/>
              </w:rPr>
            </w:r>
            <w:r>
              <w:rPr>
                <w:noProof/>
                <w:color w:val="000000" w:themeColor="text1"/>
              </w:rPr>
              <w:fldChar w:fldCharType="separate"/>
            </w:r>
            <w:r w:rsidR="00943EA7">
              <w:rPr>
                <w:noProof/>
                <w:color w:val="000000" w:themeColor="text1"/>
              </w:rPr>
              <w:t>2</w:t>
            </w:r>
            <w:r>
              <w:rPr>
                <w:noProof/>
                <w:color w:val="000000" w:themeColor="text1"/>
              </w:rPr>
              <w:fldChar w:fldCharType="end"/>
            </w:r>
          </w:hyperlink>
        </w:p>
        <w:p w:rsidR="00EF305E" w:rsidRDefault="004D7D0C">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2518218" w:history="1">
            <w:r w:rsidR="005866F3">
              <w:rPr>
                <w:rStyle w:val="af7"/>
                <w:rFonts w:ascii="黑体" w:eastAsia="黑体" w:hAnsi="黑体" w:hint="eastAsia"/>
                <w:noProof/>
                <w:snapToGrid w:val="0"/>
                <w:color w:val="000000" w:themeColor="text1"/>
                <w:kern w:val="0"/>
              </w:rPr>
              <w:t>投标人须知前附表</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_Toc2518218 \h </w:instrText>
            </w:r>
            <w:r>
              <w:rPr>
                <w:noProof/>
                <w:color w:val="000000" w:themeColor="text1"/>
              </w:rPr>
            </w:r>
            <w:r>
              <w:rPr>
                <w:noProof/>
                <w:color w:val="000000" w:themeColor="text1"/>
              </w:rPr>
              <w:fldChar w:fldCharType="separate"/>
            </w:r>
            <w:r w:rsidR="00943EA7">
              <w:rPr>
                <w:noProof/>
                <w:color w:val="000000" w:themeColor="text1"/>
              </w:rPr>
              <w:t>2</w:t>
            </w:r>
            <w:r>
              <w:rPr>
                <w:noProof/>
                <w:color w:val="000000" w:themeColor="text1"/>
              </w:rPr>
              <w:fldChar w:fldCharType="end"/>
            </w:r>
          </w:hyperlink>
        </w:p>
        <w:p w:rsidR="00EF305E" w:rsidRDefault="004D7D0C">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19" w:history="1">
            <w:r w:rsidR="005866F3">
              <w:rPr>
                <w:rStyle w:val="af7"/>
                <w:noProof/>
                <w:color w:val="000000" w:themeColor="text1"/>
              </w:rPr>
              <w:t xml:space="preserve">1. </w:t>
            </w:r>
            <w:r w:rsidR="005866F3">
              <w:rPr>
                <w:rStyle w:val="af7"/>
                <w:rFonts w:hint="eastAsia"/>
                <w:noProof/>
                <w:color w:val="000000" w:themeColor="text1"/>
              </w:rPr>
              <w:t>总则</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_Toc2518219 \h </w:instrText>
            </w:r>
            <w:r>
              <w:rPr>
                <w:noProof/>
                <w:color w:val="000000" w:themeColor="text1"/>
              </w:rPr>
            </w:r>
            <w:r>
              <w:rPr>
                <w:noProof/>
                <w:color w:val="000000" w:themeColor="text1"/>
              </w:rPr>
              <w:fldChar w:fldCharType="separate"/>
            </w:r>
            <w:r w:rsidR="00943EA7">
              <w:rPr>
                <w:noProof/>
                <w:color w:val="000000" w:themeColor="text1"/>
              </w:rPr>
              <w:t>8</w:t>
            </w:r>
            <w:r>
              <w:rPr>
                <w:noProof/>
                <w:color w:val="000000" w:themeColor="text1"/>
              </w:rPr>
              <w:fldChar w:fldCharType="end"/>
            </w:r>
          </w:hyperlink>
        </w:p>
        <w:p w:rsidR="00EF305E" w:rsidRDefault="004D7D0C">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0" w:history="1">
            <w:r w:rsidR="005866F3">
              <w:rPr>
                <w:rStyle w:val="af7"/>
                <w:rFonts w:ascii="宋体" w:hAnsi="宋体"/>
                <w:noProof/>
                <w:color w:val="000000" w:themeColor="text1"/>
              </w:rPr>
              <w:t>2</w:t>
            </w:r>
            <w:r w:rsidR="005866F3">
              <w:rPr>
                <w:rStyle w:val="af7"/>
                <w:rFonts w:ascii="宋体" w:hAnsi="宋体" w:hint="eastAsia"/>
                <w:noProof/>
                <w:color w:val="000000" w:themeColor="text1"/>
              </w:rPr>
              <w:t>．招标文件</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_Toc2518220 \h </w:instrText>
            </w:r>
            <w:r>
              <w:rPr>
                <w:noProof/>
                <w:color w:val="000000" w:themeColor="text1"/>
              </w:rPr>
            </w:r>
            <w:r>
              <w:rPr>
                <w:noProof/>
                <w:color w:val="000000" w:themeColor="text1"/>
              </w:rPr>
              <w:fldChar w:fldCharType="separate"/>
            </w:r>
            <w:r w:rsidR="00943EA7">
              <w:rPr>
                <w:noProof/>
                <w:color w:val="000000" w:themeColor="text1"/>
              </w:rPr>
              <w:t>10</w:t>
            </w:r>
            <w:r>
              <w:rPr>
                <w:noProof/>
                <w:color w:val="000000" w:themeColor="text1"/>
              </w:rPr>
              <w:fldChar w:fldCharType="end"/>
            </w:r>
          </w:hyperlink>
        </w:p>
        <w:p w:rsidR="00EF305E" w:rsidRDefault="004D7D0C">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1" w:history="1">
            <w:r w:rsidR="005866F3">
              <w:rPr>
                <w:rStyle w:val="af7"/>
                <w:rFonts w:ascii="宋体" w:hAnsi="宋体"/>
                <w:noProof/>
                <w:color w:val="000000" w:themeColor="text1"/>
              </w:rPr>
              <w:t>3</w:t>
            </w:r>
            <w:r w:rsidR="005866F3">
              <w:rPr>
                <w:rStyle w:val="af7"/>
                <w:rFonts w:ascii="宋体" w:hAnsi="宋体" w:hint="eastAsia"/>
                <w:noProof/>
                <w:color w:val="000000" w:themeColor="text1"/>
              </w:rPr>
              <w:t>．投标文件</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_Toc2518221 \h </w:instrText>
            </w:r>
            <w:r>
              <w:rPr>
                <w:noProof/>
                <w:color w:val="000000" w:themeColor="text1"/>
              </w:rPr>
            </w:r>
            <w:r>
              <w:rPr>
                <w:noProof/>
                <w:color w:val="000000" w:themeColor="text1"/>
              </w:rPr>
              <w:fldChar w:fldCharType="separate"/>
            </w:r>
            <w:r w:rsidR="00943EA7">
              <w:rPr>
                <w:noProof/>
                <w:color w:val="000000" w:themeColor="text1"/>
              </w:rPr>
              <w:t>11</w:t>
            </w:r>
            <w:r>
              <w:rPr>
                <w:noProof/>
                <w:color w:val="000000" w:themeColor="text1"/>
              </w:rPr>
              <w:fldChar w:fldCharType="end"/>
            </w:r>
          </w:hyperlink>
        </w:p>
        <w:p w:rsidR="00EF305E" w:rsidRDefault="004D7D0C">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2" w:history="1">
            <w:r w:rsidR="005866F3">
              <w:rPr>
                <w:rStyle w:val="af7"/>
                <w:rFonts w:ascii="宋体" w:hAnsi="宋体"/>
                <w:noProof/>
                <w:color w:val="000000" w:themeColor="text1"/>
              </w:rPr>
              <w:t>4</w:t>
            </w:r>
            <w:r w:rsidR="005866F3">
              <w:rPr>
                <w:rStyle w:val="af7"/>
                <w:rFonts w:ascii="宋体" w:hAnsi="宋体" w:hint="eastAsia"/>
                <w:noProof/>
                <w:color w:val="000000" w:themeColor="text1"/>
              </w:rPr>
              <w:t>．投标</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_Toc2518222 \h </w:instrText>
            </w:r>
            <w:r>
              <w:rPr>
                <w:noProof/>
                <w:color w:val="000000" w:themeColor="text1"/>
              </w:rPr>
            </w:r>
            <w:r>
              <w:rPr>
                <w:noProof/>
                <w:color w:val="000000" w:themeColor="text1"/>
              </w:rPr>
              <w:fldChar w:fldCharType="separate"/>
            </w:r>
            <w:r w:rsidR="00943EA7">
              <w:rPr>
                <w:noProof/>
                <w:color w:val="000000" w:themeColor="text1"/>
              </w:rPr>
              <w:t>14</w:t>
            </w:r>
            <w:r>
              <w:rPr>
                <w:noProof/>
                <w:color w:val="000000" w:themeColor="text1"/>
              </w:rPr>
              <w:fldChar w:fldCharType="end"/>
            </w:r>
          </w:hyperlink>
        </w:p>
        <w:p w:rsidR="00EF305E" w:rsidRDefault="004D7D0C">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3" w:history="1">
            <w:r w:rsidR="005866F3">
              <w:rPr>
                <w:rStyle w:val="af7"/>
                <w:rFonts w:ascii="宋体" w:hAnsi="宋体"/>
                <w:noProof/>
                <w:color w:val="000000" w:themeColor="text1"/>
              </w:rPr>
              <w:t>5</w:t>
            </w:r>
            <w:r w:rsidR="005866F3">
              <w:rPr>
                <w:rStyle w:val="af7"/>
                <w:rFonts w:ascii="宋体" w:hAnsi="宋体" w:hint="eastAsia"/>
                <w:noProof/>
                <w:color w:val="000000" w:themeColor="text1"/>
              </w:rPr>
              <w:t>．开标</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_Toc2518223 \h </w:instrText>
            </w:r>
            <w:r>
              <w:rPr>
                <w:noProof/>
                <w:color w:val="000000" w:themeColor="text1"/>
              </w:rPr>
            </w:r>
            <w:r>
              <w:rPr>
                <w:noProof/>
                <w:color w:val="000000" w:themeColor="text1"/>
              </w:rPr>
              <w:fldChar w:fldCharType="separate"/>
            </w:r>
            <w:r w:rsidR="00943EA7">
              <w:rPr>
                <w:noProof/>
                <w:color w:val="000000" w:themeColor="text1"/>
              </w:rPr>
              <w:t>14</w:t>
            </w:r>
            <w:r>
              <w:rPr>
                <w:noProof/>
                <w:color w:val="000000" w:themeColor="text1"/>
              </w:rPr>
              <w:fldChar w:fldCharType="end"/>
            </w:r>
          </w:hyperlink>
        </w:p>
        <w:p w:rsidR="00EF305E" w:rsidRDefault="004D7D0C">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4" w:history="1">
            <w:r w:rsidR="005866F3">
              <w:rPr>
                <w:rStyle w:val="af7"/>
                <w:rFonts w:ascii="宋体" w:hAnsi="宋体"/>
                <w:noProof/>
                <w:color w:val="000000" w:themeColor="text1"/>
              </w:rPr>
              <w:t>6</w:t>
            </w:r>
            <w:r w:rsidR="005866F3">
              <w:rPr>
                <w:rStyle w:val="af7"/>
                <w:rFonts w:ascii="宋体" w:hAnsi="宋体" w:hint="eastAsia"/>
                <w:noProof/>
                <w:color w:val="000000" w:themeColor="text1"/>
              </w:rPr>
              <w:t>．评标</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_Toc2518224 \h </w:instrText>
            </w:r>
            <w:r>
              <w:rPr>
                <w:noProof/>
                <w:color w:val="000000" w:themeColor="text1"/>
              </w:rPr>
            </w:r>
            <w:r>
              <w:rPr>
                <w:noProof/>
                <w:color w:val="000000" w:themeColor="text1"/>
              </w:rPr>
              <w:fldChar w:fldCharType="separate"/>
            </w:r>
            <w:r w:rsidR="00943EA7">
              <w:rPr>
                <w:noProof/>
                <w:color w:val="000000" w:themeColor="text1"/>
              </w:rPr>
              <w:t>15</w:t>
            </w:r>
            <w:r>
              <w:rPr>
                <w:noProof/>
                <w:color w:val="000000" w:themeColor="text1"/>
              </w:rPr>
              <w:fldChar w:fldCharType="end"/>
            </w:r>
          </w:hyperlink>
        </w:p>
        <w:p w:rsidR="00EF305E" w:rsidRDefault="004D7D0C">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5" w:history="1">
            <w:r w:rsidR="005866F3">
              <w:rPr>
                <w:rStyle w:val="af7"/>
                <w:rFonts w:ascii="宋体" w:hAnsi="宋体"/>
                <w:noProof/>
                <w:color w:val="000000" w:themeColor="text1"/>
              </w:rPr>
              <w:t>7</w:t>
            </w:r>
            <w:r w:rsidR="005866F3">
              <w:rPr>
                <w:rStyle w:val="af7"/>
                <w:rFonts w:ascii="宋体" w:hAnsi="宋体" w:hint="eastAsia"/>
                <w:noProof/>
                <w:color w:val="000000" w:themeColor="text1"/>
              </w:rPr>
              <w:t>．合同授予</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_Toc2518225 \h </w:instrText>
            </w:r>
            <w:r>
              <w:rPr>
                <w:noProof/>
                <w:color w:val="000000" w:themeColor="text1"/>
              </w:rPr>
            </w:r>
            <w:r>
              <w:rPr>
                <w:noProof/>
                <w:color w:val="000000" w:themeColor="text1"/>
              </w:rPr>
              <w:fldChar w:fldCharType="separate"/>
            </w:r>
            <w:r w:rsidR="00943EA7">
              <w:rPr>
                <w:noProof/>
                <w:color w:val="000000" w:themeColor="text1"/>
              </w:rPr>
              <w:t>15</w:t>
            </w:r>
            <w:r>
              <w:rPr>
                <w:noProof/>
                <w:color w:val="000000" w:themeColor="text1"/>
              </w:rPr>
              <w:fldChar w:fldCharType="end"/>
            </w:r>
          </w:hyperlink>
        </w:p>
        <w:p w:rsidR="00EF305E" w:rsidRDefault="004D7D0C">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6" w:history="1">
            <w:r w:rsidR="005866F3">
              <w:rPr>
                <w:rStyle w:val="af7"/>
                <w:rFonts w:ascii="宋体" w:hAnsi="宋体"/>
                <w:noProof/>
                <w:color w:val="000000" w:themeColor="text1"/>
              </w:rPr>
              <w:t>8</w:t>
            </w:r>
            <w:r w:rsidR="005866F3">
              <w:rPr>
                <w:rStyle w:val="af7"/>
                <w:rFonts w:ascii="宋体" w:hAnsi="宋体" w:hint="eastAsia"/>
                <w:noProof/>
                <w:color w:val="000000" w:themeColor="text1"/>
              </w:rPr>
              <w:t>．重新招标和不再招标</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_Toc2518226 \h </w:instrText>
            </w:r>
            <w:r>
              <w:rPr>
                <w:noProof/>
                <w:color w:val="000000" w:themeColor="text1"/>
              </w:rPr>
            </w:r>
            <w:r>
              <w:rPr>
                <w:noProof/>
                <w:color w:val="000000" w:themeColor="text1"/>
              </w:rPr>
              <w:fldChar w:fldCharType="separate"/>
            </w:r>
            <w:r w:rsidR="00943EA7">
              <w:rPr>
                <w:noProof/>
                <w:color w:val="000000" w:themeColor="text1"/>
              </w:rPr>
              <w:t>16</w:t>
            </w:r>
            <w:r>
              <w:rPr>
                <w:noProof/>
                <w:color w:val="000000" w:themeColor="text1"/>
              </w:rPr>
              <w:fldChar w:fldCharType="end"/>
            </w:r>
          </w:hyperlink>
        </w:p>
        <w:p w:rsidR="00EF305E" w:rsidRDefault="004D7D0C">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7" w:history="1">
            <w:r w:rsidR="005866F3">
              <w:rPr>
                <w:rStyle w:val="af7"/>
                <w:rFonts w:ascii="宋体" w:hAnsi="宋体"/>
                <w:noProof/>
                <w:color w:val="000000" w:themeColor="text1"/>
              </w:rPr>
              <w:t>9</w:t>
            </w:r>
            <w:r w:rsidR="005866F3">
              <w:rPr>
                <w:rStyle w:val="af7"/>
                <w:rFonts w:ascii="宋体" w:hAnsi="宋体" w:hint="eastAsia"/>
                <w:noProof/>
                <w:color w:val="000000" w:themeColor="text1"/>
              </w:rPr>
              <w:t>．纪律和监督</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_Toc2518227 \h </w:instrText>
            </w:r>
            <w:r>
              <w:rPr>
                <w:noProof/>
                <w:color w:val="000000" w:themeColor="text1"/>
              </w:rPr>
            </w:r>
            <w:r>
              <w:rPr>
                <w:noProof/>
                <w:color w:val="000000" w:themeColor="text1"/>
              </w:rPr>
              <w:fldChar w:fldCharType="separate"/>
            </w:r>
            <w:r w:rsidR="00943EA7">
              <w:rPr>
                <w:noProof/>
                <w:color w:val="000000" w:themeColor="text1"/>
              </w:rPr>
              <w:t>16</w:t>
            </w:r>
            <w:r>
              <w:rPr>
                <w:noProof/>
                <w:color w:val="000000" w:themeColor="text1"/>
              </w:rPr>
              <w:fldChar w:fldCharType="end"/>
            </w:r>
          </w:hyperlink>
        </w:p>
        <w:p w:rsidR="00EF305E" w:rsidRDefault="004D7D0C">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8" w:history="1">
            <w:r w:rsidR="005866F3">
              <w:rPr>
                <w:rStyle w:val="af7"/>
                <w:rFonts w:ascii="宋体" w:hAnsi="宋体"/>
                <w:noProof/>
                <w:color w:val="000000" w:themeColor="text1"/>
              </w:rPr>
              <w:t>10.</w:t>
            </w:r>
            <w:r w:rsidR="005866F3">
              <w:rPr>
                <w:rStyle w:val="af7"/>
                <w:rFonts w:ascii="宋体" w:hAnsi="宋体" w:hint="eastAsia"/>
                <w:noProof/>
                <w:color w:val="000000" w:themeColor="text1"/>
              </w:rPr>
              <w:t>需要补充的其他内容</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_Toc2518228 \h </w:instrText>
            </w:r>
            <w:r>
              <w:rPr>
                <w:noProof/>
                <w:color w:val="000000" w:themeColor="text1"/>
              </w:rPr>
            </w:r>
            <w:r>
              <w:rPr>
                <w:noProof/>
                <w:color w:val="000000" w:themeColor="text1"/>
              </w:rPr>
              <w:fldChar w:fldCharType="separate"/>
            </w:r>
            <w:r w:rsidR="00943EA7">
              <w:rPr>
                <w:noProof/>
                <w:color w:val="000000" w:themeColor="text1"/>
              </w:rPr>
              <w:t>17</w:t>
            </w:r>
            <w:r>
              <w:rPr>
                <w:noProof/>
                <w:color w:val="000000" w:themeColor="text1"/>
              </w:rPr>
              <w:fldChar w:fldCharType="end"/>
            </w:r>
          </w:hyperlink>
        </w:p>
        <w:p w:rsidR="00EF305E" w:rsidRDefault="004D7D0C">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29" w:history="1">
            <w:r w:rsidR="005866F3">
              <w:rPr>
                <w:rStyle w:val="af7"/>
                <w:rFonts w:ascii="黑体" w:eastAsia="黑体" w:hAnsi="黑体" w:hint="eastAsia"/>
                <w:noProof/>
                <w:color w:val="000000" w:themeColor="text1"/>
                <w:lang w:bidi="he-IL"/>
              </w:rPr>
              <w:t>第二章</w:t>
            </w:r>
            <w:r w:rsidR="005866F3">
              <w:rPr>
                <w:rStyle w:val="af7"/>
                <w:rFonts w:ascii="黑体" w:eastAsia="黑体" w:hAnsi="黑体"/>
                <w:noProof/>
                <w:color w:val="000000" w:themeColor="text1"/>
                <w:lang w:bidi="he-IL"/>
              </w:rPr>
              <w:t xml:space="preserve">   </w:t>
            </w:r>
            <w:r w:rsidR="005866F3">
              <w:rPr>
                <w:rStyle w:val="af7"/>
                <w:rFonts w:ascii="黑体" w:eastAsia="黑体" w:hAnsi="黑体" w:hint="eastAsia"/>
                <w:noProof/>
                <w:color w:val="000000" w:themeColor="text1"/>
                <w:lang w:bidi="he-IL"/>
              </w:rPr>
              <w:t>评标办法</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_Toc2518229 \h </w:instrText>
            </w:r>
            <w:r>
              <w:rPr>
                <w:noProof/>
                <w:color w:val="000000" w:themeColor="text1"/>
              </w:rPr>
            </w:r>
            <w:r>
              <w:rPr>
                <w:noProof/>
                <w:color w:val="000000" w:themeColor="text1"/>
              </w:rPr>
              <w:fldChar w:fldCharType="separate"/>
            </w:r>
            <w:r w:rsidR="00943EA7">
              <w:rPr>
                <w:noProof/>
                <w:color w:val="000000" w:themeColor="text1"/>
              </w:rPr>
              <w:t>18</w:t>
            </w:r>
            <w:r>
              <w:rPr>
                <w:noProof/>
                <w:color w:val="000000" w:themeColor="text1"/>
              </w:rPr>
              <w:fldChar w:fldCharType="end"/>
            </w:r>
          </w:hyperlink>
        </w:p>
        <w:p w:rsidR="00EF305E" w:rsidRDefault="004D7D0C">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0" w:history="1">
            <w:r w:rsidR="005866F3">
              <w:rPr>
                <w:rStyle w:val="af7"/>
                <w:rFonts w:ascii="宋体" w:hAnsi="宋体"/>
                <w:noProof/>
                <w:color w:val="000000" w:themeColor="text1"/>
              </w:rPr>
              <w:t>1.</w:t>
            </w:r>
            <w:r w:rsidR="005866F3">
              <w:rPr>
                <w:rStyle w:val="af7"/>
                <w:rFonts w:ascii="宋体" w:hAnsi="宋体" w:hint="eastAsia"/>
                <w:noProof/>
                <w:color w:val="000000" w:themeColor="text1"/>
              </w:rPr>
              <w:t>初步评审</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_Toc2518230 \h </w:instrText>
            </w:r>
            <w:r>
              <w:rPr>
                <w:noProof/>
                <w:color w:val="000000" w:themeColor="text1"/>
              </w:rPr>
            </w:r>
            <w:r>
              <w:rPr>
                <w:noProof/>
                <w:color w:val="000000" w:themeColor="text1"/>
              </w:rPr>
              <w:fldChar w:fldCharType="separate"/>
            </w:r>
            <w:r w:rsidR="00943EA7">
              <w:rPr>
                <w:noProof/>
                <w:color w:val="000000" w:themeColor="text1"/>
              </w:rPr>
              <w:t>18</w:t>
            </w:r>
            <w:r>
              <w:rPr>
                <w:noProof/>
                <w:color w:val="000000" w:themeColor="text1"/>
              </w:rPr>
              <w:fldChar w:fldCharType="end"/>
            </w:r>
          </w:hyperlink>
        </w:p>
        <w:p w:rsidR="00EF305E" w:rsidRDefault="004D7D0C">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1" w:history="1">
            <w:r w:rsidR="005866F3">
              <w:rPr>
                <w:rStyle w:val="af7"/>
                <w:rFonts w:ascii="宋体" w:hAnsi="宋体"/>
                <w:noProof/>
                <w:color w:val="000000" w:themeColor="text1"/>
              </w:rPr>
              <w:t>2.</w:t>
            </w:r>
            <w:r w:rsidR="005866F3">
              <w:rPr>
                <w:rStyle w:val="af7"/>
                <w:rFonts w:ascii="宋体" w:hAnsi="宋体" w:hint="eastAsia"/>
                <w:noProof/>
                <w:color w:val="000000" w:themeColor="text1"/>
              </w:rPr>
              <w:t>详细评审</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_Toc2518231 \h </w:instrText>
            </w:r>
            <w:r>
              <w:rPr>
                <w:noProof/>
                <w:color w:val="000000" w:themeColor="text1"/>
              </w:rPr>
            </w:r>
            <w:r>
              <w:rPr>
                <w:noProof/>
                <w:color w:val="000000" w:themeColor="text1"/>
              </w:rPr>
              <w:fldChar w:fldCharType="separate"/>
            </w:r>
            <w:r w:rsidR="00943EA7">
              <w:rPr>
                <w:noProof/>
                <w:color w:val="000000" w:themeColor="text1"/>
              </w:rPr>
              <w:t>19</w:t>
            </w:r>
            <w:r>
              <w:rPr>
                <w:noProof/>
                <w:color w:val="000000" w:themeColor="text1"/>
              </w:rPr>
              <w:fldChar w:fldCharType="end"/>
            </w:r>
          </w:hyperlink>
        </w:p>
        <w:p w:rsidR="00EF305E" w:rsidRDefault="004D7D0C">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2" w:history="1">
            <w:r w:rsidR="005866F3">
              <w:rPr>
                <w:rStyle w:val="af7"/>
                <w:rFonts w:ascii="宋体" w:hAnsi="宋体"/>
                <w:noProof/>
                <w:color w:val="000000" w:themeColor="text1"/>
              </w:rPr>
              <w:t>3.</w:t>
            </w:r>
            <w:r w:rsidR="005866F3">
              <w:rPr>
                <w:rStyle w:val="af7"/>
                <w:rFonts w:ascii="宋体" w:hAnsi="宋体" w:hint="eastAsia"/>
                <w:noProof/>
                <w:color w:val="000000" w:themeColor="text1"/>
              </w:rPr>
              <w:t>投标文件的澄清和补正</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_Toc2518232 \h </w:instrText>
            </w:r>
            <w:r>
              <w:rPr>
                <w:noProof/>
                <w:color w:val="000000" w:themeColor="text1"/>
              </w:rPr>
            </w:r>
            <w:r>
              <w:rPr>
                <w:noProof/>
                <w:color w:val="000000" w:themeColor="text1"/>
              </w:rPr>
              <w:fldChar w:fldCharType="separate"/>
            </w:r>
            <w:r w:rsidR="00943EA7">
              <w:rPr>
                <w:noProof/>
                <w:color w:val="000000" w:themeColor="text1"/>
              </w:rPr>
              <w:t>20</w:t>
            </w:r>
            <w:r>
              <w:rPr>
                <w:noProof/>
                <w:color w:val="000000" w:themeColor="text1"/>
              </w:rPr>
              <w:fldChar w:fldCharType="end"/>
            </w:r>
          </w:hyperlink>
        </w:p>
        <w:p w:rsidR="00EF305E" w:rsidRDefault="004D7D0C">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3" w:history="1">
            <w:r w:rsidR="005866F3">
              <w:rPr>
                <w:rStyle w:val="af7"/>
                <w:rFonts w:ascii="宋体" w:hAnsi="宋体"/>
                <w:noProof/>
                <w:color w:val="000000" w:themeColor="text1"/>
              </w:rPr>
              <w:t>4.</w:t>
            </w:r>
            <w:r w:rsidR="005866F3">
              <w:rPr>
                <w:rStyle w:val="af7"/>
                <w:rFonts w:ascii="宋体" w:hAnsi="宋体" w:hint="eastAsia"/>
                <w:noProof/>
                <w:color w:val="000000" w:themeColor="text1"/>
              </w:rPr>
              <w:t>中标候选人的确定</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_Toc2518233 \h </w:instrText>
            </w:r>
            <w:r>
              <w:rPr>
                <w:noProof/>
                <w:color w:val="000000" w:themeColor="text1"/>
              </w:rPr>
            </w:r>
            <w:r>
              <w:rPr>
                <w:noProof/>
                <w:color w:val="000000" w:themeColor="text1"/>
              </w:rPr>
              <w:fldChar w:fldCharType="separate"/>
            </w:r>
            <w:r w:rsidR="00943EA7">
              <w:rPr>
                <w:noProof/>
                <w:color w:val="000000" w:themeColor="text1"/>
              </w:rPr>
              <w:t>20</w:t>
            </w:r>
            <w:r>
              <w:rPr>
                <w:noProof/>
                <w:color w:val="000000" w:themeColor="text1"/>
              </w:rPr>
              <w:fldChar w:fldCharType="end"/>
            </w:r>
          </w:hyperlink>
        </w:p>
        <w:p w:rsidR="00EF305E" w:rsidRDefault="004D7D0C">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4" w:history="1">
            <w:r w:rsidR="005866F3">
              <w:rPr>
                <w:rStyle w:val="af7"/>
                <w:rFonts w:ascii="宋体" w:hAnsi="宋体"/>
                <w:noProof/>
                <w:color w:val="000000" w:themeColor="text1"/>
              </w:rPr>
              <w:t>5.</w:t>
            </w:r>
            <w:r w:rsidR="005866F3">
              <w:rPr>
                <w:rStyle w:val="af7"/>
                <w:rFonts w:ascii="宋体" w:hAnsi="宋体" w:hint="eastAsia"/>
                <w:noProof/>
                <w:color w:val="000000" w:themeColor="text1"/>
              </w:rPr>
              <w:t>其它</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_Toc2518234 \h </w:instrText>
            </w:r>
            <w:r>
              <w:rPr>
                <w:noProof/>
                <w:color w:val="000000" w:themeColor="text1"/>
              </w:rPr>
            </w:r>
            <w:r>
              <w:rPr>
                <w:noProof/>
                <w:color w:val="000000" w:themeColor="text1"/>
              </w:rPr>
              <w:fldChar w:fldCharType="separate"/>
            </w:r>
            <w:r w:rsidR="00943EA7">
              <w:rPr>
                <w:noProof/>
                <w:color w:val="000000" w:themeColor="text1"/>
              </w:rPr>
              <w:t>20</w:t>
            </w:r>
            <w:r>
              <w:rPr>
                <w:noProof/>
                <w:color w:val="000000" w:themeColor="text1"/>
              </w:rPr>
              <w:fldChar w:fldCharType="end"/>
            </w:r>
          </w:hyperlink>
        </w:p>
        <w:p w:rsidR="00EF305E" w:rsidRDefault="004D7D0C">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5" w:history="1">
            <w:r w:rsidR="005866F3">
              <w:rPr>
                <w:rStyle w:val="af7"/>
                <w:rFonts w:ascii="黑体" w:eastAsia="黑体" w:hAnsi="黑体" w:hint="eastAsia"/>
                <w:noProof/>
                <w:color w:val="000000" w:themeColor="text1"/>
                <w:lang w:bidi="he-IL"/>
              </w:rPr>
              <w:t>第三章</w:t>
            </w:r>
            <w:r w:rsidR="005866F3">
              <w:rPr>
                <w:rStyle w:val="af7"/>
                <w:rFonts w:ascii="黑体" w:eastAsia="黑体" w:hAnsi="黑体"/>
                <w:noProof/>
                <w:color w:val="000000" w:themeColor="text1"/>
                <w:lang w:bidi="he-IL"/>
              </w:rPr>
              <w:t xml:space="preserve">  </w:t>
            </w:r>
            <w:r w:rsidR="005866F3">
              <w:rPr>
                <w:rStyle w:val="af7"/>
                <w:rFonts w:ascii="黑体" w:eastAsia="黑体" w:hAnsi="黑体" w:hint="eastAsia"/>
                <w:noProof/>
                <w:color w:val="000000" w:themeColor="text1"/>
                <w:lang w:bidi="he-IL"/>
              </w:rPr>
              <w:t>合同条款及格式</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_Toc2518235 \h </w:instrText>
            </w:r>
            <w:r>
              <w:rPr>
                <w:noProof/>
                <w:color w:val="000000" w:themeColor="text1"/>
              </w:rPr>
            </w:r>
            <w:r>
              <w:rPr>
                <w:noProof/>
                <w:color w:val="000000" w:themeColor="text1"/>
              </w:rPr>
              <w:fldChar w:fldCharType="separate"/>
            </w:r>
            <w:r w:rsidR="00943EA7">
              <w:rPr>
                <w:noProof/>
                <w:color w:val="000000" w:themeColor="text1"/>
              </w:rPr>
              <w:t>21</w:t>
            </w:r>
            <w:r>
              <w:rPr>
                <w:noProof/>
                <w:color w:val="000000" w:themeColor="text1"/>
              </w:rPr>
              <w:fldChar w:fldCharType="end"/>
            </w:r>
          </w:hyperlink>
        </w:p>
        <w:p w:rsidR="00EF305E" w:rsidRDefault="004D7D0C">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6" w:history="1">
            <w:r w:rsidR="005866F3">
              <w:rPr>
                <w:rStyle w:val="af7"/>
                <w:rFonts w:ascii="黑体" w:eastAsia="黑体" w:hAnsi="黑体" w:hint="eastAsia"/>
                <w:noProof/>
                <w:color w:val="000000" w:themeColor="text1"/>
                <w:lang w:bidi="he-IL"/>
              </w:rPr>
              <w:t>第四章</w:t>
            </w:r>
            <w:r w:rsidR="005866F3">
              <w:rPr>
                <w:rStyle w:val="af7"/>
                <w:rFonts w:ascii="黑体" w:eastAsia="黑体" w:hAnsi="黑体"/>
                <w:noProof/>
                <w:color w:val="000000" w:themeColor="text1"/>
                <w:lang w:bidi="he-IL"/>
              </w:rPr>
              <w:t xml:space="preserve">  </w:t>
            </w:r>
            <w:r w:rsidR="005866F3">
              <w:rPr>
                <w:rStyle w:val="af7"/>
                <w:rFonts w:ascii="黑体" w:eastAsia="黑体" w:hAnsi="黑体" w:hint="eastAsia"/>
                <w:noProof/>
                <w:color w:val="000000" w:themeColor="text1"/>
                <w:lang w:bidi="he-IL"/>
              </w:rPr>
              <w:t>工程量清单</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_Toc2518236 \h </w:instrText>
            </w:r>
            <w:r>
              <w:rPr>
                <w:noProof/>
                <w:color w:val="000000" w:themeColor="text1"/>
              </w:rPr>
            </w:r>
            <w:r>
              <w:rPr>
                <w:noProof/>
                <w:color w:val="000000" w:themeColor="text1"/>
              </w:rPr>
              <w:fldChar w:fldCharType="separate"/>
            </w:r>
            <w:r w:rsidR="00943EA7">
              <w:rPr>
                <w:noProof/>
                <w:color w:val="000000" w:themeColor="text1"/>
              </w:rPr>
              <w:t>22</w:t>
            </w:r>
            <w:r>
              <w:rPr>
                <w:noProof/>
                <w:color w:val="000000" w:themeColor="text1"/>
              </w:rPr>
              <w:fldChar w:fldCharType="end"/>
            </w:r>
          </w:hyperlink>
        </w:p>
        <w:p w:rsidR="00EF305E" w:rsidRDefault="004D7D0C">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7" w:history="1">
            <w:r w:rsidR="005866F3">
              <w:rPr>
                <w:rStyle w:val="af7"/>
                <w:rFonts w:ascii="黑体" w:eastAsia="黑体" w:hAnsi="黑体" w:hint="eastAsia"/>
                <w:noProof/>
                <w:color w:val="000000" w:themeColor="text1"/>
                <w:lang w:bidi="he-IL"/>
              </w:rPr>
              <w:t>第五章</w:t>
            </w:r>
            <w:r w:rsidR="005866F3">
              <w:rPr>
                <w:rStyle w:val="af7"/>
                <w:rFonts w:ascii="黑体" w:eastAsia="黑体" w:hAnsi="黑体"/>
                <w:noProof/>
                <w:color w:val="000000" w:themeColor="text1"/>
                <w:lang w:bidi="he-IL"/>
              </w:rPr>
              <w:t xml:space="preserve">  </w:t>
            </w:r>
            <w:r w:rsidR="005866F3">
              <w:rPr>
                <w:rStyle w:val="af7"/>
                <w:rFonts w:ascii="黑体" w:eastAsia="黑体" w:hAnsi="黑体" w:hint="eastAsia"/>
                <w:noProof/>
                <w:color w:val="000000" w:themeColor="text1"/>
                <w:lang w:bidi="he-IL"/>
              </w:rPr>
              <w:t>图纸</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_Toc2518237 \h </w:instrText>
            </w:r>
            <w:r>
              <w:rPr>
                <w:noProof/>
                <w:color w:val="000000" w:themeColor="text1"/>
              </w:rPr>
            </w:r>
            <w:r>
              <w:rPr>
                <w:noProof/>
                <w:color w:val="000000" w:themeColor="text1"/>
              </w:rPr>
              <w:fldChar w:fldCharType="separate"/>
            </w:r>
            <w:r w:rsidR="00943EA7">
              <w:rPr>
                <w:noProof/>
                <w:color w:val="000000" w:themeColor="text1"/>
              </w:rPr>
              <w:t>23</w:t>
            </w:r>
            <w:r>
              <w:rPr>
                <w:noProof/>
                <w:color w:val="000000" w:themeColor="text1"/>
              </w:rPr>
              <w:fldChar w:fldCharType="end"/>
            </w:r>
          </w:hyperlink>
        </w:p>
        <w:p w:rsidR="00EF305E" w:rsidRDefault="004D7D0C">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8" w:history="1">
            <w:r w:rsidR="005866F3">
              <w:rPr>
                <w:rStyle w:val="af7"/>
                <w:rFonts w:ascii="黑体" w:eastAsia="黑体" w:hAnsi="黑体" w:hint="eastAsia"/>
                <w:noProof/>
                <w:color w:val="000000" w:themeColor="text1"/>
                <w:lang w:bidi="he-IL"/>
              </w:rPr>
              <w:t>第六章</w:t>
            </w:r>
            <w:r w:rsidR="005866F3">
              <w:rPr>
                <w:rStyle w:val="af7"/>
                <w:rFonts w:ascii="黑体" w:eastAsia="黑体" w:hAnsi="黑体"/>
                <w:noProof/>
                <w:color w:val="000000" w:themeColor="text1"/>
                <w:lang w:bidi="he-IL"/>
              </w:rPr>
              <w:t xml:space="preserve">  </w:t>
            </w:r>
            <w:r w:rsidR="005866F3">
              <w:rPr>
                <w:rStyle w:val="af7"/>
                <w:rFonts w:ascii="黑体" w:eastAsia="黑体" w:hAnsi="黑体" w:hint="eastAsia"/>
                <w:noProof/>
                <w:color w:val="000000" w:themeColor="text1"/>
                <w:lang w:bidi="he-IL"/>
              </w:rPr>
              <w:t>技术标准和要求</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_Toc2518238 \h </w:instrText>
            </w:r>
            <w:r>
              <w:rPr>
                <w:noProof/>
                <w:color w:val="000000" w:themeColor="text1"/>
              </w:rPr>
            </w:r>
            <w:r>
              <w:rPr>
                <w:noProof/>
                <w:color w:val="000000" w:themeColor="text1"/>
              </w:rPr>
              <w:fldChar w:fldCharType="separate"/>
            </w:r>
            <w:r w:rsidR="00943EA7">
              <w:rPr>
                <w:noProof/>
                <w:color w:val="000000" w:themeColor="text1"/>
              </w:rPr>
              <w:t>25</w:t>
            </w:r>
            <w:r>
              <w:rPr>
                <w:noProof/>
                <w:color w:val="000000" w:themeColor="text1"/>
              </w:rPr>
              <w:fldChar w:fldCharType="end"/>
            </w:r>
          </w:hyperlink>
        </w:p>
        <w:p w:rsidR="00EF305E" w:rsidRDefault="004D7D0C">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9" w:history="1">
            <w:r w:rsidR="005866F3">
              <w:rPr>
                <w:rStyle w:val="af7"/>
                <w:rFonts w:ascii="黑体" w:eastAsia="黑体" w:hAnsi="黑体" w:hint="eastAsia"/>
                <w:noProof/>
                <w:color w:val="000000" w:themeColor="text1"/>
                <w:lang w:bidi="he-IL"/>
              </w:rPr>
              <w:t>第七章</w:t>
            </w:r>
            <w:r w:rsidR="005866F3">
              <w:rPr>
                <w:rStyle w:val="af7"/>
                <w:rFonts w:ascii="黑体" w:eastAsia="黑体" w:hAnsi="黑体"/>
                <w:noProof/>
                <w:color w:val="000000" w:themeColor="text1"/>
                <w:lang w:bidi="he-IL"/>
              </w:rPr>
              <w:t xml:space="preserve">  </w:t>
            </w:r>
            <w:r w:rsidR="005866F3">
              <w:rPr>
                <w:rStyle w:val="af7"/>
                <w:rFonts w:ascii="黑体" w:eastAsia="黑体" w:hAnsi="黑体" w:hint="eastAsia"/>
                <w:noProof/>
                <w:color w:val="000000" w:themeColor="text1"/>
                <w:lang w:bidi="he-IL"/>
              </w:rPr>
              <w:t>投标文件格式</w:t>
            </w:r>
            <w:r w:rsidR="005866F3">
              <w:rPr>
                <w:noProof/>
                <w:color w:val="000000" w:themeColor="text1"/>
              </w:rPr>
              <w:tab/>
            </w:r>
            <w:r>
              <w:rPr>
                <w:noProof/>
                <w:color w:val="000000" w:themeColor="text1"/>
              </w:rPr>
              <w:fldChar w:fldCharType="begin"/>
            </w:r>
            <w:r w:rsidR="005866F3">
              <w:rPr>
                <w:noProof/>
                <w:color w:val="000000" w:themeColor="text1"/>
              </w:rPr>
              <w:instrText xml:space="preserve"> PAGEREF _Toc2518239 \h </w:instrText>
            </w:r>
            <w:r>
              <w:rPr>
                <w:noProof/>
                <w:color w:val="000000" w:themeColor="text1"/>
              </w:rPr>
            </w:r>
            <w:r>
              <w:rPr>
                <w:noProof/>
                <w:color w:val="000000" w:themeColor="text1"/>
              </w:rPr>
              <w:fldChar w:fldCharType="separate"/>
            </w:r>
            <w:r w:rsidR="00943EA7">
              <w:rPr>
                <w:noProof/>
                <w:color w:val="000000" w:themeColor="text1"/>
              </w:rPr>
              <w:t>26</w:t>
            </w:r>
            <w:r>
              <w:rPr>
                <w:noProof/>
                <w:color w:val="000000" w:themeColor="text1"/>
              </w:rPr>
              <w:fldChar w:fldCharType="end"/>
            </w:r>
          </w:hyperlink>
        </w:p>
        <w:p w:rsidR="00EF305E" w:rsidRDefault="004D7D0C">
          <w:pPr>
            <w:rPr>
              <w:color w:val="000000" w:themeColor="text1"/>
            </w:rPr>
          </w:pPr>
          <w:r>
            <w:rPr>
              <w:b/>
              <w:bCs/>
              <w:color w:val="000000" w:themeColor="text1"/>
              <w:lang w:val="zh-CN"/>
            </w:rPr>
            <w:fldChar w:fldCharType="end"/>
          </w:r>
        </w:p>
      </w:sdtContent>
    </w:sdt>
    <w:p w:rsidR="00EF305E" w:rsidRDefault="00EF305E">
      <w:pPr>
        <w:rPr>
          <w:color w:val="000000" w:themeColor="text1"/>
          <w:lang w:bidi="he-IL"/>
        </w:rPr>
      </w:pPr>
    </w:p>
    <w:p w:rsidR="00EF305E" w:rsidRDefault="004D7D0C">
      <w:pPr>
        <w:pStyle w:val="10"/>
        <w:tabs>
          <w:tab w:val="right" w:leader="dot" w:pos="8296"/>
        </w:tabs>
        <w:rPr>
          <w:rFonts w:asciiTheme="minorHAnsi" w:eastAsiaTheme="minorEastAsia" w:hAnsiTheme="minorHAnsi" w:cstheme="minorBidi"/>
          <w:bCs w:val="0"/>
          <w:caps w:val="0"/>
          <w:color w:val="000000" w:themeColor="text1"/>
          <w:sz w:val="21"/>
        </w:rPr>
      </w:pPr>
      <w:r w:rsidRPr="004D7D0C">
        <w:rPr>
          <w:rFonts w:ascii="黑体" w:eastAsia="黑体" w:hAnsi="黑体"/>
          <w:color w:val="000000" w:themeColor="text1"/>
        </w:rPr>
        <w:fldChar w:fldCharType="begin"/>
      </w:r>
      <w:r w:rsidR="005866F3">
        <w:rPr>
          <w:rFonts w:ascii="黑体" w:eastAsia="黑体" w:hAnsi="黑体"/>
          <w:color w:val="000000" w:themeColor="text1"/>
        </w:rPr>
        <w:instrText xml:space="preserve"> TOC \o "1-3" \h \z \u </w:instrText>
      </w:r>
      <w:r w:rsidRPr="004D7D0C">
        <w:rPr>
          <w:rFonts w:ascii="黑体" w:eastAsia="黑体" w:hAnsi="黑体"/>
          <w:color w:val="000000" w:themeColor="text1"/>
        </w:rPr>
        <w:fldChar w:fldCharType="separate"/>
      </w:r>
    </w:p>
    <w:p w:rsidR="00EF305E" w:rsidRDefault="00EF305E">
      <w:pPr>
        <w:pStyle w:val="10"/>
        <w:tabs>
          <w:tab w:val="right" w:leader="dot" w:pos="8296"/>
        </w:tabs>
        <w:rPr>
          <w:rFonts w:asciiTheme="minorHAnsi" w:eastAsiaTheme="minorEastAsia" w:hAnsiTheme="minorHAnsi" w:cstheme="minorBidi"/>
          <w:bCs w:val="0"/>
          <w:caps w:val="0"/>
          <w:color w:val="000000" w:themeColor="text1"/>
          <w:sz w:val="21"/>
        </w:rPr>
      </w:pPr>
    </w:p>
    <w:p w:rsidR="00EF305E" w:rsidRDefault="004D7D0C">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5866F3">
        <w:rPr>
          <w:rFonts w:ascii="黑体" w:eastAsia="黑体" w:hAnsi="黑体"/>
          <w:color w:val="000000" w:themeColor="text1"/>
        </w:rPr>
        <w:br w:type="page"/>
      </w:r>
    </w:p>
    <w:p w:rsidR="00EF305E" w:rsidRDefault="005866F3">
      <w:pPr>
        <w:pStyle w:val="1"/>
        <w:numPr>
          <w:ilvl w:val="0"/>
          <w:numId w:val="2"/>
        </w:numPr>
        <w:rPr>
          <w:rFonts w:ascii="黑体" w:eastAsia="黑体" w:hAnsi="黑体"/>
          <w:b w:val="0"/>
          <w:color w:val="000000" w:themeColor="text1"/>
          <w:sz w:val="32"/>
          <w:szCs w:val="32"/>
        </w:rPr>
      </w:pPr>
      <w:bookmarkStart w:id="6" w:name="_Toc531963353"/>
      <w:bookmarkStart w:id="7" w:name="_Toc477685841"/>
      <w:bookmarkStart w:id="8" w:name="_Toc477685925"/>
      <w:bookmarkStart w:id="9" w:name="_Toc477686009"/>
      <w:bookmarkStart w:id="10" w:name="_Toc2518217"/>
      <w:bookmarkStart w:id="11" w:name="_Toc445462603"/>
      <w:r>
        <w:rPr>
          <w:rFonts w:ascii="黑体" w:eastAsia="黑体" w:hAnsi="黑体" w:hint="eastAsia"/>
          <w:b w:val="0"/>
          <w:color w:val="000000" w:themeColor="text1"/>
          <w:sz w:val="32"/>
          <w:szCs w:val="32"/>
        </w:rPr>
        <w:lastRenderedPageBreak/>
        <w:t>投标人须知</w:t>
      </w:r>
      <w:bookmarkEnd w:id="6"/>
      <w:bookmarkEnd w:id="7"/>
      <w:bookmarkEnd w:id="8"/>
      <w:bookmarkEnd w:id="9"/>
      <w:bookmarkEnd w:id="10"/>
      <w:bookmarkEnd w:id="11"/>
    </w:p>
    <w:p w:rsidR="00EF305E" w:rsidRDefault="00EF305E">
      <w:pPr>
        <w:rPr>
          <w:color w:val="000000" w:themeColor="text1"/>
          <w:sz w:val="28"/>
          <w:szCs w:val="28"/>
          <w:lang w:bidi="he-IL"/>
        </w:rPr>
      </w:pPr>
    </w:p>
    <w:p w:rsidR="00EF305E" w:rsidRDefault="005866F3">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2" w:name="_Toc477685926"/>
      <w:bookmarkStart w:id="13" w:name="_Toc2518218"/>
      <w:bookmarkStart w:id="14" w:name="_Toc445462604"/>
      <w:bookmarkStart w:id="15" w:name="_Toc477685842"/>
      <w:bookmarkStart w:id="16" w:name="_Toc477686010"/>
      <w:bookmarkStart w:id="17" w:name="_Toc531963354"/>
      <w:r>
        <w:rPr>
          <w:rFonts w:ascii="黑体" w:eastAsia="黑体" w:hAnsi="黑体" w:hint="eastAsia"/>
          <w:b w:val="0"/>
          <w:bCs w:val="0"/>
          <w:snapToGrid w:val="0"/>
          <w:color w:val="000000" w:themeColor="text1"/>
          <w:kern w:val="0"/>
          <w:sz w:val="28"/>
          <w:szCs w:val="28"/>
        </w:rPr>
        <w:t>投标人须知前附表</w:t>
      </w:r>
      <w:bookmarkEnd w:id="12"/>
      <w:bookmarkEnd w:id="13"/>
      <w:bookmarkEnd w:id="14"/>
      <w:bookmarkEnd w:id="15"/>
      <w:bookmarkEnd w:id="16"/>
      <w:bookmarkEnd w:id="17"/>
    </w:p>
    <w:p w:rsidR="00EF305E" w:rsidRDefault="00EF305E">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EF305E">
        <w:trPr>
          <w:jc w:val="center"/>
        </w:trPr>
        <w:tc>
          <w:tcPr>
            <w:tcW w:w="1077" w:type="dxa"/>
          </w:tcPr>
          <w:p w:rsidR="00EF305E" w:rsidRDefault="005866F3">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EF305E" w:rsidRDefault="005866F3">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EF305E" w:rsidRDefault="005866F3">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sz w:val="24"/>
              </w:rPr>
              <w:t>叶谦</w:t>
            </w:r>
            <w:permEnd w:id="5"/>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color w:val="000000" w:themeColor="text1"/>
                <w:szCs w:val="21"/>
                <w:highlight w:val="yellow"/>
              </w:rPr>
              <w:t xml:space="preserve"> </w:t>
            </w:r>
            <w:r>
              <w:rPr>
                <w:rFonts w:ascii="宋体" w:hAnsi="宋体" w:cs="宋体" w:hint="eastAsia"/>
                <w:kern w:val="0"/>
                <w:sz w:val="24"/>
              </w:rPr>
              <w:t>13951852537</w:t>
            </w:r>
            <w:r>
              <w:rPr>
                <w:rFonts w:ascii="宋体" w:hAnsi="宋体" w:cs="宋体" w:hint="eastAsia"/>
                <w:color w:val="000000" w:themeColor="text1"/>
                <w:szCs w:val="21"/>
                <w:highlight w:val="yellow"/>
              </w:rPr>
              <w:t xml:space="preserve"> </w:t>
            </w:r>
            <w:permEnd w:id="6"/>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EF305E" w:rsidRDefault="005866F3">
            <w:pPr>
              <w:jc w:val="left"/>
              <w:rPr>
                <w:rFonts w:ascii="宋体" w:hAnsi="宋体" w:cs="宋体"/>
                <w:color w:val="000000" w:themeColor="text1"/>
                <w:szCs w:val="21"/>
              </w:rPr>
            </w:pPr>
            <w:permStart w:id="7" w:edGrp="everyone"/>
            <w:r>
              <w:rPr>
                <w:rFonts w:ascii="宋体" w:hAnsi="宋体" w:cs="宋体" w:hint="eastAsia"/>
                <w:color w:val="000000" w:themeColor="text1"/>
                <w:szCs w:val="21"/>
              </w:rPr>
              <w:t>东平县东平湖（水浒古镇至泰安港老湖码头段）生态防护林建设项目园建</w:t>
            </w:r>
            <w:permEnd w:id="7"/>
            <w:r>
              <w:rPr>
                <w:rFonts w:ascii="宋体" w:hAnsi="宋体" w:cs="宋体" w:hint="eastAsia"/>
                <w:color w:val="000000" w:themeColor="text1"/>
                <w:szCs w:val="21"/>
              </w:rPr>
              <w:t>劳务施工承包</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EF305E" w:rsidRDefault="005866F3">
            <w:pPr>
              <w:jc w:val="left"/>
              <w:rPr>
                <w:rFonts w:ascii="宋体" w:hAnsi="宋体" w:cs="宋体"/>
                <w:color w:val="000000" w:themeColor="text1"/>
                <w:szCs w:val="21"/>
              </w:rPr>
            </w:pPr>
            <w:permStart w:id="8" w:edGrp="everyone"/>
            <w:r>
              <w:rPr>
                <w:rFonts w:ascii="宋体" w:hAnsi="宋体" w:cs="宋体" w:hint="eastAsia"/>
                <w:color w:val="000000" w:themeColor="text1"/>
                <w:szCs w:val="21"/>
                <w:highlight w:val="yellow"/>
              </w:rPr>
              <w:t xml:space="preserve"> 山东省泰安市东平县</w:t>
            </w:r>
            <w:r>
              <w:rPr>
                <w:rFonts w:ascii="宋体" w:hAnsi="宋体" w:cs="宋体" w:hint="eastAsia"/>
                <w:color w:val="000000" w:themeColor="text1"/>
                <w:szCs w:val="21"/>
              </w:rPr>
              <w:t xml:space="preserve"> </w:t>
            </w:r>
            <w:permEnd w:id="8"/>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EF305E">
        <w:trPr>
          <w:trHeight w:val="649"/>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EF305E" w:rsidRDefault="005866F3">
            <w:pPr>
              <w:numPr>
                <w:ilvl w:val="0"/>
                <w:numId w:val="3"/>
              </w:numPr>
              <w:jc w:val="left"/>
              <w:rPr>
                <w:rFonts w:ascii="宋体" w:hAnsi="宋体" w:cs="宋体"/>
                <w:color w:val="000000" w:themeColor="text1"/>
                <w:szCs w:val="21"/>
              </w:rPr>
            </w:pPr>
            <w:permStart w:id="9" w:edGrp="everyone"/>
            <w:r>
              <w:rPr>
                <w:rFonts w:ascii="宋体" w:hAnsi="宋体" w:cs="宋体" w:hint="eastAsia"/>
                <w:color w:val="000000" w:themeColor="text1"/>
                <w:szCs w:val="21"/>
                <w:highlight w:val="yellow"/>
              </w:rPr>
              <w:t>图纸范围内的</w:t>
            </w:r>
            <w:r>
              <w:rPr>
                <w:rFonts w:ascii="宋体" w:hAnsi="宋体" w:hint="eastAsia"/>
                <w:b/>
                <w:bCs/>
                <w:color w:val="000000" w:themeColor="text1"/>
                <w:szCs w:val="21"/>
              </w:rPr>
              <w:t>园建结构类分包工程（包清工、机械）</w:t>
            </w:r>
            <w:r w:rsidR="004D01E9">
              <w:rPr>
                <w:rFonts w:ascii="宋体" w:hAnsi="宋体" w:cs="宋体" w:hint="eastAsia"/>
                <w:color w:val="000000" w:themeColor="text1"/>
                <w:szCs w:val="21"/>
                <w:highlight w:val="yellow"/>
              </w:rPr>
              <w:t>,具体</w:t>
            </w:r>
            <w:r>
              <w:rPr>
                <w:rFonts w:ascii="宋体" w:hAnsi="宋体" w:cs="宋体" w:hint="eastAsia"/>
                <w:color w:val="000000" w:themeColor="text1"/>
                <w:szCs w:val="21"/>
                <w:highlight w:val="yellow"/>
              </w:rPr>
              <w:t>详见工程量清单</w:t>
            </w:r>
            <w:r w:rsidR="004D01E9">
              <w:rPr>
                <w:rFonts w:ascii="宋体" w:hAnsi="宋体" w:cs="宋体" w:hint="eastAsia"/>
                <w:color w:val="000000" w:themeColor="text1"/>
                <w:szCs w:val="21"/>
              </w:rPr>
              <w:t>。</w:t>
            </w:r>
          </w:p>
          <w:p w:rsidR="00EF305E" w:rsidRDefault="005866F3">
            <w:pPr>
              <w:numPr>
                <w:ilvl w:val="0"/>
                <w:numId w:val="3"/>
              </w:numPr>
              <w:jc w:val="left"/>
              <w:rPr>
                <w:rFonts w:ascii="宋体" w:hAnsi="宋体" w:cs="宋体"/>
                <w:color w:val="000000" w:themeColor="text1"/>
                <w:szCs w:val="21"/>
              </w:rPr>
            </w:pPr>
            <w:r>
              <w:rPr>
                <w:rFonts w:ascii="宋体" w:hAnsi="宋体" w:cs="宋体" w:hint="eastAsia"/>
                <w:color w:val="000000" w:themeColor="text1"/>
                <w:szCs w:val="21"/>
              </w:rPr>
              <w:t>本次招标共分为2个标段，</w:t>
            </w:r>
            <w:r>
              <w:rPr>
                <w:rFonts w:ascii="宋体" w:hAnsi="宋体" w:cs="宋体" w:hint="eastAsia"/>
                <w:color w:val="000000" w:themeColor="text1"/>
                <w:szCs w:val="21"/>
                <w:highlight w:val="yellow"/>
              </w:rPr>
              <w:t>一标段(</w:t>
            </w:r>
            <w:r>
              <w:rPr>
                <w:rFonts w:ascii="宋体" w:hAnsi="宋体" w:cs="宋体" w:hint="eastAsia"/>
                <w:color w:val="000000" w:themeColor="text1"/>
                <w:szCs w:val="21"/>
              </w:rPr>
              <w:t>K0+000至K4+700</w:t>
            </w:r>
            <w:r>
              <w:rPr>
                <w:rFonts w:ascii="宋体" w:hAnsi="宋体" w:cs="宋体" w:hint="eastAsia"/>
                <w:color w:val="000000" w:themeColor="text1"/>
                <w:szCs w:val="21"/>
                <w:highlight w:val="yellow"/>
              </w:rPr>
              <w:t>)，二标段(</w:t>
            </w:r>
            <w:r>
              <w:rPr>
                <w:rFonts w:ascii="宋体" w:hAnsi="宋体" w:cs="宋体" w:hint="eastAsia"/>
                <w:color w:val="000000" w:themeColor="text1"/>
                <w:szCs w:val="21"/>
              </w:rPr>
              <w:t>K4+700至K9+000</w:t>
            </w:r>
            <w:r>
              <w:rPr>
                <w:rFonts w:ascii="宋体" w:hAnsi="宋体" w:cs="宋体" w:hint="eastAsia"/>
                <w:color w:val="000000" w:themeColor="text1"/>
                <w:szCs w:val="21"/>
                <w:highlight w:val="yellow"/>
              </w:rPr>
              <w:t>)，（</w:t>
            </w:r>
            <w:r>
              <w:rPr>
                <w:rFonts w:ascii="宋体" w:hAnsi="宋体" w:cs="宋体"/>
                <w:color w:val="000000" w:themeColor="text1"/>
                <w:szCs w:val="21"/>
                <w:highlight w:val="yellow"/>
              </w:rPr>
              <w:t>每个投标人可参与本项目</w:t>
            </w:r>
            <w:r>
              <w:rPr>
                <w:rFonts w:ascii="宋体" w:hAnsi="宋体" w:cs="宋体" w:hint="eastAsia"/>
                <w:color w:val="000000" w:themeColor="text1"/>
                <w:szCs w:val="21"/>
                <w:highlight w:val="yellow"/>
              </w:rPr>
              <w:t>2</w:t>
            </w:r>
            <w:r>
              <w:rPr>
                <w:rFonts w:ascii="宋体" w:hAnsi="宋体" w:cs="宋体"/>
                <w:color w:val="000000" w:themeColor="text1"/>
                <w:szCs w:val="21"/>
                <w:highlight w:val="yellow"/>
              </w:rPr>
              <w:t>个标段的投标</w:t>
            </w:r>
            <w:r>
              <w:rPr>
                <w:rFonts w:ascii="宋体" w:hAnsi="宋体" w:cs="宋体" w:hint="eastAsia"/>
                <w:color w:val="000000" w:themeColor="text1"/>
                <w:szCs w:val="21"/>
                <w:highlight w:val="yellow"/>
              </w:rPr>
              <w:t>，</w:t>
            </w:r>
            <w:r>
              <w:rPr>
                <w:rFonts w:ascii="宋体" w:hAnsi="宋体" w:cs="宋体" w:hint="eastAsia"/>
                <w:color w:val="000000"/>
                <w:kern w:val="0"/>
                <w:szCs w:val="21"/>
              </w:rPr>
              <w:t>但只能中标一个标段</w:t>
            </w:r>
            <w:r>
              <w:rPr>
                <w:rFonts w:ascii="宋体" w:hAnsi="宋体" w:cs="宋体"/>
                <w:color w:val="000000" w:themeColor="text1"/>
                <w:szCs w:val="21"/>
                <w:highlight w:val="yellow"/>
              </w:rPr>
              <w:t>。</w:t>
            </w:r>
            <w:r>
              <w:rPr>
                <w:rFonts w:ascii="宋体" w:hAnsi="宋体" w:cs="宋体" w:hint="eastAsia"/>
                <w:color w:val="000000" w:themeColor="text1"/>
                <w:szCs w:val="21"/>
                <w:highlight w:val="yellow"/>
              </w:rPr>
              <w:t>最终确定两名</w:t>
            </w:r>
            <w:r>
              <w:rPr>
                <w:rFonts w:ascii="宋体" w:hAnsi="宋体" w:cs="宋体"/>
                <w:color w:val="000000" w:themeColor="text1"/>
                <w:szCs w:val="21"/>
                <w:highlight w:val="yellow"/>
              </w:rPr>
              <w:t>中标人</w:t>
            </w:r>
            <w:r>
              <w:rPr>
                <w:rFonts w:ascii="宋体" w:hAnsi="宋体" w:cs="宋体" w:hint="eastAsia"/>
                <w:color w:val="000000" w:themeColor="text1"/>
                <w:szCs w:val="21"/>
                <w:highlight w:val="yellow"/>
              </w:rPr>
              <w:t>）。</w:t>
            </w:r>
            <w:r>
              <w:rPr>
                <w:rFonts w:ascii="宋体" w:hAnsi="宋体" w:cs="宋体" w:hint="eastAsia"/>
                <w:color w:val="000000" w:themeColor="text1"/>
                <w:szCs w:val="21"/>
              </w:rPr>
              <w:t>具体标段划分详见工程量清单；</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3、标段划分范围为暂定，招标人保留中标后根据工程实际情况进行追加、调减工程量的权利，承包人不得有异议。</w:t>
            </w:r>
            <w:permEnd w:id="9"/>
          </w:p>
        </w:tc>
      </w:tr>
      <w:tr w:rsidR="00EF305E">
        <w:trPr>
          <w:trHeight w:val="649"/>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Pr>
                <w:rFonts w:ascii="宋体" w:hAnsi="宋体" w:cs="宋体" w:hint="eastAsia"/>
                <w:b/>
                <w:bCs/>
                <w:iCs/>
                <w:color w:val="000000" w:themeColor="text1"/>
                <w:szCs w:val="21"/>
                <w:highlight w:val="yellow"/>
                <w:u w:val="single"/>
              </w:rPr>
              <w:t>100</w:t>
            </w:r>
            <w:permEnd w:id="10"/>
            <w:r>
              <w:rPr>
                <w:rFonts w:ascii="宋体" w:hAnsi="宋体" w:cs="宋体" w:hint="eastAsia"/>
                <w:color w:val="000000" w:themeColor="text1"/>
                <w:szCs w:val="21"/>
              </w:rPr>
              <w:t>日历天，以招标人书面通知为准。</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b/>
                <w:bCs/>
                <w:iCs/>
                <w:color w:val="000000" w:themeColor="text1"/>
                <w:szCs w:val="21"/>
                <w:highlight w:val="yellow"/>
                <w:u w:val="single"/>
              </w:rPr>
              <w:t xml:space="preserve"> 2020 </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 xml:space="preserve"> 3 </w:t>
            </w:r>
            <w:r>
              <w:rPr>
                <w:rFonts w:ascii="宋体" w:hAnsi="宋体" w:cs="宋体" w:hint="eastAsia"/>
                <w:color w:val="000000" w:themeColor="text1"/>
                <w:szCs w:val="21"/>
              </w:rPr>
              <w:t>月</w:t>
            </w:r>
            <w:r>
              <w:rPr>
                <w:rFonts w:ascii="宋体" w:hAnsi="宋体" w:cs="宋体" w:hint="eastAsia"/>
                <w:b/>
                <w:bCs/>
                <w:iCs/>
                <w:color w:val="000000" w:themeColor="text1"/>
                <w:szCs w:val="21"/>
                <w:highlight w:val="yellow"/>
                <w:u w:val="single"/>
              </w:rPr>
              <w:t xml:space="preserve"> 20</w:t>
            </w:r>
            <w:r>
              <w:rPr>
                <w:rFonts w:ascii="宋体" w:hAnsi="宋体" w:cs="宋体" w:hint="eastAsia"/>
                <w:color w:val="000000" w:themeColor="text1"/>
                <w:szCs w:val="21"/>
              </w:rPr>
              <w:t>日</w:t>
            </w:r>
            <w:permEnd w:id="11"/>
          </w:p>
          <w:p w:rsidR="00EF305E" w:rsidRDefault="005866F3">
            <w:pPr>
              <w:jc w:val="left"/>
              <w:rPr>
                <w:rFonts w:ascii="宋体" w:hAnsi="宋体"/>
                <w:color w:val="000000" w:themeColor="text1"/>
                <w:szCs w:val="21"/>
              </w:rPr>
            </w:pPr>
            <w:r>
              <w:rPr>
                <w:rFonts w:ascii="宋体" w:hAnsi="宋体" w:cs="宋体" w:hint="eastAsia"/>
                <w:color w:val="000000" w:themeColor="text1"/>
                <w:szCs w:val="21"/>
              </w:rPr>
              <w:t>计划竣工日期：</w:t>
            </w:r>
            <w:permStart w:id="12" w:edGrp="everyone"/>
            <w:r>
              <w:rPr>
                <w:rFonts w:ascii="宋体" w:hAnsi="宋体" w:cs="宋体" w:hint="eastAsia"/>
                <w:b/>
                <w:bCs/>
                <w:iCs/>
                <w:color w:val="000000" w:themeColor="text1"/>
                <w:szCs w:val="21"/>
                <w:highlight w:val="yellow"/>
                <w:u w:val="single"/>
              </w:rPr>
              <w:t xml:space="preserve"> 2020 </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 xml:space="preserve"> 6 </w:t>
            </w:r>
            <w:r>
              <w:rPr>
                <w:rFonts w:ascii="宋体" w:hAnsi="宋体" w:cs="宋体" w:hint="eastAsia"/>
                <w:color w:val="000000" w:themeColor="text1"/>
                <w:szCs w:val="21"/>
              </w:rPr>
              <w:t>月</w:t>
            </w:r>
            <w:r>
              <w:rPr>
                <w:rFonts w:ascii="宋体" w:hAnsi="宋体" w:cs="宋体" w:hint="eastAsia"/>
                <w:b/>
                <w:bCs/>
                <w:iCs/>
                <w:color w:val="000000" w:themeColor="text1"/>
                <w:szCs w:val="21"/>
                <w:highlight w:val="yellow"/>
                <w:u w:val="single"/>
              </w:rPr>
              <w:t xml:space="preserve"> 30</w:t>
            </w:r>
            <w:r>
              <w:rPr>
                <w:rFonts w:ascii="宋体" w:hAnsi="宋体" w:cs="宋体" w:hint="eastAsia"/>
                <w:color w:val="000000" w:themeColor="text1"/>
                <w:szCs w:val="21"/>
              </w:rPr>
              <w:t>日</w:t>
            </w:r>
            <w:permEnd w:id="12"/>
          </w:p>
        </w:tc>
      </w:tr>
      <w:tr w:rsidR="00EF305E">
        <w:trPr>
          <w:trHeight w:val="649"/>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EF305E" w:rsidRDefault="005866F3">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EF305E">
        <w:trPr>
          <w:trHeight w:val="649"/>
          <w:jc w:val="center"/>
        </w:trPr>
        <w:tc>
          <w:tcPr>
            <w:tcW w:w="1077" w:type="dxa"/>
            <w:vAlign w:val="center"/>
          </w:tcPr>
          <w:p w:rsidR="00EF305E" w:rsidRDefault="005866F3">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EF305E" w:rsidRDefault="005866F3">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EF305E" w:rsidRDefault="00697373">
            <w:pPr>
              <w:jc w:val="left"/>
              <w:rPr>
                <w:rFonts w:ascii="宋体" w:hAnsi="宋体" w:cs="宋体"/>
                <w:color w:val="000000" w:themeColor="text1"/>
                <w:szCs w:val="21"/>
              </w:rPr>
            </w:pPr>
            <w:permStart w:id="13" w:edGrp="everyone"/>
            <w:r>
              <w:rPr>
                <w:rFonts w:ascii="宋体" w:hAnsi="宋体" w:cs="宋体" w:hint="eastAsia"/>
                <w:color w:val="000000" w:themeColor="text1"/>
                <w:szCs w:val="21"/>
              </w:rPr>
              <w:t>具备有效的企业法人《营业执照》且含有劳务</w:t>
            </w:r>
            <w:r>
              <w:rPr>
                <w:rFonts w:ascii="宋体" w:hAnsi="宋体" w:cs="宋体"/>
                <w:color w:val="000000" w:themeColor="text1"/>
                <w:szCs w:val="21"/>
              </w:rPr>
              <w:t>服务</w:t>
            </w:r>
            <w:r>
              <w:rPr>
                <w:rFonts w:ascii="宋体" w:hAnsi="宋体" w:cs="宋体" w:hint="eastAsia"/>
                <w:color w:val="000000" w:themeColor="text1"/>
                <w:szCs w:val="21"/>
              </w:rPr>
              <w:t>经营范围</w:t>
            </w:r>
            <w:r>
              <w:rPr>
                <w:rFonts w:hint="eastAsia"/>
              </w:rPr>
              <w:t>；</w:t>
            </w:r>
          </w:p>
          <w:permEnd w:id="13"/>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 xml:space="preserve">要求 </w:t>
            </w:r>
          </w:p>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t>（1）企业未处于被责令停业、投标资格被取消或者财产被接管，冻结和破产状态；</w:t>
            </w:r>
            <w:r>
              <w:rPr>
                <w:rFonts w:ascii="宋体" w:hAnsi="宋体" w:cs="宋体"/>
                <w:color w:val="000000" w:themeColor="text1"/>
                <w:szCs w:val="21"/>
                <w:lang w:eastAsia="zh-CN"/>
              </w:rPr>
              <w:br/>
              <w:t>（2）企业没有因骗取中标或者严重违约</w:t>
            </w:r>
            <w:r>
              <w:rPr>
                <w:rFonts w:ascii="宋体" w:hAnsi="宋体" w:cs="宋体"/>
                <w:color w:val="000000" w:themeColor="text1"/>
                <w:szCs w:val="21"/>
                <w:lang w:eastAsia="zh-CN"/>
              </w:rPr>
              <w:lastRenderedPageBreak/>
              <w:t>以及发生重大工程质量、安全生产事故等问题.被有关部门暂停投标资格并在暂停期内的；</w:t>
            </w:r>
            <w:r>
              <w:rPr>
                <w:rFonts w:ascii="宋体" w:hAnsi="宋体" w:cs="宋体"/>
                <w:color w:val="000000" w:themeColor="text1"/>
                <w:szCs w:val="21"/>
                <w:lang w:eastAsia="zh-CN"/>
              </w:rPr>
              <w:br/>
              <w:t>（3）资格审查资料中的重要内容没有失实或弄虚作假；</w:t>
            </w:r>
            <w:r>
              <w:rPr>
                <w:rFonts w:ascii="宋体" w:hAnsi="宋体" w:cs="宋体"/>
                <w:color w:val="000000" w:themeColor="text1"/>
                <w:szCs w:val="21"/>
                <w:lang w:eastAsia="zh-CN"/>
              </w:rPr>
              <w:br/>
              <w:t>（4）我司对本工程无围标、串标的行为</w:t>
            </w:r>
            <w:r>
              <w:rPr>
                <w:rFonts w:ascii="宋体" w:hAnsi="宋体" w:cs="宋体" w:hint="eastAsia"/>
                <w:color w:val="000000" w:themeColor="text1"/>
                <w:szCs w:val="21"/>
                <w:lang w:eastAsia="zh-CN"/>
              </w:rPr>
              <w:t>。</w:t>
            </w:r>
            <w:r>
              <w:rPr>
                <w:rFonts w:ascii="宋体" w:hAnsi="宋体" w:cs="宋体"/>
                <w:color w:val="000000" w:themeColor="text1"/>
                <w:szCs w:val="21"/>
                <w:lang w:eastAsia="zh-CN"/>
              </w:rPr>
              <w:t>(提供承诺书，格式见投标文件格式)</w:t>
            </w:r>
          </w:p>
          <w:p w:rsidR="00EF305E" w:rsidRDefault="005866F3">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4"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要求  ☑要求：</w:t>
            </w:r>
            <w:r>
              <w:rPr>
                <w:rFonts w:ascii="宋体" w:hAnsi="宋体" w:cs="宋体"/>
                <w:color w:val="000000" w:themeColor="text1"/>
                <w:kern w:val="2"/>
                <w:sz w:val="21"/>
                <w:szCs w:val="21"/>
                <w:lang w:eastAsia="zh-CN"/>
              </w:rPr>
              <w:t>项目负责人具有</w:t>
            </w:r>
            <w:r>
              <w:rPr>
                <w:rFonts w:ascii="宋体" w:hAnsi="宋体" w:cs="宋体" w:hint="eastAsia"/>
                <w:color w:val="000000" w:themeColor="text1"/>
                <w:kern w:val="2"/>
                <w:sz w:val="21"/>
                <w:szCs w:val="21"/>
                <w:lang w:eastAsia="zh-CN"/>
              </w:rPr>
              <w:t>工程类</w:t>
            </w:r>
            <w:r>
              <w:rPr>
                <w:rFonts w:ascii="宋体" w:hAnsi="宋体" w:cs="宋体"/>
                <w:color w:val="000000" w:themeColor="text1"/>
                <w:kern w:val="2"/>
                <w:sz w:val="21"/>
                <w:szCs w:val="21"/>
                <w:lang w:eastAsia="zh-CN"/>
              </w:rPr>
              <w:t>中级及以上职称</w:t>
            </w:r>
            <w:r>
              <w:rPr>
                <w:rFonts w:ascii="宋体" w:hAnsi="宋体" w:cs="宋体" w:hint="eastAsia"/>
                <w:color w:val="000000" w:themeColor="text1"/>
                <w:kern w:val="2"/>
                <w:sz w:val="21"/>
                <w:szCs w:val="21"/>
                <w:lang w:eastAsia="zh-CN"/>
              </w:rPr>
              <w:t>证书。</w:t>
            </w:r>
          </w:p>
          <w:permEnd w:id="14"/>
          <w:p w:rsidR="00EF305E" w:rsidRDefault="005866F3">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r>
              <w:rPr>
                <w:rFonts w:ascii="宋体" w:hAnsi="宋体" w:cs="宋体" w:hint="eastAsia"/>
                <w:color w:val="000000" w:themeColor="text1"/>
                <w:sz w:val="21"/>
                <w:szCs w:val="21"/>
                <w:lang w:eastAsia="zh-CN"/>
              </w:rPr>
              <w:t xml:space="preserve">     </w:t>
            </w:r>
          </w:p>
        </w:tc>
      </w:tr>
      <w:tr w:rsidR="00EF305E">
        <w:trPr>
          <w:trHeight w:val="649"/>
          <w:jc w:val="center"/>
        </w:trPr>
        <w:tc>
          <w:tcPr>
            <w:tcW w:w="1077" w:type="dxa"/>
            <w:vAlign w:val="center"/>
          </w:tcPr>
          <w:p w:rsidR="00EF305E" w:rsidRDefault="005866F3">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EF305E" w:rsidRDefault="005866F3">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EF305E">
        <w:trPr>
          <w:trHeight w:val="732"/>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EF305E" w:rsidRDefault="00EE1D14">
            <w:pPr>
              <w:jc w:val="left"/>
              <w:rPr>
                <w:rFonts w:ascii="宋体" w:hAnsi="宋体"/>
                <w:color w:val="000000" w:themeColor="text1"/>
                <w:szCs w:val="21"/>
              </w:rPr>
            </w:pPr>
            <w:permStart w:id="15" w:edGrp="everyone"/>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，并得到项目部签字的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踏勘证明</w:t>
            </w:r>
            <w:r>
              <w:rPr>
                <w:rFonts w:ascii="宋体" w:hAnsi="宋体" w:hint="eastAsia"/>
                <w:color w:val="000000" w:themeColor="text1"/>
                <w:szCs w:val="21"/>
              </w:rPr>
              <w:t>格式详见附件，</w:t>
            </w:r>
            <w:r>
              <w:rPr>
                <w:rFonts w:ascii="宋体" w:hAnsi="宋体"/>
                <w:color w:val="000000" w:themeColor="text1"/>
                <w:szCs w:val="21"/>
              </w:rPr>
              <w:t>须项目部签字确认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 xml:space="preserve">文件中。勘查现场联系人电话： </w:t>
            </w:r>
            <w:r w:rsidR="005866F3">
              <w:rPr>
                <w:rFonts w:ascii="宋体" w:hAnsi="宋体" w:hint="eastAsia"/>
                <w:color w:val="000000" w:themeColor="text1"/>
                <w:szCs w:val="21"/>
              </w:rPr>
              <w:t xml:space="preserve">鲍甲银：18618132313  </w:t>
            </w:r>
            <w:permEnd w:id="15"/>
          </w:p>
        </w:tc>
      </w:tr>
      <w:tr w:rsidR="00EF305E">
        <w:trPr>
          <w:trHeight w:val="603"/>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bookmarkStart w:id="18" w:name="OLE_LINK1"/>
            <w:bookmarkStart w:id="19" w:name="OLE_LINK2"/>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不召开</w:t>
            </w:r>
            <w:bookmarkEnd w:id="18"/>
            <w:bookmarkEnd w:id="19"/>
          </w:p>
        </w:tc>
      </w:tr>
      <w:tr w:rsidR="00EF305E">
        <w:trPr>
          <w:trHeight w:val="603"/>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16" w:edGrp="everyone"/>
            <w:r>
              <w:rPr>
                <w:rFonts w:ascii="宋体" w:hAnsi="宋体" w:cs="宋体" w:hint="eastAsia"/>
                <w:color w:val="000000"/>
                <w:kern w:val="2"/>
                <w:sz w:val="21"/>
                <w:szCs w:val="21"/>
                <w:lang w:eastAsia="zh-CN"/>
              </w:rPr>
              <w:t>498763738@qq.com</w:t>
            </w:r>
            <w:permEnd w:id="16"/>
          </w:p>
        </w:tc>
      </w:tr>
      <w:tr w:rsidR="00EF305E">
        <w:trPr>
          <w:trHeight w:val="603"/>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w:t>
            </w:r>
            <w:r>
              <w:rPr>
                <w:rFonts w:ascii="宋体" w:hAnsi="宋体" w:cs="宋体" w:hint="eastAsia"/>
                <w:color w:val="000000" w:themeColor="text1"/>
                <w:szCs w:val="21"/>
                <w:lang w:eastAsia="zh-CN"/>
              </w:rPr>
              <w:t>出</w:t>
            </w:r>
          </w:p>
        </w:tc>
      </w:tr>
      <w:tr w:rsidR="00EF305E">
        <w:trPr>
          <w:trHeight w:val="48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EF305E" w:rsidRDefault="005866F3">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EF305E">
        <w:trPr>
          <w:trHeight w:val="48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EF305E" w:rsidRDefault="005866F3">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EF305E">
        <w:trPr>
          <w:trHeight w:val="48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color w:val="000000" w:themeColor="text1"/>
                <w:szCs w:val="21"/>
              </w:rPr>
              <w:t>构成招标文件的</w:t>
            </w:r>
            <w:r>
              <w:rPr>
                <w:rFonts w:ascii="宋体" w:hAnsi="宋体" w:cs="宋体" w:hint="eastAsia"/>
                <w:color w:val="000000" w:themeColor="text1"/>
                <w:szCs w:val="21"/>
              </w:rPr>
              <w:t>材料</w:t>
            </w:r>
          </w:p>
        </w:tc>
        <w:tc>
          <w:tcPr>
            <w:tcW w:w="4098" w:type="dxa"/>
            <w:vAlign w:val="center"/>
          </w:tcPr>
          <w:p w:rsidR="00EF305E" w:rsidRDefault="005866F3">
            <w:pPr>
              <w:autoSpaceDE w:val="0"/>
              <w:autoSpaceDN w:val="0"/>
              <w:adjustRightInd w:val="0"/>
              <w:jc w:val="left"/>
              <w:rPr>
                <w:rFonts w:ascii="宋体" w:cs="宋体"/>
                <w:color w:val="000000" w:themeColor="text1"/>
                <w:kern w:val="0"/>
                <w:szCs w:val="21"/>
              </w:rPr>
            </w:pPr>
            <w:permStart w:id="17" w:edGrp="everyone"/>
            <w:r>
              <w:rPr>
                <w:rFonts w:ascii="宋体" w:cs="宋体" w:hint="eastAsia"/>
                <w:color w:val="000000" w:themeColor="text1"/>
                <w:kern w:val="0"/>
                <w:szCs w:val="21"/>
              </w:rPr>
              <w:t>1.招标文件的文字部分；</w:t>
            </w:r>
          </w:p>
          <w:p w:rsidR="00EF305E" w:rsidRDefault="005866F3">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2.工程量清单；</w:t>
            </w:r>
          </w:p>
          <w:p w:rsidR="00EF305E" w:rsidRDefault="005866F3">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3.合同条款及附件；</w:t>
            </w:r>
          </w:p>
          <w:p w:rsidR="00EF305E" w:rsidRDefault="005866F3">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4.招标文件答疑（如有）。</w:t>
            </w:r>
            <w:permEnd w:id="17"/>
          </w:p>
        </w:tc>
      </w:tr>
      <w:tr w:rsidR="00EF305E">
        <w:trPr>
          <w:trHeight w:val="420"/>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EF305E" w:rsidRDefault="005866F3">
            <w:pPr>
              <w:rPr>
                <w:rFonts w:ascii="宋体" w:hAnsi="宋体" w:cs="宋体"/>
                <w:color w:val="000000" w:themeColor="text1"/>
                <w:szCs w:val="21"/>
              </w:rPr>
            </w:pPr>
            <w:permStart w:id="18" w:edGrp="everyone"/>
            <w:r>
              <w:rPr>
                <w:rFonts w:ascii="宋体" w:hAnsi="宋体" w:cs="宋体" w:hint="eastAsia"/>
                <w:bCs/>
                <w:iCs/>
                <w:color w:val="000000" w:themeColor="text1"/>
                <w:szCs w:val="21"/>
              </w:rPr>
              <w:t>招标文件要求的或投标人认为需要提供的</w:t>
            </w:r>
            <w:permEnd w:id="18"/>
          </w:p>
        </w:tc>
      </w:tr>
      <w:tr w:rsidR="00EF305E">
        <w:trPr>
          <w:trHeight w:val="469"/>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EF305E">
        <w:trPr>
          <w:trHeight w:val="450"/>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EF305E" w:rsidRDefault="005866F3">
            <w:pPr>
              <w:pStyle w:val="TableParagraph"/>
              <w:spacing w:before="21"/>
              <w:rPr>
                <w:rFonts w:ascii="宋体" w:hAnsi="宋体" w:cs="宋体"/>
                <w:color w:val="000000" w:themeColor="text1"/>
                <w:szCs w:val="21"/>
                <w:lang w:eastAsia="zh-CN"/>
              </w:rPr>
            </w:pPr>
            <w:r>
              <w:rPr>
                <w:rFonts w:ascii="宋体" w:hAnsi="宋体" w:cs="宋体" w:hint="eastAsia"/>
                <w:bCs/>
                <w:iCs/>
                <w:color w:val="000000" w:themeColor="text1"/>
                <w:szCs w:val="21"/>
                <w:lang w:eastAsia="zh-CN"/>
              </w:rPr>
              <w:t>90日历天(从投标截止之日算起)</w:t>
            </w:r>
          </w:p>
        </w:tc>
      </w:tr>
      <w:tr w:rsidR="00EF305E">
        <w:trPr>
          <w:trHeight w:val="43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EF305E" w:rsidRDefault="005866F3">
            <w:pPr>
              <w:rPr>
                <w:rFonts w:ascii="宋体" w:hAnsi="宋体"/>
                <w:color w:val="000000" w:themeColor="text1"/>
                <w:szCs w:val="21"/>
              </w:rPr>
            </w:pPr>
            <w:r>
              <w:rPr>
                <w:rFonts w:ascii="宋体" w:hAnsi="宋体" w:hint="eastAsia"/>
                <w:color w:val="000000" w:themeColor="text1"/>
                <w:szCs w:val="21"/>
              </w:rPr>
              <w:t>投标保证金的金额:</w:t>
            </w:r>
            <w:permStart w:id="19" w:edGrp="everyone"/>
            <w:r>
              <w:rPr>
                <w:rFonts w:ascii="宋体" w:hAnsi="宋体"/>
                <w:color w:val="000000" w:themeColor="text1"/>
                <w:szCs w:val="21"/>
              </w:rPr>
              <w:t xml:space="preserve"> </w:t>
            </w:r>
            <w:r w:rsidR="00CE2679">
              <w:rPr>
                <w:rFonts w:ascii="宋体" w:hAnsi="宋体" w:hint="eastAsia"/>
                <w:color w:val="000000" w:themeColor="text1"/>
                <w:szCs w:val="21"/>
              </w:rPr>
              <w:t>贰</w:t>
            </w:r>
            <w:r>
              <w:rPr>
                <w:rFonts w:ascii="宋体" w:hAnsi="宋体" w:hint="eastAsia"/>
                <w:color w:val="000000" w:themeColor="text1"/>
                <w:szCs w:val="21"/>
              </w:rPr>
              <w:t>万元</w:t>
            </w:r>
            <w:r>
              <w:rPr>
                <w:rFonts w:ascii="宋体" w:hAnsi="宋体" w:cs="宋体"/>
                <w:color w:val="000000" w:themeColor="text1"/>
                <w:szCs w:val="21"/>
              </w:rPr>
              <w:t xml:space="preserve"> </w:t>
            </w:r>
            <w:permEnd w:id="19"/>
            <w:r>
              <w:rPr>
                <w:rFonts w:ascii="宋体" w:hAnsi="宋体"/>
                <w:color w:val="000000" w:themeColor="text1"/>
                <w:szCs w:val="21"/>
              </w:rPr>
              <w:t xml:space="preserve"> </w:t>
            </w:r>
          </w:p>
          <w:p w:rsidR="00EF305E" w:rsidRDefault="005866F3">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EF305E" w:rsidRDefault="005866F3">
            <w:pPr>
              <w:rPr>
                <w:rFonts w:ascii="宋体" w:hAnsi="宋体"/>
                <w:color w:val="000000" w:themeColor="text1"/>
                <w:szCs w:val="21"/>
              </w:rPr>
            </w:pPr>
            <w:r>
              <w:rPr>
                <w:rFonts w:ascii="宋体" w:hAnsi="宋体" w:hint="eastAsia"/>
                <w:color w:val="000000" w:themeColor="text1"/>
                <w:szCs w:val="21"/>
              </w:rPr>
              <w:t>投标保证金提交账号：</w:t>
            </w:r>
          </w:p>
          <w:p w:rsidR="00EF305E" w:rsidRDefault="005866F3">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EF305E" w:rsidRDefault="005866F3">
            <w:pPr>
              <w:jc w:val="left"/>
              <w:rPr>
                <w:rFonts w:ascii="宋体" w:hAnsi="宋体" w:cs="宋体"/>
                <w:color w:val="000000" w:themeColor="text1"/>
                <w:szCs w:val="21"/>
              </w:rPr>
            </w:pPr>
            <w:r>
              <w:rPr>
                <w:rFonts w:ascii="宋体" w:hAnsi="宋体" w:hint="eastAsia"/>
                <w:color w:val="000000" w:themeColor="text1"/>
                <w:szCs w:val="21"/>
              </w:rPr>
              <w:lastRenderedPageBreak/>
              <w:t>帐号：320006647018170053589</w:t>
            </w:r>
          </w:p>
          <w:p w:rsidR="00EF305E" w:rsidRDefault="005866F3">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EF305E" w:rsidRDefault="005866F3">
            <w:pPr>
              <w:pStyle w:val="TableParagraph"/>
              <w:spacing w:before="21"/>
              <w:rPr>
                <w:rFonts w:ascii="宋体" w:hAnsi="宋体" w:cs="宋体" w:hint="eastAsia"/>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p w:rsidR="0021341C" w:rsidRDefault="0021341C">
            <w:pPr>
              <w:pStyle w:val="TableParagraph"/>
              <w:spacing w:before="21"/>
              <w:rPr>
                <w:rFonts w:ascii="宋体" w:hAnsi="宋体" w:cs="宋体"/>
                <w:color w:val="000000" w:themeColor="text1"/>
                <w:szCs w:val="21"/>
                <w:lang w:eastAsia="zh-CN"/>
              </w:rPr>
            </w:pPr>
            <w:permStart w:id="20" w:edGrp="everyone"/>
            <w:r>
              <w:rPr>
                <w:rFonts w:ascii="宋体" w:hAnsi="宋体" w:cs="宋体" w:hint="eastAsia"/>
                <w:color w:val="000000" w:themeColor="text1"/>
                <w:szCs w:val="21"/>
                <w:lang w:eastAsia="zh-CN"/>
              </w:rPr>
              <w:t>交纳投标保证金</w:t>
            </w:r>
            <w:r>
              <w:rPr>
                <w:rFonts w:ascii="宋体" w:hAnsi="宋体" w:cs="宋体"/>
                <w:color w:val="000000" w:themeColor="text1"/>
                <w:szCs w:val="21"/>
                <w:lang w:eastAsia="zh-CN"/>
              </w:rPr>
              <w:t>时需在交易</w:t>
            </w:r>
            <w:r>
              <w:rPr>
                <w:rFonts w:ascii="宋体" w:hAnsi="宋体" w:cs="宋体" w:hint="eastAsia"/>
                <w:color w:val="000000" w:themeColor="text1"/>
                <w:szCs w:val="21"/>
                <w:lang w:eastAsia="zh-CN"/>
              </w:rPr>
              <w:t>附言</w:t>
            </w:r>
            <w:r>
              <w:rPr>
                <w:rFonts w:ascii="宋体" w:hAnsi="宋体" w:cs="宋体"/>
                <w:color w:val="000000" w:themeColor="text1"/>
                <w:szCs w:val="21"/>
                <w:lang w:eastAsia="zh-CN"/>
              </w:rPr>
              <w:t>中注明</w:t>
            </w:r>
            <w:r>
              <w:rPr>
                <w:rFonts w:ascii="宋体" w:hAnsi="宋体" w:cs="宋体" w:hint="eastAsia"/>
                <w:color w:val="000000" w:themeColor="text1"/>
                <w:szCs w:val="21"/>
                <w:lang w:eastAsia="zh-CN"/>
              </w:rPr>
              <w:t>本项目名称</w:t>
            </w:r>
            <w:permEnd w:id="20"/>
          </w:p>
        </w:tc>
      </w:tr>
      <w:tr w:rsidR="00EF305E">
        <w:trPr>
          <w:trHeight w:val="43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EF305E" w:rsidRDefault="005866F3">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EF305E" w:rsidRDefault="005866F3">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EF305E">
        <w:trPr>
          <w:trHeight w:val="43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EF305E" w:rsidRDefault="005866F3">
            <w:pPr>
              <w:jc w:val="left"/>
              <w:rPr>
                <w:rFonts w:ascii="宋体" w:hAnsi="宋体"/>
                <w:color w:val="000000" w:themeColor="text1"/>
                <w:szCs w:val="21"/>
              </w:rPr>
            </w:pPr>
            <w:permStart w:id="21" w:edGrp="everyone"/>
            <w:r>
              <w:rPr>
                <w:rFonts w:ascii="宋体" w:hAnsi="宋体" w:hint="eastAsia"/>
                <w:color w:val="000000" w:themeColor="text1"/>
                <w:szCs w:val="21"/>
              </w:rPr>
              <w:t>无要求</w:t>
            </w:r>
            <w:permEnd w:id="21"/>
          </w:p>
        </w:tc>
      </w:tr>
      <w:tr w:rsidR="00EF305E">
        <w:trPr>
          <w:trHeight w:val="43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EF305E" w:rsidRDefault="005866F3" w:rsidP="0021341C">
            <w:pPr>
              <w:jc w:val="left"/>
              <w:rPr>
                <w:rFonts w:ascii="宋体" w:hAnsi="宋体" w:cs="宋体"/>
                <w:color w:val="000000" w:themeColor="text1"/>
                <w:kern w:val="0"/>
                <w:sz w:val="22"/>
                <w:szCs w:val="21"/>
              </w:rPr>
            </w:pPr>
            <w:permStart w:id="22" w:edGrp="everyone"/>
            <w:r>
              <w:rPr>
                <w:rFonts w:ascii="宋体" w:hAnsi="宋体" w:cs="宋体" w:hint="eastAsia"/>
                <w:color w:val="000000" w:themeColor="text1"/>
                <w:szCs w:val="21"/>
              </w:rPr>
              <w:t>投标人近三年承担过同类项目合同额在</w:t>
            </w:r>
            <w:r>
              <w:rPr>
                <w:rFonts w:ascii="宋体" w:hAnsi="宋体" w:hint="eastAsia"/>
                <w:color w:val="000000"/>
                <w:szCs w:val="21"/>
              </w:rPr>
              <w:t>100万元（含）</w:t>
            </w:r>
            <w:r>
              <w:rPr>
                <w:rFonts w:ascii="宋体" w:hAnsi="宋体"/>
                <w:color w:val="000000"/>
                <w:szCs w:val="21"/>
              </w:rPr>
              <w:t>以上</w:t>
            </w:r>
            <w:r>
              <w:rPr>
                <w:rFonts w:ascii="宋体" w:hAnsi="宋体" w:cs="宋体" w:hint="eastAsia"/>
                <w:color w:val="000000" w:themeColor="text1"/>
                <w:szCs w:val="21"/>
              </w:rPr>
              <w:t>的类似业绩，提供合同，以合同签订时间为准。（近三年是指从投标截止时间往前追溯三年）</w:t>
            </w:r>
            <w:permEnd w:id="22"/>
          </w:p>
        </w:tc>
      </w:tr>
      <w:tr w:rsidR="00EF305E">
        <w:trPr>
          <w:trHeight w:val="43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EF305E" w:rsidRDefault="005866F3">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EF305E">
        <w:trPr>
          <w:trHeight w:val="43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EF305E" w:rsidRDefault="005866F3">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EF305E">
        <w:trPr>
          <w:trHeight w:val="503"/>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EF305E">
        <w:trPr>
          <w:trHeight w:val="503"/>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EF305E" w:rsidRDefault="005866F3">
            <w:pPr>
              <w:jc w:val="left"/>
              <w:rPr>
                <w:rFonts w:ascii="宋体" w:hAnsi="宋体" w:cs="宋体"/>
                <w:color w:val="000000" w:themeColor="text1"/>
                <w:szCs w:val="21"/>
              </w:rPr>
            </w:pPr>
            <w:permStart w:id="23" w:edGrp="everyone"/>
            <w:r>
              <w:rPr>
                <w:rFonts w:ascii="宋体" w:hAnsi="宋体" w:cs="宋体" w:hint="eastAsia"/>
                <w:bCs/>
                <w:iCs/>
                <w:color w:val="000000" w:themeColor="text1"/>
                <w:szCs w:val="21"/>
              </w:rPr>
              <w:t>正本壹份，副本壹份</w:t>
            </w:r>
            <w:r w:rsidR="00CE2679">
              <w:rPr>
                <w:rFonts w:ascii="宋体" w:hAnsi="宋体" w:cs="宋体" w:hint="eastAsia"/>
                <w:bCs/>
                <w:iCs/>
                <w:color w:val="000000" w:themeColor="text1"/>
                <w:szCs w:val="21"/>
              </w:rPr>
              <w:t>，</w:t>
            </w:r>
            <w:r>
              <w:rPr>
                <w:rFonts w:ascii="宋体" w:hAnsi="宋体" w:cs="宋体" w:hint="eastAsia"/>
                <w:bCs/>
                <w:iCs/>
                <w:color w:val="000000" w:themeColor="text1"/>
                <w:szCs w:val="21"/>
              </w:rPr>
              <w:t>电子版壹份</w:t>
            </w:r>
            <w:permEnd w:id="23"/>
          </w:p>
        </w:tc>
      </w:tr>
      <w:tr w:rsidR="00EF305E">
        <w:trPr>
          <w:trHeight w:val="503"/>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EF305E" w:rsidRDefault="005866F3">
            <w:pPr>
              <w:rPr>
                <w:rFonts w:ascii="宋体" w:hAnsi="宋体"/>
                <w:color w:val="000000" w:themeColor="text1"/>
                <w:szCs w:val="21"/>
              </w:rPr>
            </w:pPr>
            <w:r>
              <w:rPr>
                <w:rFonts w:ascii="宋体" w:hAnsi="宋体" w:cs="宋体" w:hint="eastAsia"/>
                <w:color w:val="000000" w:themeColor="text1"/>
                <w:szCs w:val="21"/>
              </w:rPr>
              <w:t>（1）正、副本应分别单独装订,并在投标</w:t>
            </w:r>
            <w:r>
              <w:rPr>
                <w:rFonts w:ascii="宋体" w:hAnsi="宋体" w:hint="eastAsia"/>
                <w:color w:val="000000" w:themeColor="text1"/>
                <w:szCs w:val="21"/>
              </w:rPr>
              <w:t>文件封面的右上角清楚地注明正、副本。</w:t>
            </w:r>
          </w:p>
          <w:p w:rsidR="00EF305E" w:rsidRDefault="005866F3">
            <w:pPr>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EF305E" w:rsidRDefault="005866F3">
            <w:pPr>
              <w:rPr>
                <w:rFonts w:ascii="宋体" w:hAnsi="宋体" w:cs="宋体"/>
                <w:color w:val="000000" w:themeColor="text1"/>
                <w:szCs w:val="21"/>
              </w:rPr>
            </w:pPr>
            <w:r>
              <w:rPr>
                <w:rFonts w:ascii="宋体" w:hAnsi="宋体" w:cs="宋体" w:hint="eastAsia"/>
                <w:color w:val="000000" w:themeColor="text1"/>
                <w:szCs w:val="21"/>
              </w:rPr>
              <w:t>（3）投标文件正本、副本、电子版</w:t>
            </w:r>
            <w:r>
              <w:rPr>
                <w:rFonts w:ascii="宋体" w:hAnsi="宋体" w:cs="宋体" w:hint="eastAsia"/>
                <w:color w:val="000000" w:themeColor="text1"/>
                <w:szCs w:val="21"/>
                <w:u w:val="single"/>
              </w:rPr>
              <w:t>一起密封</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EF305E" w:rsidRDefault="005866F3">
            <w:pPr>
              <w:jc w:val="left"/>
              <w:rPr>
                <w:rFonts w:ascii="宋体" w:hAnsi="宋体" w:cs="宋体"/>
                <w:color w:val="000000" w:themeColor="text1"/>
                <w:szCs w:val="21"/>
              </w:rPr>
            </w:pPr>
            <w:permStart w:id="24" w:edGrp="everyone"/>
            <w:r>
              <w:rPr>
                <w:rFonts w:ascii="宋体" w:hAnsi="宋体" w:cs="宋体" w:hint="eastAsia"/>
                <w:color w:val="000000" w:themeColor="text1"/>
                <w:szCs w:val="21"/>
              </w:rPr>
              <w:t>招标人的地址：南京市鼓楼区集慧路18号联创科技大厦A栋15层</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u w:val="single"/>
              </w:rPr>
              <w:t>东平县东平湖（水浒古镇至泰安港老湖码头段）生态防护林建设项目</w:t>
            </w:r>
            <w:r w:rsidR="00876939">
              <w:rPr>
                <w:rFonts w:ascii="宋体" w:hAnsi="宋体" w:cs="宋体" w:hint="eastAsia"/>
                <w:color w:val="000000" w:themeColor="text1"/>
                <w:szCs w:val="21"/>
                <w:u w:val="single"/>
              </w:rPr>
              <w:t>园建</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劳务施工承包投标文件</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3</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20 </w:t>
            </w:r>
            <w:r>
              <w:rPr>
                <w:rFonts w:ascii="宋体" w:hAnsi="宋体" w:cs="宋体" w:hint="eastAsia"/>
                <w:color w:val="000000" w:themeColor="text1"/>
                <w:szCs w:val="21"/>
              </w:rPr>
              <w:t>日</w:t>
            </w:r>
            <w:r>
              <w:rPr>
                <w:rFonts w:ascii="宋体" w:hAnsi="宋体" w:cs="宋体" w:hint="eastAsia"/>
                <w:color w:val="000000" w:themeColor="text1"/>
                <w:szCs w:val="21"/>
                <w:u w:val="single"/>
              </w:rPr>
              <w:t>14:30分</w:t>
            </w:r>
            <w:r>
              <w:rPr>
                <w:rFonts w:ascii="宋体" w:hAnsi="宋体" w:cs="宋体" w:hint="eastAsia"/>
                <w:color w:val="000000" w:themeColor="text1"/>
                <w:szCs w:val="21"/>
              </w:rPr>
              <w:t>前不得开启</w:t>
            </w:r>
            <w:permEnd w:id="24"/>
          </w:p>
        </w:tc>
      </w:tr>
      <w:tr w:rsidR="00EF305E">
        <w:trPr>
          <w:jc w:val="center"/>
        </w:trPr>
        <w:tc>
          <w:tcPr>
            <w:tcW w:w="1077" w:type="dxa"/>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EF305E" w:rsidRDefault="005866F3">
            <w:pPr>
              <w:jc w:val="left"/>
              <w:rPr>
                <w:rFonts w:ascii="宋体" w:hAnsi="宋体" w:cs="宋体"/>
                <w:color w:val="000000" w:themeColor="text1"/>
                <w:szCs w:val="21"/>
              </w:rPr>
            </w:pPr>
            <w:permStart w:id="25" w:edGrp="everyone"/>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3</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20 </w:t>
            </w:r>
            <w:r>
              <w:rPr>
                <w:rFonts w:ascii="宋体" w:hAnsi="宋体" w:cs="宋体" w:hint="eastAsia"/>
                <w:color w:val="000000" w:themeColor="text1"/>
                <w:szCs w:val="21"/>
              </w:rPr>
              <w:t>日</w:t>
            </w:r>
            <w:r>
              <w:rPr>
                <w:rFonts w:ascii="宋体" w:hAnsi="宋体" w:cs="宋体" w:hint="eastAsia"/>
                <w:color w:val="000000" w:themeColor="text1"/>
                <w:szCs w:val="21"/>
                <w:u w:val="single"/>
              </w:rPr>
              <w:t>14:30</w:t>
            </w:r>
            <w:r w:rsidR="00CF79A0">
              <w:rPr>
                <w:rFonts w:ascii="宋体" w:hAnsi="宋体" w:cs="宋体" w:hint="eastAsia"/>
                <w:color w:val="000000" w:themeColor="text1"/>
                <w:szCs w:val="21"/>
                <w:u w:val="single"/>
              </w:rPr>
              <w:t>分</w:t>
            </w:r>
            <w:permEnd w:id="25"/>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EF305E" w:rsidRDefault="005866F3">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EF305E" w:rsidRDefault="00876939">
            <w:pPr>
              <w:jc w:val="left"/>
              <w:rPr>
                <w:rFonts w:ascii="宋体" w:hAnsi="宋体" w:cs="宋体"/>
                <w:b/>
                <w:bCs/>
                <w:color w:val="000000" w:themeColor="text1"/>
                <w:szCs w:val="21"/>
              </w:rPr>
            </w:pPr>
            <w:permStart w:id="26" w:edGrp="everyone"/>
            <w:r w:rsidRPr="00407CF8">
              <w:rPr>
                <w:rFonts w:ascii="宋体" w:hAnsi="宋体" w:cs="宋体" w:hint="eastAsia"/>
                <w:color w:val="000000" w:themeColor="text1"/>
                <w:szCs w:val="21"/>
              </w:rPr>
              <w:t>泰安市东平县老湖镇西三村委会大千生态东平项目部</w:t>
            </w:r>
            <w:permEnd w:id="26"/>
          </w:p>
        </w:tc>
      </w:tr>
      <w:tr w:rsidR="00EF305E">
        <w:trPr>
          <w:trHeight w:val="349"/>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EF305E" w:rsidRDefault="005866F3">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lastRenderedPageBreak/>
              <w:t>5.1.1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EF305E" w:rsidRDefault="005866F3">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EF305E" w:rsidRDefault="005866F3">
            <w:pPr>
              <w:ind w:left="1050" w:hangingChars="500" w:hanging="1050"/>
              <w:jc w:val="left"/>
              <w:rPr>
                <w:rFonts w:ascii="宋体" w:hAnsi="宋体" w:cs="宋体"/>
                <w:color w:val="000000" w:themeColor="text1"/>
                <w:szCs w:val="21"/>
              </w:rPr>
            </w:pPr>
            <w:r>
              <w:rPr>
                <w:rFonts w:ascii="宋体" w:hAnsi="宋体" w:cs="宋体"/>
                <w:color w:val="000000" w:themeColor="text1"/>
                <w:szCs w:val="21"/>
              </w:rPr>
              <w:t>开标地点：</w:t>
            </w:r>
            <w:permStart w:id="27" w:edGrp="everyone"/>
            <w:r w:rsidR="00876939" w:rsidRPr="00407CF8">
              <w:rPr>
                <w:rFonts w:ascii="宋体" w:hAnsi="宋体" w:cs="宋体" w:hint="eastAsia"/>
                <w:color w:val="000000" w:themeColor="text1"/>
                <w:szCs w:val="21"/>
              </w:rPr>
              <w:t>泰安市东平县老湖镇西三村委会大千生态东平项目部</w:t>
            </w:r>
            <w:permEnd w:id="27"/>
          </w:p>
        </w:tc>
      </w:tr>
      <w:tr w:rsidR="00EF305E">
        <w:trPr>
          <w:trHeight w:val="363"/>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EF305E" w:rsidRDefault="005866F3">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EF305E">
        <w:trPr>
          <w:trHeight w:val="376"/>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EF305E" w:rsidRDefault="005866F3">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EF305E" w:rsidRDefault="005866F3">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中标人需在发包人发出中标通知7日内，按中标价</w:t>
            </w:r>
            <w:permStart w:id="28" w:edGrp="everyone"/>
            <w:r>
              <w:rPr>
                <w:rFonts w:ascii="宋体" w:hAnsi="宋体" w:cs="宋体" w:hint="eastAsia"/>
                <w:b/>
                <w:color w:val="000000" w:themeColor="text1"/>
                <w:szCs w:val="21"/>
                <w:u w:val="single"/>
              </w:rPr>
              <w:t>5%</w:t>
            </w:r>
            <w:permEnd w:id="28"/>
            <w:r>
              <w:rPr>
                <w:rFonts w:ascii="宋体" w:hAnsi="宋体" w:cs="宋体" w:hint="eastAsia"/>
                <w:color w:val="000000" w:themeColor="text1"/>
                <w:szCs w:val="21"/>
                <w:u w:val="single"/>
              </w:rPr>
              <w:t>向发包人提交履约保证金。退还时间及方式：全部工程竣工验收合格后一次性退还（不计息）</w:t>
            </w:r>
          </w:p>
          <w:p w:rsidR="00EF305E" w:rsidRDefault="005866F3">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EF305E" w:rsidRDefault="005866F3">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EF305E" w:rsidRDefault="005866F3">
            <w:pPr>
              <w:jc w:val="left"/>
              <w:rPr>
                <w:rFonts w:ascii="宋体" w:hAnsi="宋体"/>
                <w:color w:val="000000" w:themeColor="text1"/>
                <w:szCs w:val="21"/>
              </w:rPr>
            </w:pPr>
            <w:r>
              <w:rPr>
                <w:rFonts w:ascii="宋体" w:hAnsi="宋体" w:hint="eastAsia"/>
                <w:color w:val="000000" w:themeColor="text1"/>
                <w:szCs w:val="21"/>
              </w:rPr>
              <w:t>帐号：320006647018170053589</w:t>
            </w:r>
          </w:p>
          <w:p w:rsidR="00EF305E" w:rsidRDefault="005866F3">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w:t>
            </w:r>
            <w:r w:rsidR="0021341C">
              <w:rPr>
                <w:rFonts w:ascii="宋体" w:hAnsi="宋体" w:cs="宋体"/>
                <w:color w:val="000000" w:themeColor="text1"/>
                <w:szCs w:val="21"/>
              </w:rPr>
              <w:t>sjwyh@daqianjg.com</w:t>
            </w:r>
          </w:p>
        </w:tc>
      </w:tr>
      <w:tr w:rsidR="00EF305E">
        <w:trPr>
          <w:jc w:val="center"/>
        </w:trPr>
        <w:tc>
          <w:tcPr>
            <w:tcW w:w="8293" w:type="dxa"/>
            <w:gridSpan w:val="3"/>
            <w:vAlign w:val="center"/>
          </w:tcPr>
          <w:p w:rsidR="00EF305E" w:rsidRDefault="00EF305E">
            <w:pPr>
              <w:jc w:val="left"/>
              <w:rPr>
                <w:rFonts w:ascii="宋体" w:hAnsi="宋体" w:cs="宋体"/>
                <w:color w:val="000000" w:themeColor="text1"/>
                <w:szCs w:val="21"/>
              </w:rPr>
            </w:pP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EF305E" w:rsidRDefault="005866F3">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EF305E">
        <w:trPr>
          <w:trHeight w:val="279"/>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lastRenderedPageBreak/>
              <w:t>10.1</w:t>
            </w:r>
          </w:p>
        </w:tc>
        <w:tc>
          <w:tcPr>
            <w:tcW w:w="3118" w:type="dxa"/>
            <w:vAlign w:val="center"/>
          </w:tcPr>
          <w:p w:rsidR="00EF305E" w:rsidRDefault="005866F3">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EF305E" w:rsidRDefault="00576DFD" w:rsidP="00576DFD">
            <w:pPr>
              <w:jc w:val="left"/>
              <w:rPr>
                <w:rFonts w:ascii="MS Mincho" w:eastAsiaTheme="minorEastAsia" w:hAnsi="MS Mincho" w:cs="MS Mincho"/>
                <w:color w:val="000000" w:themeColor="text1"/>
                <w:szCs w:val="21"/>
              </w:rPr>
            </w:pPr>
            <w:permStart w:id="29" w:edGrp="everyone"/>
            <w:r w:rsidRPr="00576DFD">
              <w:rPr>
                <w:rFonts w:ascii="宋体" w:hAnsi="宋体" w:cs="宋体" w:hint="eastAsia"/>
                <w:color w:val="000000" w:themeColor="text1"/>
                <w:szCs w:val="21"/>
              </w:rPr>
              <w:t>本次招标共分为2个标段，</w:t>
            </w:r>
            <w:r w:rsidR="005866F3" w:rsidRPr="00576DFD">
              <w:rPr>
                <w:rFonts w:ascii="宋体" w:hAnsi="宋体" w:cs="宋体" w:hint="eastAsia"/>
                <w:color w:val="000000" w:themeColor="text1"/>
                <w:szCs w:val="21"/>
              </w:rPr>
              <w:t>一标段（K0+000至K4+700）</w:t>
            </w:r>
            <w:r w:rsidRPr="00576DFD">
              <w:rPr>
                <w:rFonts w:ascii="宋体" w:hAnsi="宋体" w:cs="宋体" w:hint="eastAsia"/>
                <w:color w:val="000000" w:themeColor="text1"/>
                <w:szCs w:val="21"/>
              </w:rPr>
              <w:t>招标控制价为</w:t>
            </w:r>
            <w:r w:rsidR="005866F3" w:rsidRPr="00576DFD">
              <w:rPr>
                <w:rFonts w:ascii="宋体" w:hAnsi="宋体" w:cs="宋体" w:hint="eastAsia"/>
                <w:color w:val="000000" w:themeColor="text1"/>
                <w:szCs w:val="21"/>
              </w:rPr>
              <w:t>154.22万</w:t>
            </w:r>
            <w:r w:rsidRPr="00576DFD">
              <w:rPr>
                <w:rFonts w:ascii="宋体" w:hAnsi="宋体" w:cs="宋体" w:hint="eastAsia"/>
                <w:color w:val="000000" w:themeColor="text1"/>
                <w:szCs w:val="21"/>
              </w:rPr>
              <w:t>元；二</w:t>
            </w:r>
            <w:r w:rsidR="005866F3" w:rsidRPr="00576DFD">
              <w:rPr>
                <w:rFonts w:ascii="宋体" w:hAnsi="宋体" w:cs="宋体" w:hint="eastAsia"/>
                <w:color w:val="000000" w:themeColor="text1"/>
                <w:szCs w:val="21"/>
              </w:rPr>
              <w:t>标段（K4+700至K9+000）</w:t>
            </w:r>
            <w:r w:rsidRPr="00576DFD">
              <w:rPr>
                <w:rFonts w:ascii="宋体" w:hAnsi="宋体" w:cs="宋体" w:hint="eastAsia"/>
                <w:color w:val="000000" w:themeColor="text1"/>
                <w:szCs w:val="21"/>
              </w:rPr>
              <w:t>招标控制价为</w:t>
            </w:r>
            <w:r w:rsidR="005866F3" w:rsidRPr="00576DFD">
              <w:rPr>
                <w:rFonts w:ascii="宋体" w:hAnsi="宋体" w:cs="宋体" w:hint="eastAsia"/>
                <w:color w:val="000000" w:themeColor="text1"/>
                <w:szCs w:val="21"/>
              </w:rPr>
              <w:t>107.17万元（超过此报价招</w:t>
            </w:r>
            <w:bookmarkStart w:id="20" w:name="_GoBack"/>
            <w:bookmarkEnd w:id="20"/>
            <w:r w:rsidR="005866F3" w:rsidRPr="00576DFD">
              <w:rPr>
                <w:rFonts w:ascii="宋体" w:hAnsi="宋体" w:cs="宋体" w:hint="eastAsia"/>
                <w:color w:val="000000" w:themeColor="text1"/>
                <w:szCs w:val="21"/>
              </w:rPr>
              <w:t>标人不予接受）</w:t>
            </w:r>
            <w:permEnd w:id="29"/>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EF305E" w:rsidRDefault="005866F3">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EF305E" w:rsidRDefault="00D55274">
            <w:pPr>
              <w:jc w:val="left"/>
              <w:rPr>
                <w:rFonts w:ascii="MS Mincho" w:eastAsiaTheme="minorEastAsia" w:hAnsi="MS Mincho" w:cs="MS Mincho"/>
                <w:color w:val="000000" w:themeColor="text1"/>
                <w:szCs w:val="21"/>
              </w:rPr>
            </w:pPr>
            <w:permStart w:id="30" w:edGrp="everyone"/>
            <w:r>
              <w:rPr>
                <w:rFonts w:ascii="宋体" w:hAnsi="宋体" w:cs="宋体" w:hint="eastAsia"/>
                <w:color w:val="000000"/>
                <w:szCs w:val="21"/>
              </w:rPr>
              <w:t>参加开标会人员到场及应携带资料要求：</w:t>
            </w:r>
            <w:r w:rsidRPr="00711067">
              <w:rPr>
                <w:rFonts w:ascii="宋体" w:hAnsi="宋体" w:cs="宋体" w:hint="eastAsia"/>
                <w:color w:val="000000"/>
                <w:szCs w:val="21"/>
              </w:rPr>
              <w:t>①</w:t>
            </w:r>
            <w:r>
              <w:rPr>
                <w:rFonts w:ascii="宋体" w:hAnsi="宋体" w:cs="宋体" w:hint="eastAsia"/>
                <w:color w:val="000000"/>
                <w:szCs w:val="21"/>
              </w:rPr>
              <w:t>投标人的法定代表人或授权委托人持本人身份证（原件）、</w:t>
            </w:r>
            <w:r w:rsidRPr="00711067">
              <w:rPr>
                <w:rFonts w:ascii="宋体" w:hAnsi="宋体" w:cs="宋体" w:hint="eastAsia"/>
                <w:color w:val="000000"/>
                <w:szCs w:val="21"/>
              </w:rPr>
              <w:t>②</w:t>
            </w:r>
            <w:r>
              <w:rPr>
                <w:rFonts w:ascii="宋体" w:hAnsi="宋体" w:cs="宋体" w:hint="eastAsia"/>
                <w:color w:val="000000"/>
                <w:szCs w:val="21"/>
              </w:rPr>
              <w:t>法定代表人授权委托书（原件）、</w:t>
            </w:r>
            <w:r w:rsidRPr="00711067">
              <w:rPr>
                <w:rFonts w:ascii="宋体" w:hAnsi="宋体" w:cs="宋体" w:hint="eastAsia"/>
                <w:color w:val="000000"/>
                <w:szCs w:val="21"/>
              </w:rPr>
              <w:t>③</w:t>
            </w:r>
            <w:r w:rsidRPr="00CF6D56">
              <w:rPr>
                <w:rFonts w:ascii="宋体" w:hAnsi="宋体" w:cs="宋体" w:hint="eastAsia"/>
                <w:color w:val="000000"/>
                <w:szCs w:val="21"/>
              </w:rPr>
              <w:t>工程现场踏勘确认表</w:t>
            </w:r>
            <w:r>
              <w:rPr>
                <w:rFonts w:ascii="宋体" w:hAnsi="宋体" w:cs="宋体" w:hint="eastAsia"/>
                <w:color w:val="000000"/>
                <w:szCs w:val="21"/>
              </w:rPr>
              <w:t>（原件）、</w:t>
            </w:r>
            <w:r w:rsidRPr="00711067">
              <w:rPr>
                <w:rFonts w:ascii="宋体" w:hAnsi="宋体" w:cs="宋体" w:hint="eastAsia"/>
                <w:color w:val="000000"/>
                <w:szCs w:val="21"/>
              </w:rPr>
              <w:t>④</w:t>
            </w:r>
            <w:r w:rsidRPr="00CF6D56">
              <w:rPr>
                <w:rFonts w:ascii="宋体" w:hAnsi="宋体" w:cs="宋体" w:hint="eastAsia"/>
                <w:color w:val="000000"/>
                <w:szCs w:val="21"/>
              </w:rPr>
              <w:t>投标知悉书</w:t>
            </w:r>
            <w:r>
              <w:rPr>
                <w:rFonts w:ascii="宋体" w:hAnsi="宋体" w:cs="宋体" w:hint="eastAsia"/>
                <w:color w:val="000000"/>
                <w:szCs w:val="21"/>
              </w:rPr>
              <w:t>（原件），按时到达开标现场并由招标人当场核验证件。未通过核验的，其投标文件不予评审。</w:t>
            </w:r>
            <w:permEnd w:id="30"/>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EF305E" w:rsidRDefault="005866F3">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EF305E" w:rsidRDefault="005866F3">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permStart w:id="31" w:edGrp="everyone"/>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EF305E" w:rsidRDefault="005866F3">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w:t>
            </w:r>
            <w:r w:rsidR="00D55274">
              <w:rPr>
                <w:rFonts w:ascii="宋体" w:hAnsi="宋体" w:cs="宋体" w:hint="eastAsia"/>
                <w:color w:val="000000" w:themeColor="text1"/>
                <w:kern w:val="2"/>
                <w:sz w:val="21"/>
                <w:szCs w:val="21"/>
                <w:lang w:eastAsia="zh-CN"/>
              </w:rPr>
              <w:t xml:space="preserve"> </w:t>
            </w:r>
            <w:r>
              <w:rPr>
                <w:rFonts w:ascii="宋体" w:hAnsi="宋体" w:cs="宋体" w:hint="eastAsia"/>
                <w:color w:val="000000" w:themeColor="text1"/>
                <w:kern w:val="2"/>
                <w:sz w:val="21"/>
                <w:szCs w:val="21"/>
                <w:lang w:eastAsia="zh-CN"/>
              </w:rPr>
              <w:t>U盘</w:t>
            </w:r>
          </w:p>
          <w:p w:rsidR="00EF305E" w:rsidRDefault="005866F3">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ermEnd w:id="31"/>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rsidR="00EF305E" w:rsidRDefault="005866F3">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综合评估法</w:t>
            </w:r>
          </w:p>
          <w:p w:rsidR="00EF305E" w:rsidRDefault="005866F3">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经评审的最低投标价法</w:t>
            </w:r>
          </w:p>
          <w:p w:rsidR="00EF305E" w:rsidRDefault="005866F3">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EF305E" w:rsidRDefault="005866F3">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EF305E" w:rsidRDefault="005866F3">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EF305E" w:rsidRDefault="005866F3">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%的增值税税金考虑计入，最终合同签订时以中标人实际可提供的开票税率调整修正合同价格。</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EF305E" w:rsidRDefault="005866F3">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w:t>
            </w:r>
            <w:r>
              <w:rPr>
                <w:rFonts w:ascii="宋体" w:hAnsi="宋体" w:cs="宋体" w:hint="eastAsia"/>
                <w:color w:val="000000" w:themeColor="text1"/>
                <w:szCs w:val="21"/>
              </w:rPr>
              <w:lastRenderedPageBreak/>
              <w:t>面同意，并不得擅自或提供给第三人。</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lastRenderedPageBreak/>
              <w:t>10.13</w:t>
            </w:r>
          </w:p>
        </w:tc>
        <w:tc>
          <w:tcPr>
            <w:tcW w:w="3118" w:type="dxa"/>
            <w:vAlign w:val="center"/>
          </w:tcPr>
          <w:p w:rsidR="00EF305E" w:rsidRDefault="005866F3">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EF305E" w:rsidRDefault="005866F3">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EF305E">
        <w:trPr>
          <w:jc w:val="center"/>
        </w:trPr>
        <w:tc>
          <w:tcPr>
            <w:tcW w:w="1077"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rsidR="00EF305E" w:rsidRDefault="005866F3">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EF305E" w:rsidRDefault="005866F3">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EF305E" w:rsidRDefault="00EF305E">
      <w:pPr>
        <w:rPr>
          <w:rFonts w:ascii="黑体" w:eastAsia="黑体" w:hAnsi="黑体"/>
          <w:color w:val="000000" w:themeColor="text1"/>
        </w:rPr>
      </w:pPr>
    </w:p>
    <w:p w:rsidR="00EF305E" w:rsidRDefault="005866F3">
      <w:pPr>
        <w:spacing w:line="360" w:lineRule="auto"/>
        <w:ind w:firstLineChars="234" w:firstLine="491"/>
        <w:rPr>
          <w:rFonts w:ascii="黑体" w:eastAsia="黑体" w:hAnsi="黑体"/>
          <w:color w:val="000000" w:themeColor="text1"/>
        </w:rPr>
      </w:pPr>
      <w:bookmarkStart w:id="21" w:name="_Toc477628953"/>
      <w:bookmarkStart w:id="22" w:name="_Toc31320"/>
      <w:r>
        <w:rPr>
          <w:rFonts w:ascii="黑体" w:eastAsia="黑体" w:hAnsi="黑体" w:cs="宋体" w:hint="eastAsia"/>
          <w:color w:val="000000" w:themeColor="text1"/>
        </w:rPr>
        <w:br w:type="page"/>
      </w:r>
      <w:bookmarkEnd w:id="21"/>
      <w:bookmarkEnd w:id="22"/>
    </w:p>
    <w:p w:rsidR="00EF305E" w:rsidRDefault="005866F3">
      <w:pPr>
        <w:pStyle w:val="aff2"/>
        <w:rPr>
          <w:color w:val="000000" w:themeColor="text1"/>
        </w:rPr>
      </w:pPr>
      <w:bookmarkStart w:id="23" w:name="_Toc477686013"/>
      <w:bookmarkStart w:id="24" w:name="_Toc477685845"/>
      <w:bookmarkStart w:id="25" w:name="_Toc531963355"/>
      <w:bookmarkStart w:id="26" w:name="_Toc477628955"/>
      <w:bookmarkStart w:id="27" w:name="_Toc16249"/>
      <w:bookmarkStart w:id="28" w:name="_Toc2518219"/>
      <w:bookmarkStart w:id="29" w:name="_Toc477685929"/>
      <w:bookmarkStart w:id="30" w:name="_Toc180993027"/>
      <w:r>
        <w:rPr>
          <w:rFonts w:hint="eastAsia"/>
          <w:color w:val="000000" w:themeColor="text1"/>
        </w:rPr>
        <w:lastRenderedPageBreak/>
        <w:t>1. 总则</w:t>
      </w:r>
      <w:bookmarkEnd w:id="23"/>
      <w:bookmarkEnd w:id="24"/>
      <w:bookmarkEnd w:id="25"/>
      <w:bookmarkEnd w:id="26"/>
      <w:bookmarkEnd w:id="27"/>
      <w:bookmarkEnd w:id="28"/>
      <w:bookmarkEnd w:id="29"/>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w:t>
      </w:r>
      <w:r>
        <w:rPr>
          <w:rFonts w:ascii="宋体" w:hAnsi="宋体" w:cs="宋体"/>
          <w:color w:val="000000" w:themeColor="text1"/>
          <w:szCs w:val="21"/>
        </w:rPr>
        <w:t>环境集团股份有限</w:t>
      </w:r>
      <w:r>
        <w:rPr>
          <w:rFonts w:ascii="宋体" w:hAnsi="宋体" w:cs="宋体" w:hint="eastAsia"/>
          <w:color w:val="000000" w:themeColor="text1"/>
          <w:szCs w:val="21"/>
        </w:rPr>
        <w:t>公司。</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EF305E" w:rsidRDefault="005866F3">
      <w:pPr>
        <w:pStyle w:val="3"/>
        <w:ind w:leftChars="21" w:left="44"/>
        <w:jc w:val="left"/>
        <w:rPr>
          <w:rFonts w:ascii="宋体" w:eastAsia="宋体" w:hAnsi="宋体"/>
          <w:color w:val="000000" w:themeColor="text1"/>
        </w:rPr>
      </w:pPr>
      <w:bookmarkStart w:id="31" w:name="_Toc531963356"/>
      <w:bookmarkStart w:id="32" w:name="_Toc477685930"/>
      <w:bookmarkStart w:id="33" w:name="_Toc20734"/>
      <w:bookmarkStart w:id="34" w:name="_Toc477686014"/>
      <w:bookmarkStart w:id="35" w:name="_Toc477628956"/>
      <w:bookmarkStart w:id="36" w:name="_Toc2518220"/>
      <w:bookmarkStart w:id="37" w:name="_Toc477685846"/>
      <w:r>
        <w:rPr>
          <w:rFonts w:ascii="宋体" w:eastAsia="宋体" w:hAnsi="宋体" w:hint="eastAsia"/>
          <w:color w:val="000000" w:themeColor="text1"/>
        </w:rPr>
        <w:t>2．招标文件</w:t>
      </w:r>
      <w:bookmarkEnd w:id="31"/>
      <w:bookmarkEnd w:id="32"/>
      <w:bookmarkEnd w:id="33"/>
      <w:bookmarkEnd w:id="34"/>
      <w:bookmarkEnd w:id="35"/>
      <w:bookmarkEnd w:id="36"/>
      <w:bookmarkEnd w:id="37"/>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1投标截止时间3天前，招标人可以书面形式修改招标文件，并通知所有已邀请投标人。</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EF305E" w:rsidRDefault="005866F3">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EF305E" w:rsidRDefault="005866F3">
      <w:pPr>
        <w:spacing w:line="312" w:lineRule="auto"/>
        <w:ind w:leftChars="95" w:left="199" w:firstLineChars="234" w:firstLine="491"/>
        <w:rPr>
          <w:rFonts w:ascii="宋体" w:hAnsi="宋体" w:cs="宋体"/>
          <w:color w:val="000000" w:themeColor="text1"/>
          <w:szCs w:val="21"/>
        </w:rPr>
      </w:pPr>
      <w:bookmarkStart w:id="38" w:name="_Toc477685931"/>
      <w:bookmarkStart w:id="39" w:name="_Toc477686015"/>
      <w:bookmarkStart w:id="40" w:name="_Toc27633"/>
      <w:bookmarkStart w:id="41" w:name="_Toc477628957"/>
      <w:bookmarkStart w:id="42" w:name="_Toc531963357"/>
      <w:bookmarkStart w:id="43" w:name="_Toc2518221"/>
      <w:bookmarkStart w:id="44" w:name="_Toc477685847"/>
      <w:r>
        <w:rPr>
          <w:rFonts w:ascii="宋体" w:hAnsi="宋体" w:cs="宋体" w:hint="eastAsia"/>
          <w:color w:val="000000" w:themeColor="text1"/>
          <w:szCs w:val="21"/>
        </w:rPr>
        <w:t>2.4.1.3不按招标人要求澄清、说明或补正的。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EF305E" w:rsidRDefault="005866F3">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EF305E" w:rsidRDefault="005866F3">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38"/>
      <w:bookmarkEnd w:id="39"/>
      <w:bookmarkEnd w:id="40"/>
      <w:bookmarkEnd w:id="41"/>
      <w:bookmarkEnd w:id="42"/>
      <w:bookmarkEnd w:id="43"/>
      <w:bookmarkEnd w:id="44"/>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w:t>
      </w:r>
      <w:r>
        <w:rPr>
          <w:rFonts w:ascii="宋体" w:hAnsi="宋体" w:cs="宋体" w:hint="eastAsia"/>
          <w:color w:val="000000" w:themeColor="text1"/>
          <w:szCs w:val="21"/>
        </w:rPr>
        <w:lastRenderedPageBreak/>
        <w:t>质量、工期、承包范围、工程量清单等要求，根据市场价格及投标人实际情况编制工程投标报价，但其投标报价不得低于企业成本。</w:t>
      </w:r>
    </w:p>
    <w:p w:rsidR="00EF305E" w:rsidRDefault="005866F3">
      <w:pPr>
        <w:spacing w:line="312" w:lineRule="auto"/>
        <w:ind w:leftChars="95" w:left="199" w:firstLineChars="234" w:firstLine="491"/>
        <w:rPr>
          <w:rFonts w:ascii="宋体" w:hAnsi="宋体" w:cs="宋体"/>
          <w:color w:val="000000" w:themeColor="text1"/>
          <w:szCs w:val="21"/>
        </w:rPr>
      </w:pPr>
      <w:permStart w:id="32" w:edGrp="everyone"/>
      <w:r>
        <w:rPr>
          <w:rFonts w:ascii="宋体" w:hAnsi="宋体" w:cs="宋体" w:hint="eastAsia"/>
          <w:color w:val="000000" w:themeColor="text1"/>
          <w:szCs w:val="21"/>
        </w:rPr>
        <w:t>3.2.3本工程的投标报价采用投标须知前附表所规定的方式。</w:t>
      </w:r>
      <w:r>
        <w:rPr>
          <w:rFonts w:ascii="宋体" w:hAnsi="宋体" w:cs="宋体" w:hint="eastAsia"/>
          <w:color w:val="000000" w:themeColor="text1"/>
          <w:szCs w:val="21"/>
          <w:highlight w:val="yellow"/>
        </w:rPr>
        <w:t>工程量清单所报单价是全费用单价</w:t>
      </w:r>
      <w:r>
        <w:rPr>
          <w:rFonts w:ascii="宋体" w:hAnsi="宋体" w:cs="宋体" w:hint="eastAsia"/>
          <w:color w:val="000000" w:themeColor="text1"/>
          <w:szCs w:val="21"/>
        </w:rPr>
        <w:t>，全费用单价是指</w:t>
      </w:r>
      <w:r>
        <w:rPr>
          <w:rFonts w:ascii="Arial" w:hAnsi="Arial" w:cs="Arial"/>
          <w:color w:val="000000" w:themeColor="text1"/>
        </w:rPr>
        <w:t>完成一个规定清单项目所需的人工费、材料费、</w:t>
      </w:r>
      <w:r>
        <w:rPr>
          <w:rFonts w:ascii="Arial" w:hAnsi="Arial" w:cs="Arial" w:hint="eastAsia"/>
          <w:color w:val="000000" w:themeColor="text1"/>
        </w:rPr>
        <w:t>机械费、</w:t>
      </w:r>
      <w:r>
        <w:rPr>
          <w:rFonts w:ascii="Arial" w:hAnsi="Arial" w:cs="Arial"/>
          <w:color w:val="000000" w:themeColor="text1"/>
        </w:rPr>
        <w:t>施工机具使用费、企业管理费、利润和完成该规定清单项目所需的措施费、规费和税金以及一定范围内的风险费用。</w:t>
      </w:r>
      <w:r>
        <w:rPr>
          <w:rFonts w:ascii="宋体" w:hAnsi="宋体" w:cs="宋体" w:hint="eastAsia"/>
          <w:color w:val="000000" w:themeColor="text1"/>
          <w:szCs w:val="21"/>
        </w:rPr>
        <w:t>分部分项</w:t>
      </w:r>
      <w:ins w:id="45" w:author="HYY" w:date="2018-10-08T16:04:00Z">
        <w:r>
          <w:rPr>
            <w:rFonts w:ascii="宋体" w:hAnsi="宋体" w:cs="宋体" w:hint="eastAsia"/>
            <w:color w:val="000000" w:themeColor="text1"/>
            <w:szCs w:val="21"/>
          </w:rPr>
          <w:t>分包</w:t>
        </w:r>
      </w:ins>
      <w:r>
        <w:rPr>
          <w:rFonts w:ascii="宋体" w:hAnsi="宋体" w:cs="宋体" w:hint="eastAsia"/>
          <w:color w:val="000000" w:themeColor="text1"/>
          <w:szCs w:val="21"/>
        </w:rPr>
        <w:t>工程项目的全部费用价格，应包括招标文件所确定的招标范围内的全部内容。全费用单价</w:t>
      </w:r>
      <w:ins w:id="46" w:author="HYY" w:date="2018-10-08T16:03:00Z">
        <w:r>
          <w:rPr>
            <w:rFonts w:ascii="宋体" w:hAnsi="宋体" w:cs="宋体" w:hint="eastAsia"/>
            <w:color w:val="000000" w:themeColor="text1"/>
            <w:szCs w:val="21"/>
          </w:rPr>
          <w:t>包含但</w:t>
        </w:r>
      </w:ins>
      <w:r>
        <w:rPr>
          <w:rFonts w:ascii="宋体" w:hAnsi="宋体" w:cs="宋体" w:hint="eastAsia"/>
          <w:color w:val="000000" w:themeColor="text1"/>
          <w:szCs w:val="21"/>
        </w:rPr>
        <w:t>不限于人工费（含人员加班费用）、甲供材下料、验收、保管、材料二次倒运费用、小型机具费用、耗材(切割片)费用、赶工措施费用、技术服务费（测量等）、通讯费、交通费、食宿费、劳保用品费、相关保险费用、企业管理费、利润、措施费、规费、税金及政策性文件规定费用等所有费用。</w:t>
      </w:r>
    </w:p>
    <w:permEnd w:id="32"/>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EF305E" w:rsidRDefault="005866F3">
      <w:pPr>
        <w:spacing w:line="312" w:lineRule="auto"/>
        <w:ind w:leftChars="95" w:left="199" w:firstLineChars="234" w:firstLine="56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EF305E" w:rsidRDefault="005866F3">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w:t>
      </w:r>
      <w:r>
        <w:rPr>
          <w:rFonts w:ascii="宋体" w:hAnsi="宋体" w:cs="宋体" w:hint="eastAsia"/>
          <w:color w:val="000000" w:themeColor="text1"/>
          <w:szCs w:val="21"/>
        </w:rPr>
        <w:lastRenderedPageBreak/>
        <w:t>的金额、担保形式和第七章“投标文件格式”规定的投标保证金格式递交投标保证金，并作为其投标文件的组成部分。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3.4.5</w:t>
      </w:r>
      <w:r>
        <w:rPr>
          <w:rFonts w:ascii="宋体" w:hAnsi="宋体" w:cs="宋体" w:hint="eastAsia"/>
          <w:color w:val="000000" w:themeColor="text1"/>
          <w:szCs w:val="21"/>
        </w:rPr>
        <w:t>有下列情形之一的，投标保证金将不予退还：</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EF305E" w:rsidRDefault="005866F3">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“近年发生的诉讼及仲裁情况”应说明相关情况并附法院或仲裁机构作出的判决、裁决等有关法律文书复印件，具体要求见投标人须知前附表。</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w:t>
      </w:r>
      <w:r>
        <w:rPr>
          <w:rFonts w:ascii="宋体" w:hAnsi="宋体" w:cs="宋体" w:hint="eastAsia"/>
          <w:color w:val="000000" w:themeColor="text1"/>
          <w:szCs w:val="21"/>
        </w:rPr>
        <w:lastRenderedPageBreak/>
        <w:t>求、招标范围等实质性内容作出响应。</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EF305E" w:rsidRDefault="005866F3">
      <w:pPr>
        <w:pStyle w:val="3"/>
        <w:ind w:leftChars="21" w:left="44"/>
        <w:jc w:val="left"/>
        <w:rPr>
          <w:rFonts w:ascii="宋体" w:eastAsia="宋体" w:hAnsi="宋体"/>
          <w:color w:val="000000" w:themeColor="text1"/>
        </w:rPr>
      </w:pPr>
      <w:bookmarkStart w:id="47" w:name="_Toc531963358"/>
      <w:bookmarkStart w:id="48" w:name="_Toc477685848"/>
      <w:bookmarkStart w:id="49" w:name="_Toc477686016"/>
      <w:bookmarkStart w:id="50" w:name="_Toc24135"/>
      <w:bookmarkStart w:id="51" w:name="_Toc477685932"/>
      <w:bookmarkStart w:id="52" w:name="_Toc477628958"/>
      <w:bookmarkStart w:id="53" w:name="_Toc2518222"/>
      <w:r>
        <w:rPr>
          <w:rFonts w:ascii="宋体" w:eastAsia="宋体" w:hAnsi="宋体" w:hint="eastAsia"/>
          <w:color w:val="000000" w:themeColor="text1"/>
        </w:rPr>
        <w:t>4．投标</w:t>
      </w:r>
      <w:bookmarkEnd w:id="47"/>
      <w:bookmarkEnd w:id="48"/>
      <w:bookmarkEnd w:id="49"/>
      <w:bookmarkEnd w:id="50"/>
      <w:bookmarkEnd w:id="51"/>
      <w:bookmarkEnd w:id="52"/>
      <w:bookmarkEnd w:id="53"/>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EF305E" w:rsidRDefault="005866F3">
      <w:pPr>
        <w:pStyle w:val="3"/>
        <w:ind w:leftChars="21" w:left="44"/>
        <w:jc w:val="left"/>
        <w:rPr>
          <w:rFonts w:ascii="宋体" w:eastAsia="宋体" w:hAnsi="宋体"/>
          <w:color w:val="000000" w:themeColor="text1"/>
        </w:rPr>
      </w:pPr>
      <w:bookmarkStart w:id="54" w:name="_Toc2518223"/>
      <w:bookmarkStart w:id="55" w:name="_Toc477686017"/>
      <w:bookmarkStart w:id="56" w:name="_Toc477685933"/>
      <w:bookmarkStart w:id="57" w:name="_Toc531963359"/>
      <w:bookmarkStart w:id="58" w:name="_Toc477685849"/>
      <w:bookmarkStart w:id="59" w:name="_Toc477628959"/>
      <w:bookmarkStart w:id="60" w:name="_Toc26794"/>
      <w:r>
        <w:rPr>
          <w:rFonts w:ascii="宋体" w:eastAsia="宋体" w:hAnsi="宋体" w:hint="eastAsia"/>
          <w:color w:val="000000" w:themeColor="text1"/>
        </w:rPr>
        <w:t>5．开标</w:t>
      </w:r>
      <w:bookmarkEnd w:id="54"/>
      <w:bookmarkEnd w:id="55"/>
      <w:bookmarkEnd w:id="56"/>
      <w:bookmarkEnd w:id="57"/>
      <w:bookmarkEnd w:id="58"/>
      <w:bookmarkEnd w:id="59"/>
      <w:bookmarkEnd w:id="60"/>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5.2 开标程序</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 </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5.3开标异议</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EF305E" w:rsidRDefault="005866F3">
      <w:pPr>
        <w:pStyle w:val="3"/>
        <w:ind w:leftChars="21" w:left="44"/>
        <w:jc w:val="left"/>
        <w:rPr>
          <w:rFonts w:ascii="宋体" w:eastAsia="宋体" w:hAnsi="宋体"/>
          <w:color w:val="000000" w:themeColor="text1"/>
        </w:rPr>
      </w:pPr>
      <w:bookmarkStart w:id="61" w:name="_Toc531963360"/>
      <w:bookmarkStart w:id="62" w:name="_Toc477685934"/>
      <w:bookmarkStart w:id="63" w:name="_Toc2518224"/>
      <w:bookmarkStart w:id="64" w:name="_Toc477685850"/>
      <w:bookmarkStart w:id="65" w:name="_Toc477686018"/>
      <w:bookmarkStart w:id="66" w:name="_Toc477628960"/>
      <w:bookmarkStart w:id="67" w:name="_Toc25725"/>
      <w:r>
        <w:rPr>
          <w:rFonts w:ascii="宋体" w:eastAsia="宋体" w:hAnsi="宋体" w:hint="eastAsia"/>
          <w:color w:val="000000" w:themeColor="text1"/>
        </w:rPr>
        <w:t>6．评标</w:t>
      </w:r>
      <w:bookmarkEnd w:id="61"/>
      <w:bookmarkEnd w:id="62"/>
      <w:bookmarkEnd w:id="63"/>
      <w:bookmarkEnd w:id="64"/>
      <w:bookmarkEnd w:id="65"/>
      <w:bookmarkEnd w:id="66"/>
      <w:bookmarkEnd w:id="67"/>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EF305E" w:rsidRDefault="005866F3">
      <w:pPr>
        <w:pStyle w:val="3"/>
        <w:ind w:leftChars="21" w:left="44"/>
        <w:jc w:val="left"/>
        <w:rPr>
          <w:rFonts w:ascii="宋体" w:eastAsia="宋体" w:hAnsi="宋体"/>
          <w:color w:val="000000" w:themeColor="text1"/>
        </w:rPr>
      </w:pPr>
      <w:bookmarkStart w:id="68" w:name="_Toc477685851"/>
      <w:bookmarkStart w:id="69" w:name="_Toc477685935"/>
      <w:bookmarkStart w:id="70" w:name="_Toc531963361"/>
      <w:bookmarkStart w:id="71" w:name="_Toc477628961"/>
      <w:bookmarkStart w:id="72" w:name="_Toc2518225"/>
      <w:bookmarkStart w:id="73" w:name="_Toc8826"/>
      <w:bookmarkStart w:id="74" w:name="_Toc477686019"/>
      <w:r>
        <w:rPr>
          <w:rFonts w:ascii="宋体" w:eastAsia="宋体" w:hAnsi="宋体" w:hint="eastAsia"/>
          <w:color w:val="000000" w:themeColor="text1"/>
        </w:rPr>
        <w:t>7．合同授予</w:t>
      </w:r>
      <w:bookmarkEnd w:id="68"/>
      <w:bookmarkEnd w:id="69"/>
      <w:bookmarkEnd w:id="70"/>
      <w:bookmarkEnd w:id="71"/>
      <w:bookmarkEnd w:id="72"/>
      <w:bookmarkEnd w:id="73"/>
      <w:bookmarkEnd w:id="74"/>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7.2 中标通知</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EF305E" w:rsidRDefault="005866F3">
      <w:pPr>
        <w:pStyle w:val="3"/>
        <w:ind w:leftChars="21" w:left="44"/>
        <w:jc w:val="left"/>
        <w:rPr>
          <w:rFonts w:ascii="宋体" w:eastAsia="宋体" w:hAnsi="宋体"/>
          <w:color w:val="000000" w:themeColor="text1"/>
        </w:rPr>
      </w:pPr>
      <w:bookmarkStart w:id="75" w:name="_Toc477628962"/>
      <w:bookmarkStart w:id="76" w:name="_Toc477686020"/>
      <w:bookmarkStart w:id="77" w:name="_Toc531963362"/>
      <w:bookmarkStart w:id="78" w:name="_Toc477685936"/>
      <w:bookmarkStart w:id="79" w:name="_Toc3281"/>
      <w:bookmarkStart w:id="80" w:name="_Toc477685852"/>
      <w:bookmarkStart w:id="81" w:name="_Toc2518226"/>
      <w:r>
        <w:rPr>
          <w:rFonts w:ascii="宋体" w:eastAsia="宋体" w:hAnsi="宋体" w:hint="eastAsia"/>
          <w:color w:val="000000" w:themeColor="text1"/>
        </w:rPr>
        <w:t>8．重新招标和不再招标</w:t>
      </w:r>
      <w:bookmarkEnd w:id="75"/>
      <w:bookmarkEnd w:id="76"/>
      <w:bookmarkEnd w:id="77"/>
      <w:bookmarkEnd w:id="78"/>
      <w:bookmarkEnd w:id="79"/>
      <w:bookmarkEnd w:id="80"/>
      <w:bookmarkEnd w:id="81"/>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w:t>
      </w:r>
      <w:r>
        <w:rPr>
          <w:rFonts w:ascii="宋体" w:cs="宋体" w:hint="eastAsia"/>
          <w:color w:val="000000" w:themeColor="text1"/>
          <w:kern w:val="0"/>
          <w:szCs w:val="21"/>
        </w:rPr>
        <w:t>经评标小组评审后否决所有投标的</w:t>
      </w:r>
      <w:r>
        <w:rPr>
          <w:rFonts w:ascii="宋体" w:hAnsi="宋体" w:cs="宋体" w:hint="eastAsia"/>
          <w:color w:val="000000" w:themeColor="text1"/>
          <w:szCs w:val="21"/>
        </w:rPr>
        <w:t>。</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满足项目进度需要的，招标人可采用竞争性谈判方式确定劳务分包单位。</w:t>
      </w:r>
    </w:p>
    <w:p w:rsidR="00EF305E" w:rsidRDefault="005866F3">
      <w:pPr>
        <w:pStyle w:val="3"/>
        <w:ind w:leftChars="21" w:left="44"/>
        <w:jc w:val="left"/>
        <w:rPr>
          <w:rFonts w:ascii="宋体" w:eastAsia="宋体" w:hAnsi="宋体"/>
          <w:color w:val="000000" w:themeColor="text1"/>
        </w:rPr>
      </w:pPr>
      <w:bookmarkStart w:id="82" w:name="_Toc477685937"/>
      <w:bookmarkStart w:id="83" w:name="_Toc477686021"/>
      <w:bookmarkStart w:id="84" w:name="_Toc477685853"/>
      <w:bookmarkStart w:id="85" w:name="_Toc477628963"/>
      <w:bookmarkStart w:id="86" w:name="_Toc30424"/>
      <w:bookmarkStart w:id="87" w:name="_Toc2518227"/>
      <w:bookmarkStart w:id="88" w:name="_Toc531963363"/>
      <w:r>
        <w:rPr>
          <w:rFonts w:ascii="宋体" w:eastAsia="宋体" w:hAnsi="宋体" w:hint="eastAsia"/>
          <w:color w:val="000000" w:themeColor="text1"/>
        </w:rPr>
        <w:t>9．纪律和监督</w:t>
      </w:r>
      <w:bookmarkEnd w:id="82"/>
      <w:bookmarkEnd w:id="83"/>
      <w:bookmarkEnd w:id="84"/>
      <w:bookmarkEnd w:id="85"/>
      <w:bookmarkEnd w:id="86"/>
      <w:bookmarkEnd w:id="87"/>
      <w:bookmarkEnd w:id="88"/>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w:t>
      </w:r>
      <w:r>
        <w:rPr>
          <w:rFonts w:ascii="宋体" w:hAnsi="宋体" w:cs="宋体" w:hint="eastAsia"/>
          <w:color w:val="000000" w:themeColor="text1"/>
          <w:szCs w:val="21"/>
        </w:rPr>
        <w:lastRenderedPageBreak/>
        <w:t>影响评标工作。</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EF305E" w:rsidRDefault="005866F3">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EF305E" w:rsidRDefault="005866F3">
      <w:pPr>
        <w:pStyle w:val="3"/>
        <w:ind w:leftChars="21" w:left="44"/>
        <w:jc w:val="left"/>
        <w:rPr>
          <w:rFonts w:ascii="宋体" w:eastAsia="宋体" w:hAnsi="宋体"/>
          <w:color w:val="000000" w:themeColor="text1"/>
        </w:rPr>
      </w:pPr>
      <w:bookmarkStart w:id="89" w:name="_Toc477686023"/>
      <w:bookmarkStart w:id="90" w:name="_Toc477628965"/>
      <w:bookmarkStart w:id="91" w:name="_Toc477685939"/>
      <w:bookmarkStart w:id="92" w:name="_Toc10517"/>
      <w:bookmarkStart w:id="93" w:name="_Toc477685855"/>
      <w:bookmarkStart w:id="94" w:name="_Toc531963364"/>
      <w:bookmarkStart w:id="95" w:name="_Toc2518228"/>
      <w:r>
        <w:rPr>
          <w:rFonts w:ascii="宋体" w:eastAsia="宋体" w:hAnsi="宋体" w:hint="eastAsia"/>
          <w:color w:val="000000" w:themeColor="text1"/>
        </w:rPr>
        <w:t>10</w:t>
      </w:r>
      <w:bookmarkEnd w:id="89"/>
      <w:bookmarkEnd w:id="90"/>
      <w:bookmarkEnd w:id="91"/>
      <w:bookmarkEnd w:id="92"/>
      <w:bookmarkEnd w:id="93"/>
      <w:r>
        <w:rPr>
          <w:rFonts w:ascii="宋体" w:eastAsia="宋体" w:hAnsi="宋体" w:hint="eastAsia"/>
          <w:color w:val="000000" w:themeColor="text1"/>
        </w:rPr>
        <w:t>.需要补充的其他内容</w:t>
      </w:r>
      <w:bookmarkEnd w:id="94"/>
      <w:bookmarkEnd w:id="95"/>
    </w:p>
    <w:p w:rsidR="00EF305E" w:rsidRDefault="005866F3">
      <w:pPr>
        <w:spacing w:line="312" w:lineRule="auto"/>
        <w:ind w:leftChars="95" w:left="199" w:firstLineChars="234" w:firstLine="491"/>
        <w:rPr>
          <w:rFonts w:ascii="宋体" w:hAnsi="宋体" w:cs="宋体"/>
          <w:color w:val="000000" w:themeColor="text1"/>
          <w:szCs w:val="21"/>
        </w:rPr>
      </w:pPr>
      <w:bookmarkStart w:id="96" w:name="_Toc269475967"/>
      <w:bookmarkEnd w:id="30"/>
      <w:r>
        <w:rPr>
          <w:rFonts w:ascii="宋体" w:hAnsi="宋体" w:cs="宋体" w:hint="eastAsia"/>
          <w:color w:val="000000" w:themeColor="text1"/>
          <w:szCs w:val="21"/>
        </w:rPr>
        <w:t>需要补充的其他内容：见投标人须知前附表。</w:t>
      </w:r>
    </w:p>
    <w:p w:rsidR="00EF305E" w:rsidRDefault="00EF305E">
      <w:pPr>
        <w:pStyle w:val="Default"/>
        <w:jc w:val="both"/>
        <w:rPr>
          <w:rFonts w:hAnsi="宋体"/>
          <w:b/>
          <w:bCs/>
          <w:color w:val="000000" w:themeColor="text1"/>
          <w:kern w:val="2"/>
        </w:rPr>
      </w:pPr>
    </w:p>
    <w:p w:rsidR="00EF305E" w:rsidRDefault="00EF305E">
      <w:pPr>
        <w:spacing w:line="312" w:lineRule="auto"/>
        <w:ind w:leftChars="95" w:left="199" w:firstLineChars="234" w:firstLine="491"/>
        <w:rPr>
          <w:rFonts w:ascii="宋体" w:hAnsi="宋体" w:cs="宋体"/>
          <w:color w:val="000000" w:themeColor="text1"/>
          <w:szCs w:val="21"/>
        </w:rPr>
      </w:pPr>
    </w:p>
    <w:p w:rsidR="00EF305E" w:rsidRDefault="00EF305E">
      <w:pPr>
        <w:pStyle w:val="Default"/>
        <w:jc w:val="both"/>
        <w:rPr>
          <w:rFonts w:hAnsi="宋体"/>
          <w:b/>
          <w:bCs/>
          <w:color w:val="000000" w:themeColor="text1"/>
          <w:kern w:val="2"/>
        </w:rPr>
      </w:pPr>
    </w:p>
    <w:p w:rsidR="00EF305E" w:rsidRDefault="00EF305E">
      <w:pPr>
        <w:pStyle w:val="Default"/>
        <w:jc w:val="both"/>
        <w:rPr>
          <w:color w:val="000000" w:themeColor="text1"/>
          <w:sz w:val="21"/>
          <w:szCs w:val="21"/>
        </w:rPr>
      </w:pPr>
    </w:p>
    <w:p w:rsidR="00EF305E" w:rsidRDefault="00EF305E">
      <w:pPr>
        <w:spacing w:line="360" w:lineRule="auto"/>
        <w:ind w:leftChars="21" w:left="44"/>
        <w:rPr>
          <w:rFonts w:ascii="宋体" w:hAnsi="宋体" w:cs="宋体"/>
          <w:b/>
          <w:bCs/>
          <w:color w:val="000000" w:themeColor="text1"/>
          <w:sz w:val="24"/>
        </w:rPr>
      </w:pPr>
    </w:p>
    <w:p w:rsidR="00EF305E" w:rsidRDefault="00EF305E">
      <w:pPr>
        <w:spacing w:line="312" w:lineRule="auto"/>
        <w:ind w:leftChars="95" w:left="199" w:firstLineChars="234" w:firstLine="491"/>
        <w:rPr>
          <w:rFonts w:ascii="宋体" w:hAnsi="宋体" w:cs="宋体"/>
          <w:color w:val="000000" w:themeColor="text1"/>
          <w:szCs w:val="21"/>
        </w:rPr>
      </w:pPr>
    </w:p>
    <w:p w:rsidR="00EF305E" w:rsidRDefault="005866F3">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97" w:name="_Toc477686024"/>
      <w:bookmarkStart w:id="98" w:name="_Toc477685856"/>
      <w:bookmarkStart w:id="99" w:name="_Toc531963365"/>
      <w:bookmarkStart w:id="100" w:name="_Toc2518229"/>
      <w:bookmarkStart w:id="101" w:name="_Toc477685940"/>
      <w:bookmarkEnd w:id="96"/>
      <w:r>
        <w:rPr>
          <w:rFonts w:ascii="黑体" w:eastAsia="黑体" w:hAnsi="黑体" w:hint="eastAsia"/>
          <w:b w:val="0"/>
          <w:color w:val="000000" w:themeColor="text1"/>
          <w:sz w:val="32"/>
          <w:szCs w:val="32"/>
        </w:rPr>
        <w:lastRenderedPageBreak/>
        <w:t>第二章   评标办法</w:t>
      </w:r>
      <w:bookmarkEnd w:id="97"/>
      <w:bookmarkEnd w:id="98"/>
      <w:bookmarkEnd w:id="99"/>
      <w:bookmarkEnd w:id="100"/>
      <w:bookmarkEnd w:id="101"/>
    </w:p>
    <w:p w:rsidR="00EF305E" w:rsidRDefault="00EF305E">
      <w:pPr>
        <w:rPr>
          <w:rFonts w:asciiTheme="minorEastAsia" w:eastAsiaTheme="minorEastAsia" w:hAnsiTheme="minorEastAsia"/>
          <w:color w:val="000000" w:themeColor="text1"/>
          <w:lang w:bidi="he-IL"/>
        </w:rPr>
      </w:pPr>
    </w:p>
    <w:p w:rsidR="00EF305E" w:rsidRDefault="005866F3">
      <w:pPr>
        <w:spacing w:line="360" w:lineRule="auto"/>
        <w:ind w:leftChars="21" w:left="44"/>
        <w:rPr>
          <w:rFonts w:asciiTheme="minorEastAsia" w:eastAsiaTheme="minorEastAsia" w:hAnsiTheme="minorEastAsia" w:cs="宋体"/>
          <w:b/>
          <w:bCs/>
          <w:color w:val="000000" w:themeColor="text1"/>
          <w:sz w:val="24"/>
        </w:rPr>
      </w:pPr>
      <w:bookmarkStart w:id="102" w:name="_Toc606"/>
      <w:bookmarkStart w:id="103" w:name="_Toc477686025"/>
      <w:bookmarkStart w:id="104" w:name="_Toc477685857"/>
      <w:bookmarkStart w:id="105" w:name="_Toc477685941"/>
      <w:bookmarkStart w:id="106" w:name="_Toc477628967"/>
      <w:bookmarkStart w:id="107" w:name="_Toc269475971"/>
      <w:r>
        <w:rPr>
          <w:rFonts w:asciiTheme="minorEastAsia" w:eastAsiaTheme="minorEastAsia" w:hAnsiTheme="minorEastAsia" w:cs="宋体" w:hint="eastAsia"/>
          <w:b/>
          <w:bCs/>
          <w:color w:val="000000" w:themeColor="text1"/>
          <w:sz w:val="24"/>
        </w:rPr>
        <w:t>一、总则</w:t>
      </w:r>
      <w:bookmarkEnd w:id="102"/>
      <w:bookmarkEnd w:id="103"/>
      <w:bookmarkEnd w:id="104"/>
      <w:bookmarkEnd w:id="105"/>
      <w:bookmarkEnd w:id="106"/>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以上单数由公司职能部门、事业部相关人员组成的评标小组，负责本次招标的评标工作。按照“公平、公正、科学择优”的原则，客观地评价参加本次招标的投标人所提供的投标资料对招标文件的响应性。</w:t>
      </w:r>
    </w:p>
    <w:p w:rsidR="00EF305E" w:rsidRDefault="005866F3">
      <w:pPr>
        <w:spacing w:line="360" w:lineRule="auto"/>
        <w:ind w:leftChars="21" w:left="44"/>
        <w:rPr>
          <w:rFonts w:asciiTheme="minorEastAsia" w:eastAsiaTheme="minorEastAsia" w:hAnsiTheme="minorEastAsia" w:cs="宋体"/>
          <w:b/>
          <w:bCs/>
          <w:color w:val="000000" w:themeColor="text1"/>
          <w:sz w:val="24"/>
        </w:rPr>
      </w:pPr>
      <w:bookmarkStart w:id="108" w:name="_Toc32254"/>
      <w:bookmarkStart w:id="109" w:name="_Toc477685858"/>
      <w:bookmarkStart w:id="110" w:name="_Toc443985048"/>
      <w:bookmarkStart w:id="111" w:name="_Toc13205"/>
      <w:bookmarkStart w:id="112" w:name="_Toc10622"/>
      <w:bookmarkStart w:id="113" w:name="_Toc477685942"/>
      <w:bookmarkStart w:id="114" w:name="_Toc3075"/>
      <w:bookmarkStart w:id="115" w:name="_Toc25305"/>
      <w:bookmarkStart w:id="116" w:name="_Toc477686026"/>
      <w:bookmarkStart w:id="117" w:name="_Toc477628968"/>
      <w:bookmarkStart w:id="118" w:name="_Toc2368"/>
      <w:r>
        <w:rPr>
          <w:rFonts w:asciiTheme="minorEastAsia" w:eastAsiaTheme="minorEastAsia" w:hAnsiTheme="minorEastAsia" w:cs="宋体" w:hint="eastAsia"/>
          <w:b/>
          <w:bCs/>
          <w:color w:val="000000" w:themeColor="text1"/>
          <w:sz w:val="24"/>
        </w:rPr>
        <w:t>二、评审程序和办法</w:t>
      </w:r>
      <w:bookmarkEnd w:id="108"/>
      <w:bookmarkEnd w:id="109"/>
      <w:bookmarkEnd w:id="110"/>
      <w:bookmarkEnd w:id="111"/>
      <w:bookmarkEnd w:id="112"/>
      <w:bookmarkEnd w:id="113"/>
      <w:bookmarkEnd w:id="114"/>
      <w:bookmarkEnd w:id="115"/>
      <w:bookmarkEnd w:id="116"/>
      <w:bookmarkEnd w:id="117"/>
      <w:bookmarkEnd w:id="118"/>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本招标项目采用“合理低价法”。</w:t>
      </w:r>
    </w:p>
    <w:p w:rsidR="00EF305E" w:rsidRDefault="005866F3">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bookmarkStart w:id="119" w:name="_Toc477628969"/>
      <w:bookmarkStart w:id="120" w:name="_Toc477686027"/>
      <w:bookmarkStart w:id="121" w:name="_Toc477685943"/>
      <w:bookmarkStart w:id="122" w:name="_Toc531963366"/>
      <w:bookmarkStart w:id="123" w:name="_Toc477685859"/>
      <w:bookmarkStart w:id="124" w:name="_Toc31395"/>
    </w:p>
    <w:p w:rsidR="00EF305E" w:rsidRDefault="005866F3">
      <w:pPr>
        <w:pStyle w:val="3"/>
        <w:ind w:leftChars="21" w:left="44"/>
        <w:jc w:val="left"/>
        <w:rPr>
          <w:rFonts w:ascii="宋体" w:eastAsia="宋体" w:hAnsi="宋体"/>
          <w:color w:val="000000" w:themeColor="text1"/>
        </w:rPr>
      </w:pPr>
      <w:bookmarkStart w:id="125" w:name="_Toc2518230"/>
      <w:r>
        <w:rPr>
          <w:rFonts w:ascii="宋体" w:eastAsia="宋体" w:hAnsi="宋体" w:hint="eastAsia"/>
          <w:color w:val="000000" w:themeColor="text1"/>
        </w:rPr>
        <w:t>1.初步评审</w:t>
      </w:r>
      <w:bookmarkEnd w:id="119"/>
      <w:bookmarkEnd w:id="120"/>
      <w:bookmarkEnd w:id="121"/>
      <w:bookmarkEnd w:id="122"/>
      <w:bookmarkEnd w:id="123"/>
      <w:bookmarkEnd w:id="124"/>
      <w:bookmarkEnd w:id="125"/>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w:t>
      </w:r>
      <w:r>
        <w:rPr>
          <w:rFonts w:ascii="宋体" w:hAnsi="宋体" w:cs="宋体"/>
          <w:color w:val="000000" w:themeColor="text1"/>
          <w:szCs w:val="21"/>
        </w:rPr>
        <w:t>小组</w:t>
      </w:r>
      <w:r>
        <w:rPr>
          <w:rFonts w:ascii="宋体" w:hAnsi="宋体" w:cs="宋体" w:hint="eastAsia"/>
          <w:color w:val="000000" w:themeColor="text1"/>
          <w:szCs w:val="21"/>
        </w:rPr>
        <w:t>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1984"/>
        <w:gridCol w:w="5010"/>
      </w:tblGrid>
      <w:tr w:rsidR="00EF305E">
        <w:trPr>
          <w:trHeight w:val="434"/>
          <w:jc w:val="center"/>
        </w:trPr>
        <w:tc>
          <w:tcPr>
            <w:tcW w:w="1525" w:type="dxa"/>
            <w:gridSpan w:val="2"/>
            <w:tcBorders>
              <w:top w:val="single" w:sz="4" w:space="0" w:color="auto"/>
              <w:bottom w:val="single" w:sz="4" w:space="0" w:color="auto"/>
              <w:right w:val="single" w:sz="4" w:space="0" w:color="auto"/>
            </w:tcBorders>
          </w:tcPr>
          <w:p w:rsidR="00EF305E" w:rsidRDefault="005866F3">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1984" w:type="dxa"/>
            <w:tcBorders>
              <w:top w:val="single" w:sz="4" w:space="0" w:color="auto"/>
              <w:bottom w:val="single" w:sz="4" w:space="0" w:color="auto"/>
              <w:right w:val="single" w:sz="4" w:space="0" w:color="auto"/>
            </w:tcBorders>
          </w:tcPr>
          <w:p w:rsidR="00EF305E" w:rsidRDefault="005866F3">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EF305E">
        <w:trPr>
          <w:trHeight w:val="434"/>
          <w:jc w:val="center"/>
        </w:trPr>
        <w:tc>
          <w:tcPr>
            <w:tcW w:w="777" w:type="dxa"/>
            <w:vMerge w:val="restart"/>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与营业执照、安全生产许可证一致</w:t>
            </w:r>
          </w:p>
        </w:tc>
      </w:tr>
      <w:tr w:rsidR="00EF305E">
        <w:trPr>
          <w:trHeight w:val="410"/>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5010" w:type="dxa"/>
            <w:tcBorders>
              <w:top w:val="single" w:sz="4" w:space="0" w:color="auto"/>
              <w:left w:val="single" w:sz="4" w:space="0" w:color="auto"/>
              <w:bottom w:val="single" w:sz="4" w:space="0" w:color="auto"/>
              <w:right w:val="single" w:sz="4" w:space="0" w:color="auto"/>
            </w:tcBorders>
            <w:vAlign w:val="center"/>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EF305E">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EF305E">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5010" w:type="dxa"/>
            <w:tcBorders>
              <w:top w:val="single" w:sz="4" w:space="0" w:color="auto"/>
              <w:left w:val="single" w:sz="4" w:space="0" w:color="auto"/>
              <w:bottom w:val="single" w:sz="4" w:space="0" w:color="auto"/>
              <w:right w:val="single" w:sz="4" w:space="0" w:color="auto"/>
            </w:tcBorders>
            <w:vAlign w:val="center"/>
          </w:tcPr>
          <w:p w:rsidR="00EF305E" w:rsidRDefault="005866F3">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EF305E">
        <w:trPr>
          <w:trHeight w:val="442"/>
          <w:jc w:val="center"/>
        </w:trPr>
        <w:tc>
          <w:tcPr>
            <w:tcW w:w="777" w:type="dxa"/>
            <w:vMerge/>
            <w:tcBorders>
              <w:bottom w:val="single" w:sz="4" w:space="0" w:color="auto"/>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符合第</w:t>
            </w:r>
            <w:r>
              <w:rPr>
                <w:rFonts w:asciiTheme="minorEastAsia" w:eastAsiaTheme="minorEastAsia" w:hAnsiTheme="minorEastAsia" w:cs="宋体" w:hint="eastAsia"/>
                <w:color w:val="000000" w:themeColor="text1"/>
                <w:sz w:val="21"/>
                <w:szCs w:val="21"/>
                <w:lang w:eastAsia="zh-CN"/>
              </w:rPr>
              <w:t>七</w:t>
            </w:r>
            <w:r>
              <w:rPr>
                <w:rFonts w:asciiTheme="minorEastAsia" w:eastAsiaTheme="minorEastAsia" w:hAnsiTheme="minorEastAsia" w:cs="宋体"/>
                <w:color w:val="000000" w:themeColor="text1"/>
                <w:sz w:val="21"/>
                <w:szCs w:val="21"/>
                <w:lang w:eastAsia="zh-CN"/>
              </w:rPr>
              <w:t>章“投标文件格式”的要求</w:t>
            </w:r>
          </w:p>
        </w:tc>
      </w:tr>
      <w:tr w:rsidR="00EF305E">
        <w:trPr>
          <w:trHeight w:val="442"/>
          <w:jc w:val="center"/>
        </w:trPr>
        <w:tc>
          <w:tcPr>
            <w:tcW w:w="777" w:type="dxa"/>
            <w:vMerge w:val="restart"/>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提供有效的企业法人《营业执照》且含有“劳务</w:t>
            </w:r>
            <w:r>
              <w:rPr>
                <w:rFonts w:asciiTheme="minorEastAsia" w:eastAsiaTheme="minorEastAsia" w:hAnsiTheme="minorEastAsia" w:cs="宋体"/>
                <w:color w:val="000000" w:themeColor="text1"/>
                <w:kern w:val="0"/>
                <w:szCs w:val="21"/>
              </w:rPr>
              <w:t>服务</w:t>
            </w:r>
            <w:r>
              <w:rPr>
                <w:rFonts w:asciiTheme="minorEastAsia" w:eastAsiaTheme="minorEastAsia" w:hAnsiTheme="minorEastAsia" w:cs="宋体" w:hint="eastAsia"/>
                <w:color w:val="000000" w:themeColor="text1"/>
                <w:kern w:val="0"/>
                <w:szCs w:val="21"/>
              </w:rPr>
              <w:t>”经营范围。</w:t>
            </w:r>
          </w:p>
        </w:tc>
      </w:tr>
      <w:tr w:rsidR="00EF305E" w:rsidTr="00D14DE6">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5010" w:type="dxa"/>
            <w:tcBorders>
              <w:top w:val="single" w:sz="4" w:space="0" w:color="auto"/>
              <w:left w:val="single" w:sz="4" w:space="0" w:color="auto"/>
              <w:bottom w:val="single" w:sz="4" w:space="0" w:color="auto"/>
              <w:right w:val="single" w:sz="4" w:space="0" w:color="auto"/>
            </w:tcBorders>
            <w:vAlign w:val="center"/>
          </w:tcPr>
          <w:p w:rsidR="00EF305E" w:rsidRPr="00D14DE6" w:rsidRDefault="00D14DE6" w:rsidP="00D14DE6">
            <w:pPr>
              <w:pStyle w:val="a5"/>
              <w:jc w:val="both"/>
            </w:pPr>
            <w:permStart w:id="33" w:edGrp="everyone"/>
            <w:r>
              <w:rPr>
                <w:rFonts w:hint="eastAsia"/>
              </w:rPr>
              <w:t>无要求</w:t>
            </w:r>
            <w:permEnd w:id="33"/>
          </w:p>
        </w:tc>
      </w:tr>
      <w:tr w:rsidR="00EF305E">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5010" w:type="dxa"/>
            <w:tcBorders>
              <w:top w:val="single" w:sz="4" w:space="0" w:color="auto"/>
              <w:left w:val="single" w:sz="4" w:space="0" w:color="auto"/>
              <w:bottom w:val="single" w:sz="4" w:space="0" w:color="auto"/>
              <w:right w:val="single" w:sz="4" w:space="0" w:color="auto"/>
            </w:tcBorders>
          </w:tcPr>
          <w:p w:rsidR="00EF305E" w:rsidRDefault="00D14DE6">
            <w:pPr>
              <w:pStyle w:val="TableParagraph"/>
              <w:spacing w:before="106"/>
              <w:ind w:leftChars="16" w:left="34"/>
              <w:rPr>
                <w:rFonts w:ascii="宋体" w:cs="宋体"/>
                <w:color w:val="000000" w:themeColor="text1"/>
                <w:szCs w:val="21"/>
                <w:highlight w:val="yellow"/>
                <w:lang w:eastAsia="zh-CN"/>
              </w:rPr>
            </w:pPr>
            <w:permStart w:id="34" w:edGrp="everyone"/>
            <w:r>
              <w:rPr>
                <w:rFonts w:hint="eastAsia"/>
              </w:rPr>
              <w:t>无要求</w:t>
            </w:r>
            <w:permEnd w:id="34"/>
          </w:p>
        </w:tc>
      </w:tr>
      <w:tr w:rsidR="00EF305E">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lang w:eastAsia="zh-CN"/>
              </w:rPr>
              <w:t>无要求</w:t>
            </w:r>
          </w:p>
        </w:tc>
      </w:tr>
      <w:tr w:rsidR="00EF305E">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5010" w:type="dxa"/>
            <w:tcBorders>
              <w:top w:val="single" w:sz="4" w:space="0" w:color="auto"/>
              <w:left w:val="single" w:sz="4" w:space="0" w:color="auto"/>
              <w:bottom w:val="single" w:sz="4" w:space="0" w:color="auto"/>
              <w:right w:val="single" w:sz="4" w:space="0" w:color="auto"/>
            </w:tcBorders>
          </w:tcPr>
          <w:p w:rsidR="00EF305E" w:rsidRDefault="00D14DE6">
            <w:pPr>
              <w:pStyle w:val="TableParagraph"/>
              <w:spacing w:before="106"/>
              <w:ind w:leftChars="16" w:left="34"/>
              <w:rPr>
                <w:rFonts w:ascii="宋体" w:cs="宋体"/>
                <w:color w:val="000000" w:themeColor="text1"/>
                <w:szCs w:val="21"/>
                <w:lang w:eastAsia="zh-CN"/>
              </w:rPr>
            </w:pPr>
            <w:permStart w:id="35" w:edGrp="everyone"/>
            <w:r>
              <w:rPr>
                <w:rFonts w:ascii="宋体" w:hAnsi="宋体" w:cs="宋体" w:hint="eastAsia"/>
                <w:color w:val="000000" w:themeColor="text1"/>
                <w:szCs w:val="21"/>
                <w:lang w:eastAsia="zh-CN"/>
              </w:rPr>
              <w:t>投标人近三年承担过同类项目合同额在</w:t>
            </w:r>
            <w:r>
              <w:rPr>
                <w:rFonts w:ascii="宋体" w:hAnsi="宋体" w:hint="eastAsia"/>
                <w:color w:val="000000"/>
                <w:szCs w:val="21"/>
                <w:lang w:eastAsia="zh-CN"/>
              </w:rPr>
              <w:t>100万元（含）</w:t>
            </w:r>
            <w:r>
              <w:rPr>
                <w:rFonts w:ascii="宋体" w:hAnsi="宋体"/>
                <w:color w:val="000000"/>
                <w:szCs w:val="21"/>
                <w:lang w:eastAsia="zh-CN"/>
              </w:rPr>
              <w:t>以上</w:t>
            </w:r>
            <w:r>
              <w:rPr>
                <w:rFonts w:ascii="宋体" w:hAnsi="宋体" w:cs="宋体" w:hint="eastAsia"/>
                <w:color w:val="000000" w:themeColor="text1"/>
                <w:szCs w:val="21"/>
                <w:lang w:eastAsia="zh-CN"/>
              </w:rPr>
              <w:t>的类似业绩，提供合同，以合同签订时间为准。（近三年是指从投标截止时间往前追溯三年）</w:t>
            </w:r>
            <w:permEnd w:id="35"/>
          </w:p>
        </w:tc>
      </w:tr>
      <w:tr w:rsidR="00EF305E">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rPr>
                <w:rFonts w:ascii="宋体" w:cs="宋体"/>
                <w:color w:val="000000" w:themeColor="text1"/>
                <w:szCs w:val="21"/>
                <w:highlight w:val="yellow"/>
                <w:lang w:eastAsia="zh-CN"/>
              </w:rPr>
            </w:pPr>
            <w:r>
              <w:rPr>
                <w:rFonts w:asciiTheme="minorEastAsia" w:eastAsiaTheme="minorEastAsia" w:hAnsiTheme="minorEastAsia" w:cs="宋体" w:hint="eastAsia"/>
                <w:color w:val="000000" w:themeColor="text1"/>
                <w:szCs w:val="21"/>
                <w:lang w:eastAsia="zh-CN"/>
              </w:rPr>
              <w:t>按照</w:t>
            </w:r>
            <w:r>
              <w:rPr>
                <w:rFonts w:asciiTheme="minorEastAsia" w:eastAsiaTheme="minorEastAsia" w:hAnsiTheme="minorEastAsia" w:cs="宋体"/>
                <w:color w:val="000000" w:themeColor="text1"/>
                <w:szCs w:val="21"/>
                <w:lang w:eastAsia="zh-CN"/>
              </w:rPr>
              <w:t>投标文件格式提供承诺书</w:t>
            </w:r>
          </w:p>
        </w:tc>
      </w:tr>
      <w:tr w:rsidR="00EF305E">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ermStart w:id="36" w:edGrp="everyone" w:colFirst="3" w:colLast="3"/>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宋体" w:cs="宋体"/>
                <w:color w:val="000000" w:themeColor="text1"/>
                <w:szCs w:val="21"/>
                <w:highlight w:val="yellow"/>
                <w:lang w:eastAsia="zh-CN"/>
              </w:rPr>
            </w:pPr>
            <w:r>
              <w:rPr>
                <w:rFonts w:ascii="宋体" w:hAnsi="宋体" w:cs="宋体"/>
                <w:color w:val="000000" w:themeColor="text1"/>
                <w:kern w:val="2"/>
                <w:sz w:val="21"/>
                <w:szCs w:val="21"/>
                <w:lang w:eastAsia="zh-CN"/>
              </w:rPr>
              <w:t>项目负责人具有</w:t>
            </w:r>
            <w:r>
              <w:rPr>
                <w:rFonts w:ascii="宋体" w:hAnsi="宋体" w:cs="宋体" w:hint="eastAsia"/>
                <w:color w:val="000000" w:themeColor="text1"/>
                <w:kern w:val="2"/>
                <w:sz w:val="21"/>
                <w:szCs w:val="21"/>
                <w:lang w:eastAsia="zh-CN"/>
              </w:rPr>
              <w:t>工程类</w:t>
            </w:r>
            <w:r>
              <w:rPr>
                <w:rFonts w:ascii="宋体" w:hAnsi="宋体" w:cs="宋体"/>
                <w:color w:val="000000" w:themeColor="text1"/>
                <w:kern w:val="2"/>
                <w:sz w:val="21"/>
                <w:szCs w:val="21"/>
                <w:lang w:eastAsia="zh-CN"/>
              </w:rPr>
              <w:t>中级及以上职称</w:t>
            </w:r>
            <w:r>
              <w:rPr>
                <w:rFonts w:ascii="宋体" w:hAnsi="宋体" w:cs="宋体" w:hint="eastAsia"/>
                <w:color w:val="000000" w:themeColor="text1"/>
                <w:kern w:val="2"/>
                <w:sz w:val="21"/>
                <w:szCs w:val="21"/>
                <w:lang w:eastAsia="zh-CN"/>
              </w:rPr>
              <w:t>证书。</w:t>
            </w:r>
          </w:p>
        </w:tc>
      </w:tr>
      <w:permEnd w:id="36"/>
      <w:tr w:rsidR="00EF305E">
        <w:trPr>
          <w:trHeight w:val="442"/>
          <w:jc w:val="center"/>
        </w:trPr>
        <w:tc>
          <w:tcPr>
            <w:tcW w:w="777"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5010" w:type="dxa"/>
            <w:tcBorders>
              <w:top w:val="single" w:sz="4" w:space="0" w:color="auto"/>
              <w:left w:val="single" w:sz="4" w:space="0" w:color="auto"/>
              <w:bottom w:val="single" w:sz="4" w:space="0" w:color="auto"/>
              <w:right w:val="single" w:sz="4" w:space="0" w:color="auto"/>
            </w:tcBorders>
          </w:tcPr>
          <w:p w:rsidR="00EF305E" w:rsidRDefault="00D14DE6">
            <w:pPr>
              <w:pStyle w:val="TableParagraph"/>
              <w:spacing w:before="106"/>
              <w:ind w:leftChars="16" w:left="34"/>
              <w:rPr>
                <w:rFonts w:ascii="宋体" w:cs="宋体"/>
                <w:color w:val="000000" w:themeColor="text1"/>
                <w:szCs w:val="21"/>
                <w:highlight w:val="yellow"/>
                <w:lang w:eastAsia="zh-CN"/>
              </w:rPr>
            </w:pPr>
            <w:permStart w:id="37" w:edGrp="everyone"/>
            <w:r>
              <w:rPr>
                <w:rFonts w:hint="eastAsia"/>
              </w:rPr>
              <w:t>无要求</w:t>
            </w:r>
            <w:permEnd w:id="37"/>
          </w:p>
        </w:tc>
      </w:tr>
      <w:tr w:rsidR="00EF305E">
        <w:trPr>
          <w:trHeight w:val="442"/>
          <w:jc w:val="center"/>
        </w:trPr>
        <w:tc>
          <w:tcPr>
            <w:tcW w:w="777" w:type="dxa"/>
            <w:vMerge/>
            <w:tcBorders>
              <w:bottom w:val="single" w:sz="4" w:space="0" w:color="auto"/>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jc w:val="center"/>
              <w:rPr>
                <w:rFonts w:ascii="宋体" w:cs="宋体"/>
                <w:color w:val="000000" w:themeColor="text1"/>
                <w:szCs w:val="21"/>
                <w:lang w:eastAsia="zh-CN"/>
              </w:rPr>
            </w:pPr>
            <w:r>
              <w:rPr>
                <w:rFonts w:ascii="宋体" w:cs="宋体"/>
                <w:color w:val="000000" w:themeColor="text1"/>
                <w:szCs w:val="21"/>
                <w:lang w:eastAsia="zh-CN"/>
              </w:rPr>
              <w:t>……</w:t>
            </w:r>
          </w:p>
        </w:tc>
      </w:tr>
      <w:tr w:rsidR="00EF305E">
        <w:trPr>
          <w:trHeight w:val="442"/>
          <w:jc w:val="center"/>
        </w:trPr>
        <w:tc>
          <w:tcPr>
            <w:tcW w:w="777" w:type="dxa"/>
            <w:vMerge w:val="restart"/>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permStart w:id="38" w:edGrp="everyone" w:colFirst="3" w:colLast="3"/>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5010" w:type="dxa"/>
            <w:tcBorders>
              <w:top w:val="single" w:sz="4" w:space="0" w:color="auto"/>
              <w:left w:val="single" w:sz="4" w:space="0" w:color="auto"/>
              <w:bottom w:val="single" w:sz="4" w:space="0" w:color="auto"/>
              <w:right w:val="single" w:sz="4" w:space="0" w:color="auto"/>
            </w:tcBorders>
          </w:tcPr>
          <w:p w:rsidR="00CE2679" w:rsidRDefault="00CE2679" w:rsidP="00CE2679">
            <w:pPr>
              <w:jc w:val="left"/>
              <w:rPr>
                <w:rFonts w:ascii="宋体" w:hAnsi="宋体" w:cs="宋体"/>
                <w:color w:val="000000" w:themeColor="text1"/>
                <w:szCs w:val="21"/>
              </w:rPr>
            </w:pPr>
            <w:r>
              <w:rPr>
                <w:rFonts w:ascii="宋体" w:hAnsi="宋体" w:cs="宋体" w:hint="eastAsia"/>
                <w:color w:val="000000" w:themeColor="text1"/>
                <w:szCs w:val="21"/>
                <w:highlight w:val="yellow"/>
              </w:rPr>
              <w:t>1、图纸范围内的</w:t>
            </w:r>
            <w:r>
              <w:rPr>
                <w:rFonts w:ascii="宋体" w:hAnsi="宋体" w:hint="eastAsia"/>
                <w:b/>
                <w:bCs/>
                <w:color w:val="000000" w:themeColor="text1"/>
                <w:szCs w:val="21"/>
              </w:rPr>
              <w:t>园建结构类分包工程（包清工、机械）</w:t>
            </w:r>
            <w:r>
              <w:rPr>
                <w:rFonts w:ascii="宋体" w:hAnsi="宋体" w:cs="宋体" w:hint="eastAsia"/>
                <w:color w:val="000000" w:themeColor="text1"/>
                <w:szCs w:val="21"/>
                <w:highlight w:val="yellow"/>
              </w:rPr>
              <w:t>,具体详见工程量清单</w:t>
            </w:r>
            <w:r>
              <w:rPr>
                <w:rFonts w:ascii="宋体" w:hAnsi="宋体" w:cs="宋体" w:hint="eastAsia"/>
                <w:color w:val="000000" w:themeColor="text1"/>
                <w:szCs w:val="21"/>
              </w:rPr>
              <w:t>。</w:t>
            </w:r>
          </w:p>
          <w:p w:rsidR="00EF305E" w:rsidRPr="00CE2679" w:rsidRDefault="00CE2679" w:rsidP="00CE2679">
            <w:pPr>
              <w:jc w:val="left"/>
              <w:rPr>
                <w:rFonts w:ascii="宋体" w:hAnsi="宋体" w:cs="宋体"/>
                <w:color w:val="000000" w:themeColor="text1"/>
                <w:szCs w:val="21"/>
              </w:rPr>
            </w:pPr>
            <w:r>
              <w:rPr>
                <w:rFonts w:ascii="宋体" w:hAnsi="宋体" w:cs="宋体" w:hint="eastAsia"/>
                <w:color w:val="000000" w:themeColor="text1"/>
                <w:szCs w:val="21"/>
              </w:rPr>
              <w:t>2、本次招标共分为2个标段，</w:t>
            </w:r>
            <w:r>
              <w:rPr>
                <w:rFonts w:ascii="宋体" w:hAnsi="宋体" w:cs="宋体" w:hint="eastAsia"/>
                <w:color w:val="000000" w:themeColor="text1"/>
                <w:szCs w:val="21"/>
                <w:highlight w:val="yellow"/>
              </w:rPr>
              <w:t>一标段(</w:t>
            </w:r>
            <w:r>
              <w:rPr>
                <w:rFonts w:ascii="宋体" w:hAnsi="宋体" w:cs="宋体" w:hint="eastAsia"/>
                <w:color w:val="000000" w:themeColor="text1"/>
                <w:szCs w:val="21"/>
              </w:rPr>
              <w:t>K0+000至K4+700</w:t>
            </w:r>
            <w:r>
              <w:rPr>
                <w:rFonts w:ascii="宋体" w:hAnsi="宋体" w:cs="宋体" w:hint="eastAsia"/>
                <w:color w:val="000000" w:themeColor="text1"/>
                <w:szCs w:val="21"/>
                <w:highlight w:val="yellow"/>
              </w:rPr>
              <w:t>)，二标段(</w:t>
            </w:r>
            <w:r>
              <w:rPr>
                <w:rFonts w:ascii="宋体" w:hAnsi="宋体" w:cs="宋体" w:hint="eastAsia"/>
                <w:color w:val="000000" w:themeColor="text1"/>
                <w:szCs w:val="21"/>
              </w:rPr>
              <w:t>K4+700至K9+000</w:t>
            </w:r>
            <w:r>
              <w:rPr>
                <w:rFonts w:ascii="宋体" w:hAnsi="宋体" w:cs="宋体" w:hint="eastAsia"/>
                <w:color w:val="000000" w:themeColor="text1"/>
                <w:szCs w:val="21"/>
                <w:highlight w:val="yellow"/>
              </w:rPr>
              <w:t>)，（</w:t>
            </w:r>
            <w:r>
              <w:rPr>
                <w:rFonts w:ascii="宋体" w:hAnsi="宋体" w:cs="宋体"/>
                <w:color w:val="000000" w:themeColor="text1"/>
                <w:szCs w:val="21"/>
                <w:highlight w:val="yellow"/>
              </w:rPr>
              <w:t>每个投标人可参与本项目</w:t>
            </w:r>
            <w:r>
              <w:rPr>
                <w:rFonts w:ascii="宋体" w:hAnsi="宋体" w:cs="宋体" w:hint="eastAsia"/>
                <w:color w:val="000000" w:themeColor="text1"/>
                <w:szCs w:val="21"/>
                <w:highlight w:val="yellow"/>
              </w:rPr>
              <w:t>2</w:t>
            </w:r>
            <w:r>
              <w:rPr>
                <w:rFonts w:ascii="宋体" w:hAnsi="宋体" w:cs="宋体"/>
                <w:color w:val="000000" w:themeColor="text1"/>
                <w:szCs w:val="21"/>
                <w:highlight w:val="yellow"/>
              </w:rPr>
              <w:t>个标段的投标</w:t>
            </w:r>
            <w:r>
              <w:rPr>
                <w:rFonts w:ascii="宋体" w:hAnsi="宋体" w:cs="宋体" w:hint="eastAsia"/>
                <w:color w:val="000000" w:themeColor="text1"/>
                <w:szCs w:val="21"/>
                <w:highlight w:val="yellow"/>
              </w:rPr>
              <w:t>，</w:t>
            </w:r>
            <w:r>
              <w:rPr>
                <w:rFonts w:ascii="宋体" w:hAnsi="宋体" w:cs="宋体" w:hint="eastAsia"/>
                <w:color w:val="000000"/>
                <w:kern w:val="0"/>
                <w:szCs w:val="21"/>
              </w:rPr>
              <w:t>但只能中标一个标段</w:t>
            </w:r>
            <w:r>
              <w:rPr>
                <w:rFonts w:ascii="宋体" w:hAnsi="宋体" w:cs="宋体"/>
                <w:color w:val="000000" w:themeColor="text1"/>
                <w:szCs w:val="21"/>
                <w:highlight w:val="yellow"/>
              </w:rPr>
              <w:t>。</w:t>
            </w:r>
            <w:r>
              <w:rPr>
                <w:rFonts w:ascii="宋体" w:hAnsi="宋体" w:cs="宋体" w:hint="eastAsia"/>
                <w:color w:val="000000" w:themeColor="text1"/>
                <w:szCs w:val="21"/>
                <w:highlight w:val="yellow"/>
              </w:rPr>
              <w:t>最终确定两名</w:t>
            </w:r>
            <w:r>
              <w:rPr>
                <w:rFonts w:ascii="宋体" w:hAnsi="宋体" w:cs="宋体"/>
                <w:color w:val="000000" w:themeColor="text1"/>
                <w:szCs w:val="21"/>
                <w:highlight w:val="yellow"/>
              </w:rPr>
              <w:t>中标人</w:t>
            </w:r>
            <w:r>
              <w:rPr>
                <w:rFonts w:ascii="宋体" w:hAnsi="宋体" w:cs="宋体" w:hint="eastAsia"/>
                <w:color w:val="000000" w:themeColor="text1"/>
                <w:szCs w:val="21"/>
                <w:highlight w:val="yellow"/>
              </w:rPr>
              <w:t>）。</w:t>
            </w:r>
            <w:r>
              <w:rPr>
                <w:rFonts w:ascii="宋体" w:hAnsi="宋体" w:cs="宋体" w:hint="eastAsia"/>
                <w:color w:val="000000" w:themeColor="text1"/>
                <w:szCs w:val="21"/>
              </w:rPr>
              <w:t>具体标段划分详见工程量清单；</w:t>
            </w:r>
          </w:p>
        </w:tc>
      </w:tr>
      <w:tr w:rsidR="00EF305E">
        <w:trPr>
          <w:trHeight w:val="442"/>
          <w:jc w:val="center"/>
        </w:trPr>
        <w:tc>
          <w:tcPr>
            <w:tcW w:w="777"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ermStart w:id="39" w:edGrp="everyone" w:colFirst="3" w:colLast="3"/>
            <w:permEnd w:id="38"/>
          </w:p>
        </w:tc>
        <w:tc>
          <w:tcPr>
            <w:tcW w:w="748"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hint="eastAsia"/>
                <w:color w:val="000000" w:themeColor="text1"/>
                <w:szCs w:val="21"/>
                <w:highlight w:val="yellow"/>
                <w:lang w:eastAsia="zh-CN"/>
              </w:rPr>
              <w:t>100日历天</w:t>
            </w:r>
          </w:p>
        </w:tc>
      </w:tr>
      <w:permEnd w:id="39"/>
      <w:tr w:rsidR="00EF305E">
        <w:trPr>
          <w:trHeight w:val="442"/>
          <w:jc w:val="center"/>
        </w:trPr>
        <w:tc>
          <w:tcPr>
            <w:tcW w:w="777"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hint="eastAsia"/>
                <w:color w:val="000000" w:themeColor="text1"/>
                <w:szCs w:val="21"/>
                <w:lang w:eastAsia="zh-CN"/>
              </w:rPr>
              <w:t>符合国家、地方、行业有关规定及总承包合同约定的标准</w:t>
            </w:r>
          </w:p>
        </w:tc>
      </w:tr>
      <w:tr w:rsidR="00EF305E">
        <w:trPr>
          <w:trHeight w:val="442"/>
          <w:jc w:val="center"/>
        </w:trPr>
        <w:tc>
          <w:tcPr>
            <w:tcW w:w="777"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EF305E">
        <w:trPr>
          <w:trHeight w:val="442"/>
          <w:jc w:val="center"/>
        </w:trPr>
        <w:tc>
          <w:tcPr>
            <w:tcW w:w="777"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ermStart w:id="40" w:edGrp="everyone" w:colFirst="3" w:colLast="3"/>
          </w:p>
        </w:tc>
        <w:tc>
          <w:tcPr>
            <w:tcW w:w="748"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5010" w:type="dxa"/>
            <w:tcBorders>
              <w:top w:val="single" w:sz="4" w:space="0" w:color="auto"/>
              <w:left w:val="single" w:sz="4" w:space="0" w:color="auto"/>
              <w:bottom w:val="single" w:sz="4" w:space="0" w:color="auto"/>
              <w:right w:val="single" w:sz="4" w:space="0" w:color="auto"/>
            </w:tcBorders>
          </w:tcPr>
          <w:p w:rsidR="00EF305E" w:rsidRDefault="00CE2679">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hint="eastAsia"/>
                <w:color w:val="000000" w:themeColor="text1"/>
                <w:szCs w:val="21"/>
                <w:lang w:eastAsia="zh-CN"/>
              </w:rPr>
              <w:t>贰</w:t>
            </w:r>
            <w:r w:rsidR="005866F3">
              <w:rPr>
                <w:rFonts w:ascii="宋体" w:cs="宋体" w:hint="eastAsia"/>
                <w:color w:val="000000" w:themeColor="text1"/>
                <w:szCs w:val="21"/>
                <w:lang w:eastAsia="zh-CN"/>
              </w:rPr>
              <w:t>万元</w:t>
            </w:r>
          </w:p>
        </w:tc>
      </w:tr>
      <w:permEnd w:id="40"/>
      <w:tr w:rsidR="00EF305E">
        <w:trPr>
          <w:trHeight w:val="442"/>
          <w:jc w:val="center"/>
        </w:trPr>
        <w:tc>
          <w:tcPr>
            <w:tcW w:w="777"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EF305E">
        <w:trPr>
          <w:trHeight w:val="442"/>
          <w:jc w:val="center"/>
        </w:trPr>
        <w:tc>
          <w:tcPr>
            <w:tcW w:w="777"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投标报价不低于成本且不高于投标人须知前附表规定的最高投标限价（招标控制价）</w:t>
            </w:r>
          </w:p>
        </w:tc>
      </w:tr>
      <w:tr w:rsidR="00EF305E">
        <w:trPr>
          <w:trHeight w:val="442"/>
          <w:jc w:val="center"/>
        </w:trPr>
        <w:tc>
          <w:tcPr>
            <w:tcW w:w="777"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符合第六章“技术标准和要求”规定</w:t>
            </w:r>
          </w:p>
        </w:tc>
      </w:tr>
      <w:tr w:rsidR="00EF305E">
        <w:trPr>
          <w:trHeight w:val="442"/>
          <w:jc w:val="center"/>
        </w:trPr>
        <w:tc>
          <w:tcPr>
            <w:tcW w:w="777" w:type="dxa"/>
            <w:vMerge/>
            <w:tcBorders>
              <w:bottom w:val="single" w:sz="4" w:space="0" w:color="auto"/>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1.4评标小组依据本章第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1.5评标</w:t>
      </w:r>
      <w:r>
        <w:rPr>
          <w:rFonts w:ascii="宋体" w:hAnsi="宋体" w:cs="宋体"/>
          <w:color w:val="000000" w:themeColor="text1"/>
          <w:szCs w:val="21"/>
        </w:rPr>
        <w:t>小组</w:t>
      </w:r>
      <w:r>
        <w:rPr>
          <w:rFonts w:ascii="宋体" w:hAnsi="宋体" w:cs="宋体" w:hint="eastAsia"/>
          <w:color w:val="000000" w:themeColor="text1"/>
          <w:szCs w:val="21"/>
        </w:rPr>
        <w:t>仅对通过初审的投标人的投标文件作详细评审。详细评审的基本步骤和基本要求按招标文件中投标人须知的要求执行。</w:t>
      </w:r>
    </w:p>
    <w:p w:rsidR="00EF305E" w:rsidRDefault="005866F3">
      <w:pPr>
        <w:pStyle w:val="3"/>
        <w:ind w:leftChars="21" w:left="44"/>
        <w:jc w:val="left"/>
        <w:rPr>
          <w:rFonts w:ascii="宋体" w:eastAsia="宋体" w:hAnsi="宋体"/>
          <w:color w:val="000000" w:themeColor="text1"/>
        </w:rPr>
      </w:pPr>
      <w:bookmarkStart w:id="126" w:name="_Toc2518231"/>
      <w:bookmarkStart w:id="127" w:name="_Toc531963367"/>
      <w:r>
        <w:rPr>
          <w:rFonts w:ascii="宋体" w:eastAsia="宋体" w:hAnsi="宋体" w:hint="eastAsia"/>
          <w:color w:val="000000" w:themeColor="text1"/>
        </w:rPr>
        <w:t>2.详细评审</w:t>
      </w:r>
      <w:bookmarkEnd w:id="126"/>
      <w:bookmarkEnd w:id="127"/>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EF305E">
        <w:trPr>
          <w:trHeight w:val="434"/>
          <w:jc w:val="center"/>
        </w:trPr>
        <w:tc>
          <w:tcPr>
            <w:tcW w:w="1525" w:type="dxa"/>
            <w:gridSpan w:val="2"/>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EF305E" w:rsidRDefault="005866F3">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EF305E">
        <w:trPr>
          <w:trHeight w:val="629"/>
          <w:jc w:val="center"/>
        </w:trPr>
        <w:tc>
          <w:tcPr>
            <w:tcW w:w="777" w:type="dxa"/>
            <w:vMerge w:val="restart"/>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投标报价评分标准（100分）</w:t>
            </w:r>
          </w:p>
        </w:tc>
        <w:tc>
          <w:tcPr>
            <w:tcW w:w="2126" w:type="dxa"/>
            <w:tcBorders>
              <w:top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评标价计算方法</w:t>
            </w:r>
          </w:p>
        </w:tc>
        <w:tc>
          <w:tcPr>
            <w:tcW w:w="4868" w:type="dxa"/>
            <w:tcBorders>
              <w:top w:val="single" w:sz="4" w:space="0" w:color="auto"/>
              <w:left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报价得分计算方式：</w:t>
            </w:r>
          </w:p>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算术平均值（A）：A=所有有效投标文件的评标价算术平均值（评标价是指经澄清、补正和修正算术计算错误的投标报价，有效投标文件是指未被评标小组判定为无效标的投标）</w:t>
            </w:r>
          </w:p>
          <w:p w:rsidR="00EF305E" w:rsidRDefault="005866F3">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41" w:edGrp="everyone"/>
            <w:r>
              <w:rPr>
                <w:rFonts w:asciiTheme="minorEastAsia" w:eastAsiaTheme="minorEastAsia" w:hAnsiTheme="minorEastAsia" w:cs="宋体" w:hint="eastAsia"/>
                <w:color w:val="000000" w:themeColor="text1"/>
                <w:kern w:val="0"/>
                <w:szCs w:val="21"/>
              </w:rPr>
              <w:t>9</w:t>
            </w:r>
            <w:r>
              <w:rPr>
                <w:rFonts w:asciiTheme="minorEastAsia" w:eastAsiaTheme="minorEastAsia" w:hAnsiTheme="minorEastAsia" w:cs="宋体"/>
                <w:color w:val="000000" w:themeColor="text1"/>
                <w:kern w:val="0"/>
                <w:szCs w:val="21"/>
              </w:rPr>
              <w:t>7</w:t>
            </w:r>
            <w:r>
              <w:rPr>
                <w:rFonts w:asciiTheme="minorEastAsia" w:eastAsiaTheme="minorEastAsia" w:hAnsiTheme="minorEastAsia" w:cs="宋体" w:hint="eastAsia"/>
                <w:color w:val="000000" w:themeColor="text1"/>
                <w:kern w:val="0"/>
                <w:szCs w:val="21"/>
              </w:rPr>
              <w:t>%</w:t>
            </w:r>
            <w:permEnd w:id="41"/>
          </w:p>
        </w:tc>
      </w:tr>
      <w:tr w:rsidR="00EF305E">
        <w:trPr>
          <w:trHeight w:val="442"/>
          <w:jc w:val="center"/>
        </w:trPr>
        <w:tc>
          <w:tcPr>
            <w:tcW w:w="777"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F305E" w:rsidRDefault="00EF305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F305E" w:rsidRDefault="005866F3">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EF305E" w:rsidRDefault="005866F3">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投标报价等于评标基准价的得满分，投标报价相对评标基准价每低1%扣0.6分，每高1%扣0.9分；偏离不足1%的，按照插入法计算得分。</w:t>
            </w:r>
          </w:p>
        </w:tc>
      </w:tr>
    </w:tbl>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2.2经初步评审合格的投标文件，</w:t>
      </w:r>
      <w:r>
        <w:rPr>
          <w:rFonts w:ascii="宋体" w:hAnsi="宋体" w:cs="宋体"/>
          <w:color w:val="000000" w:themeColor="text1"/>
          <w:szCs w:val="21"/>
        </w:rPr>
        <w:t>评标小组</w:t>
      </w:r>
      <w:r>
        <w:rPr>
          <w:rFonts w:ascii="宋体" w:hAnsi="宋体" w:cs="宋体" w:hint="eastAsia"/>
          <w:color w:val="000000" w:themeColor="text1"/>
          <w:szCs w:val="21"/>
        </w:rPr>
        <w:t>对其投标报价等方面作进一步评审。</w:t>
      </w:r>
    </w:p>
    <w:p w:rsidR="00EF305E" w:rsidRDefault="005866F3">
      <w:pPr>
        <w:spacing w:line="312" w:lineRule="auto"/>
        <w:ind w:leftChars="95" w:left="199" w:firstLineChars="234" w:firstLine="493"/>
        <w:rPr>
          <w:rFonts w:ascii="宋体" w:hAnsi="宋体" w:cs="宋体"/>
          <w:color w:val="000000" w:themeColor="text1"/>
          <w:szCs w:val="21"/>
        </w:rPr>
      </w:pPr>
      <w:r>
        <w:rPr>
          <w:rFonts w:ascii="宋体" w:hAnsi="宋体" w:cs="宋体" w:hint="eastAsia"/>
          <w:b/>
          <w:color w:val="000000" w:themeColor="text1"/>
          <w:szCs w:val="21"/>
        </w:rPr>
        <w:t>2.3各潜在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4评标小组</w:t>
      </w:r>
      <w:r>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EF305E" w:rsidRDefault="005866F3">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5</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EF305E" w:rsidRDefault="005866F3">
      <w:pPr>
        <w:pStyle w:val="3"/>
        <w:ind w:leftChars="21" w:left="44"/>
        <w:jc w:val="left"/>
        <w:rPr>
          <w:rFonts w:ascii="宋体" w:eastAsia="宋体" w:hAnsi="宋体"/>
          <w:color w:val="000000" w:themeColor="text1"/>
        </w:rPr>
      </w:pPr>
      <w:bookmarkStart w:id="128" w:name="_Toc2518232"/>
      <w:bookmarkStart w:id="129" w:name="_Toc531963368"/>
      <w:bookmarkStart w:id="130" w:name="_Toc477686030"/>
      <w:bookmarkStart w:id="131" w:name="_Toc477685862"/>
      <w:bookmarkStart w:id="132" w:name="_Toc477685946"/>
      <w:bookmarkStart w:id="133" w:name="_Toc477628971"/>
      <w:bookmarkStart w:id="134" w:name="_Toc31191"/>
      <w:r>
        <w:rPr>
          <w:rFonts w:ascii="宋体" w:eastAsia="宋体" w:hAnsi="宋体" w:hint="eastAsia"/>
          <w:color w:val="000000" w:themeColor="text1"/>
        </w:rPr>
        <w:t>3.投标文件的澄清和补正</w:t>
      </w:r>
      <w:bookmarkEnd w:id="128"/>
      <w:bookmarkEnd w:id="129"/>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EF305E" w:rsidRDefault="005866F3">
      <w:pPr>
        <w:pStyle w:val="3"/>
        <w:ind w:leftChars="21" w:left="44"/>
        <w:jc w:val="left"/>
        <w:rPr>
          <w:rFonts w:ascii="宋体" w:eastAsia="宋体" w:hAnsi="宋体"/>
          <w:color w:val="000000" w:themeColor="text1"/>
        </w:rPr>
      </w:pPr>
      <w:bookmarkStart w:id="135" w:name="_Toc2518233"/>
      <w:bookmarkStart w:id="136" w:name="_Toc531963369"/>
      <w:r>
        <w:rPr>
          <w:rFonts w:ascii="宋体" w:eastAsia="宋体" w:hAnsi="宋体" w:hint="eastAsia"/>
          <w:color w:val="000000" w:themeColor="text1"/>
        </w:rPr>
        <w:t>4.中标候选人的确定</w:t>
      </w:r>
      <w:bookmarkEnd w:id="130"/>
      <w:bookmarkEnd w:id="131"/>
      <w:bookmarkEnd w:id="132"/>
      <w:bookmarkEnd w:id="133"/>
      <w:bookmarkEnd w:id="134"/>
      <w:bookmarkEnd w:id="135"/>
      <w:bookmarkEnd w:id="136"/>
    </w:p>
    <w:p w:rsidR="00EF305E" w:rsidRDefault="005866F3">
      <w:pPr>
        <w:spacing w:line="312" w:lineRule="auto"/>
        <w:ind w:leftChars="95" w:left="199" w:firstLineChars="234" w:firstLine="491"/>
        <w:rPr>
          <w:rFonts w:ascii="宋体" w:hAnsi="宋体" w:cs="宋体"/>
          <w:color w:val="000000" w:themeColor="text1"/>
          <w:szCs w:val="21"/>
        </w:rPr>
      </w:pPr>
      <w:bookmarkStart w:id="137" w:name="_Toc2518234"/>
      <w:bookmarkStart w:id="138" w:name="_Toc531963370"/>
      <w:bookmarkStart w:id="139" w:name="_Toc477685947"/>
      <w:bookmarkStart w:id="140" w:name="_Toc477685863"/>
      <w:bookmarkStart w:id="141" w:name="_Toc477686031"/>
      <w:r>
        <w:rPr>
          <w:rFonts w:ascii="宋体" w:hAnsi="宋体" w:cs="宋体" w:hint="eastAsia"/>
          <w:color w:val="000000" w:themeColor="text1"/>
          <w:szCs w:val="21"/>
        </w:rPr>
        <w:t>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EF305E" w:rsidRDefault="005866F3">
      <w:pPr>
        <w:pStyle w:val="3"/>
        <w:ind w:leftChars="21" w:left="44"/>
        <w:jc w:val="left"/>
        <w:rPr>
          <w:rFonts w:ascii="宋体" w:eastAsia="宋体" w:hAnsi="宋体"/>
          <w:color w:val="000000" w:themeColor="text1"/>
        </w:rPr>
      </w:pPr>
      <w:r>
        <w:rPr>
          <w:rFonts w:ascii="宋体" w:eastAsia="宋体" w:hAnsi="宋体" w:hint="eastAsia"/>
          <w:color w:val="000000" w:themeColor="text1"/>
        </w:rPr>
        <w:t>5.其它</w:t>
      </w:r>
      <w:bookmarkEnd w:id="137"/>
      <w:bookmarkEnd w:id="138"/>
      <w:bookmarkEnd w:id="139"/>
      <w:bookmarkEnd w:id="140"/>
      <w:bookmarkEnd w:id="141"/>
    </w:p>
    <w:p w:rsidR="00EF305E" w:rsidRDefault="005866F3">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投标人提供的与投标有关的各类证书、证明、文件、资料等的真实性、合法性由投标人负全责。</w:t>
      </w:r>
    </w:p>
    <w:p w:rsidR="00EF305E" w:rsidRDefault="00EF305E">
      <w:pPr>
        <w:spacing w:line="312" w:lineRule="auto"/>
        <w:ind w:leftChars="95" w:left="199" w:firstLineChars="234" w:firstLine="491"/>
        <w:rPr>
          <w:rFonts w:ascii="宋体" w:hAnsi="宋体" w:cs="宋体"/>
          <w:color w:val="000000" w:themeColor="text1"/>
          <w:szCs w:val="21"/>
        </w:rPr>
      </w:pPr>
    </w:p>
    <w:p w:rsidR="00EF305E" w:rsidRDefault="005866F3">
      <w:pPr>
        <w:rPr>
          <w:rFonts w:ascii="黑体" w:eastAsia="黑体" w:hAnsi="黑体"/>
          <w:color w:val="000000" w:themeColor="text1"/>
        </w:rPr>
      </w:pPr>
      <w:r>
        <w:rPr>
          <w:rFonts w:ascii="黑体" w:eastAsia="黑体" w:hAnsi="黑体" w:hint="eastAsia"/>
          <w:color w:val="000000" w:themeColor="text1"/>
        </w:rPr>
        <w:br w:type="page"/>
      </w:r>
      <w:bookmarkStart w:id="142" w:name="_Toc269475987"/>
      <w:bookmarkEnd w:id="107"/>
    </w:p>
    <w:p w:rsidR="00EF305E" w:rsidRDefault="005866F3">
      <w:pPr>
        <w:pStyle w:val="1"/>
        <w:rPr>
          <w:rFonts w:ascii="黑体" w:eastAsia="黑体" w:hAnsi="黑体"/>
          <w:b w:val="0"/>
          <w:color w:val="000000" w:themeColor="text1"/>
          <w:sz w:val="32"/>
          <w:szCs w:val="32"/>
        </w:rPr>
      </w:pPr>
      <w:bookmarkStart w:id="143" w:name="_Toc477685869"/>
      <w:bookmarkStart w:id="144" w:name="_Toc477686037"/>
      <w:bookmarkStart w:id="145" w:name="_Toc477685953"/>
      <w:bookmarkStart w:id="146" w:name="_Toc2518235"/>
      <w:bookmarkStart w:id="147" w:name="_Toc531963371"/>
      <w:r>
        <w:rPr>
          <w:rFonts w:ascii="黑体" w:eastAsia="黑体" w:hAnsi="黑体" w:hint="eastAsia"/>
          <w:b w:val="0"/>
          <w:color w:val="000000" w:themeColor="text1"/>
          <w:sz w:val="32"/>
          <w:szCs w:val="32"/>
        </w:rPr>
        <w:lastRenderedPageBreak/>
        <w:t xml:space="preserve">第三章  </w:t>
      </w:r>
      <w:bookmarkEnd w:id="142"/>
      <w:bookmarkEnd w:id="143"/>
      <w:bookmarkEnd w:id="144"/>
      <w:bookmarkEnd w:id="145"/>
      <w:r>
        <w:rPr>
          <w:rFonts w:ascii="黑体" w:eastAsia="黑体" w:hAnsi="黑体" w:hint="eastAsia"/>
          <w:color w:val="000000" w:themeColor="text1"/>
          <w:sz w:val="32"/>
          <w:szCs w:val="32"/>
        </w:rPr>
        <w:t>合同条款及格式</w:t>
      </w:r>
      <w:bookmarkEnd w:id="146"/>
      <w:bookmarkEnd w:id="147"/>
    </w:p>
    <w:p w:rsidR="00EF305E" w:rsidRDefault="00EF305E">
      <w:pPr>
        <w:rPr>
          <w:color w:val="000000" w:themeColor="text1"/>
        </w:rPr>
      </w:pPr>
    </w:p>
    <w:p w:rsidR="00EF305E" w:rsidRDefault="005866F3">
      <w:pPr>
        <w:spacing w:line="360" w:lineRule="auto"/>
        <w:ind w:firstLineChars="100" w:firstLine="241"/>
        <w:rPr>
          <w:rFonts w:ascii="宋体" w:hAnsi="宋体"/>
          <w:b/>
          <w:sz w:val="24"/>
        </w:rPr>
      </w:pPr>
      <w:r>
        <w:rPr>
          <w:rFonts w:ascii="宋体" w:hAnsi="宋体" w:hint="eastAsia"/>
          <w:b/>
          <w:sz w:val="24"/>
        </w:rPr>
        <w:t>9.2合同价款的支付</w:t>
      </w:r>
    </w:p>
    <w:p w:rsidR="00EF305E" w:rsidRDefault="005866F3">
      <w:pPr>
        <w:spacing w:line="360" w:lineRule="auto"/>
        <w:ind w:firstLineChars="200" w:firstLine="480"/>
        <w:rPr>
          <w:rFonts w:ascii="宋体" w:hAnsi="宋体"/>
          <w:sz w:val="24"/>
        </w:rPr>
      </w:pPr>
      <w:permStart w:id="42" w:edGrp="everyone"/>
      <w:r>
        <w:rPr>
          <w:rFonts w:ascii="宋体" w:hAnsi="宋体" w:hint="eastAsia"/>
          <w:sz w:val="24"/>
        </w:rPr>
        <w:t>9.2.1</w:t>
      </w:r>
      <w:r>
        <w:rPr>
          <w:rFonts w:ascii="宋体" w:hAnsi="宋体" w:hint="eastAsia"/>
          <w:color w:val="FF0000"/>
          <w:sz w:val="24"/>
        </w:rPr>
        <w:t xml:space="preserve">  </w:t>
      </w:r>
      <w:r>
        <w:rPr>
          <w:rFonts w:ascii="宋体" w:hAnsi="宋体" w:hint="eastAsia"/>
          <w:sz w:val="24"/>
        </w:rPr>
        <w:t>甲方每月按月度结算价的</w:t>
      </w:r>
      <w:bookmarkStart w:id="148" w:name="_Hlk529975688"/>
      <w:r>
        <w:rPr>
          <w:rFonts w:ascii="宋体" w:hAnsi="宋体" w:hint="eastAsia"/>
          <w:sz w:val="24"/>
        </w:rPr>
        <w:t>【70】</w:t>
      </w:r>
      <w:bookmarkEnd w:id="148"/>
      <w:r>
        <w:rPr>
          <w:rFonts w:ascii="宋体" w:hAnsi="宋体" w:hint="eastAsia"/>
          <w:sz w:val="24"/>
        </w:rPr>
        <w:t>%支付；工程整体完工经甲方验收合格支付至初步结算价的【85】%</w:t>
      </w:r>
      <w:r>
        <w:rPr>
          <w:rFonts w:ascii="宋体" w:hAnsi="宋体" w:hint="eastAsia"/>
          <w:b/>
          <w:sz w:val="24"/>
        </w:rPr>
        <w:t>（跨年度工程可进行年度完成工作量初步结算，）</w:t>
      </w:r>
      <w:r>
        <w:rPr>
          <w:rFonts w:ascii="宋体" w:hAnsi="宋体" w:hint="eastAsia"/>
          <w:sz w:val="24"/>
        </w:rPr>
        <w:t>；工程整体经发包人验收合格后支付至甲方审计部审定结算额的95%；余款自发包人验收合格之日起满2年无息支付。</w:t>
      </w:r>
    </w:p>
    <w:permEnd w:id="42"/>
    <w:p w:rsidR="00EF305E" w:rsidRDefault="00EF305E">
      <w:pPr>
        <w:rPr>
          <w:color w:val="000000" w:themeColor="text1"/>
        </w:rPr>
      </w:pPr>
    </w:p>
    <w:p w:rsidR="00EF305E" w:rsidRDefault="005866F3">
      <w:pPr>
        <w:jc w:val="center"/>
        <w:rPr>
          <w:rFonts w:ascii="宋体" w:hAnsi="宋体"/>
          <w:b/>
          <w:color w:val="000000" w:themeColor="text1"/>
          <w:sz w:val="28"/>
          <w:szCs w:val="28"/>
        </w:rPr>
      </w:pPr>
      <w:r>
        <w:rPr>
          <w:rFonts w:ascii="宋体" w:hAnsi="宋体" w:hint="eastAsia"/>
          <w:b/>
          <w:color w:val="000000" w:themeColor="text1"/>
          <w:sz w:val="28"/>
          <w:szCs w:val="28"/>
        </w:rPr>
        <w:t>其他详见02工程劳务分包合同(2019</w:t>
      </w:r>
      <w:ins w:id="149"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w:t>
      </w:r>
    </w:p>
    <w:p w:rsidR="00EF305E" w:rsidRDefault="00EF305E">
      <w:pPr>
        <w:rPr>
          <w:rFonts w:ascii="黑体" w:eastAsia="黑体" w:hAnsi="黑体"/>
          <w:b/>
          <w:color w:val="000000" w:themeColor="text1"/>
          <w:sz w:val="28"/>
          <w:szCs w:val="28"/>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5866F3">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EF305E" w:rsidRDefault="005866F3">
      <w:pPr>
        <w:pStyle w:val="1"/>
        <w:rPr>
          <w:rFonts w:ascii="黑体" w:eastAsia="黑体" w:hAnsi="黑体"/>
          <w:b w:val="0"/>
          <w:color w:val="000000" w:themeColor="text1"/>
          <w:sz w:val="32"/>
          <w:szCs w:val="32"/>
        </w:rPr>
      </w:pPr>
      <w:bookmarkStart w:id="150" w:name="_Toc531963375"/>
      <w:bookmarkStart w:id="151" w:name="_Toc2518236"/>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50"/>
      <w:bookmarkEnd w:id="151"/>
    </w:p>
    <w:p w:rsidR="00EF305E" w:rsidRDefault="00EF305E">
      <w:pPr>
        <w:ind w:leftChars="225" w:left="473"/>
        <w:jc w:val="center"/>
        <w:rPr>
          <w:rFonts w:ascii="黑体" w:eastAsia="黑体" w:hAnsi="黑体"/>
          <w:bCs/>
          <w:color w:val="000000" w:themeColor="text1"/>
          <w:sz w:val="32"/>
          <w:szCs w:val="32"/>
        </w:rPr>
      </w:pPr>
    </w:p>
    <w:p w:rsidR="00EF305E" w:rsidRDefault="005866F3">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EF305E">
      <w:pPr>
        <w:ind w:leftChars="225" w:left="473"/>
        <w:jc w:val="center"/>
        <w:rPr>
          <w:rFonts w:ascii="黑体" w:eastAsia="黑体" w:hAnsi="黑体"/>
          <w:bCs/>
          <w:color w:val="000000" w:themeColor="text1"/>
          <w:sz w:val="32"/>
          <w:szCs w:val="32"/>
        </w:rPr>
      </w:pPr>
    </w:p>
    <w:p w:rsidR="00EF305E" w:rsidRDefault="005866F3">
      <w:pPr>
        <w:pStyle w:val="1"/>
        <w:rPr>
          <w:rFonts w:ascii="黑体" w:eastAsia="黑体" w:hAnsi="黑体"/>
          <w:b w:val="0"/>
          <w:color w:val="000000" w:themeColor="text1"/>
          <w:sz w:val="32"/>
          <w:szCs w:val="32"/>
        </w:rPr>
      </w:pPr>
      <w:bookmarkStart w:id="152" w:name="_Toc2518237"/>
      <w:bookmarkStart w:id="153" w:name="_Toc531963376"/>
      <w:r>
        <w:rPr>
          <w:rFonts w:ascii="黑体" w:eastAsia="黑体" w:hAnsi="黑体" w:hint="eastAsia"/>
          <w:b w:val="0"/>
          <w:color w:val="000000" w:themeColor="text1"/>
          <w:sz w:val="32"/>
          <w:szCs w:val="32"/>
        </w:rPr>
        <w:lastRenderedPageBreak/>
        <w:t>第五章  图纸</w:t>
      </w:r>
      <w:bookmarkEnd w:id="152"/>
      <w:bookmarkEnd w:id="153"/>
    </w:p>
    <w:p w:rsidR="00EF305E" w:rsidRDefault="00EF305E">
      <w:pPr>
        <w:ind w:leftChars="225" w:left="473"/>
        <w:jc w:val="center"/>
        <w:rPr>
          <w:rFonts w:ascii="黑体" w:eastAsia="黑体" w:hAnsi="黑体"/>
          <w:bCs/>
          <w:color w:val="000000" w:themeColor="text1"/>
          <w:sz w:val="32"/>
          <w:szCs w:val="32"/>
        </w:rPr>
      </w:pPr>
    </w:p>
    <w:p w:rsidR="00EF305E" w:rsidRDefault="005866F3">
      <w:pPr>
        <w:ind w:leftChars="225" w:left="473"/>
        <w:jc w:val="center"/>
        <w:rPr>
          <w:rFonts w:ascii="黑体" w:eastAsia="黑体" w:hAnsi="黑体"/>
          <w:bCs/>
          <w:color w:val="000000" w:themeColor="text1"/>
          <w:sz w:val="32"/>
          <w:szCs w:val="32"/>
        </w:rPr>
      </w:pPr>
      <w:bookmarkStart w:id="154" w:name="_Toc477685954"/>
      <w:bookmarkStart w:id="155" w:name="_Toc14339"/>
      <w:bookmarkStart w:id="156" w:name="_Toc27856"/>
      <w:bookmarkStart w:id="157" w:name="_Toc17103"/>
      <w:bookmarkStart w:id="158" w:name="_Toc19361"/>
      <w:bookmarkStart w:id="159" w:name="_Toc477686038"/>
      <w:bookmarkStart w:id="160" w:name="_Toc477628978"/>
      <w:bookmarkStart w:id="161" w:name="_Toc30514"/>
      <w:bookmarkStart w:id="162" w:name="_Toc1547"/>
      <w:bookmarkStart w:id="163" w:name="_Toc443985058"/>
      <w:bookmarkStart w:id="164" w:name="_Toc29353"/>
      <w:bookmarkStart w:id="165" w:name="_Toc477685870"/>
      <w:r>
        <w:rPr>
          <w:rFonts w:ascii="黑体" w:eastAsia="黑体" w:hAnsi="黑体" w:hint="eastAsia"/>
          <w:bCs/>
          <w:color w:val="000000" w:themeColor="text1"/>
          <w:sz w:val="32"/>
          <w:szCs w:val="32"/>
        </w:rPr>
        <w:t>1.图纸目录（详见图纸）</w:t>
      </w:r>
      <w:bookmarkEnd w:id="154"/>
      <w:bookmarkEnd w:id="155"/>
      <w:bookmarkEnd w:id="156"/>
      <w:bookmarkEnd w:id="157"/>
      <w:bookmarkEnd w:id="158"/>
      <w:bookmarkEnd w:id="159"/>
      <w:bookmarkEnd w:id="160"/>
      <w:bookmarkEnd w:id="161"/>
      <w:bookmarkEnd w:id="162"/>
      <w:bookmarkEnd w:id="163"/>
      <w:bookmarkEnd w:id="164"/>
      <w:bookmarkEnd w:id="165"/>
    </w:p>
    <w:p w:rsidR="00EF305E" w:rsidRDefault="00EF305E">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EF305E">
        <w:trPr>
          <w:trHeight w:val="638"/>
        </w:trPr>
        <w:tc>
          <w:tcPr>
            <w:tcW w:w="851" w:type="dxa"/>
            <w:vAlign w:val="center"/>
          </w:tcPr>
          <w:p w:rsidR="00EF305E" w:rsidRDefault="005866F3">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EF305E" w:rsidRDefault="005866F3">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EF305E" w:rsidRDefault="005866F3">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EF305E" w:rsidRDefault="005866F3">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EF305E" w:rsidRDefault="005866F3">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EF305E" w:rsidRDefault="005866F3">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EF305E">
        <w:trPr>
          <w:trHeight w:val="639"/>
        </w:trPr>
        <w:tc>
          <w:tcPr>
            <w:tcW w:w="851" w:type="dxa"/>
          </w:tcPr>
          <w:p w:rsidR="00EF305E" w:rsidRDefault="00EF305E">
            <w:pPr>
              <w:spacing w:line="360" w:lineRule="auto"/>
              <w:ind w:leftChars="225" w:left="473"/>
              <w:jc w:val="center"/>
              <w:rPr>
                <w:rFonts w:ascii="宋体" w:hAnsi="宋体" w:cs="宋体"/>
                <w:color w:val="000000" w:themeColor="text1"/>
              </w:rPr>
            </w:pPr>
          </w:p>
        </w:tc>
        <w:tc>
          <w:tcPr>
            <w:tcW w:w="1134" w:type="dxa"/>
          </w:tcPr>
          <w:p w:rsidR="00EF305E" w:rsidRDefault="00EF305E">
            <w:pPr>
              <w:spacing w:line="360" w:lineRule="auto"/>
              <w:ind w:leftChars="225" w:left="473"/>
              <w:jc w:val="center"/>
              <w:rPr>
                <w:rFonts w:ascii="宋体" w:hAnsi="宋体" w:cs="宋体"/>
                <w:color w:val="000000" w:themeColor="text1"/>
              </w:rPr>
            </w:pPr>
          </w:p>
        </w:tc>
        <w:tc>
          <w:tcPr>
            <w:tcW w:w="2126" w:type="dxa"/>
          </w:tcPr>
          <w:p w:rsidR="00EF305E" w:rsidRDefault="00EF305E">
            <w:pPr>
              <w:spacing w:line="360" w:lineRule="auto"/>
              <w:ind w:leftChars="225" w:left="473"/>
              <w:jc w:val="center"/>
              <w:rPr>
                <w:rFonts w:ascii="宋体" w:hAnsi="宋体" w:cs="宋体"/>
                <w:color w:val="000000" w:themeColor="text1"/>
              </w:rPr>
            </w:pPr>
          </w:p>
        </w:tc>
        <w:tc>
          <w:tcPr>
            <w:tcW w:w="1418" w:type="dxa"/>
          </w:tcPr>
          <w:p w:rsidR="00EF305E" w:rsidRDefault="00EF305E">
            <w:pPr>
              <w:spacing w:line="360" w:lineRule="auto"/>
              <w:ind w:leftChars="225" w:left="473"/>
              <w:jc w:val="center"/>
              <w:rPr>
                <w:rFonts w:ascii="宋体" w:hAnsi="宋体" w:cs="宋体"/>
                <w:color w:val="000000" w:themeColor="text1"/>
              </w:rPr>
            </w:pPr>
          </w:p>
        </w:tc>
        <w:tc>
          <w:tcPr>
            <w:tcW w:w="1842" w:type="dxa"/>
          </w:tcPr>
          <w:p w:rsidR="00EF305E" w:rsidRDefault="00EF305E">
            <w:pPr>
              <w:spacing w:line="360" w:lineRule="auto"/>
              <w:ind w:leftChars="225" w:left="473"/>
              <w:jc w:val="center"/>
              <w:rPr>
                <w:rFonts w:ascii="宋体" w:hAnsi="宋体" w:cs="宋体"/>
                <w:color w:val="000000" w:themeColor="text1"/>
              </w:rPr>
            </w:pPr>
          </w:p>
        </w:tc>
        <w:tc>
          <w:tcPr>
            <w:tcW w:w="851" w:type="dxa"/>
          </w:tcPr>
          <w:p w:rsidR="00EF305E" w:rsidRDefault="00EF305E">
            <w:pPr>
              <w:spacing w:line="360" w:lineRule="auto"/>
              <w:ind w:leftChars="225" w:left="473"/>
              <w:jc w:val="center"/>
              <w:rPr>
                <w:rFonts w:ascii="宋体" w:hAnsi="宋体" w:cs="宋体"/>
                <w:color w:val="000000" w:themeColor="text1"/>
              </w:rPr>
            </w:pPr>
          </w:p>
        </w:tc>
      </w:tr>
      <w:tr w:rsidR="00EF305E">
        <w:trPr>
          <w:trHeight w:val="638"/>
        </w:trPr>
        <w:tc>
          <w:tcPr>
            <w:tcW w:w="851" w:type="dxa"/>
          </w:tcPr>
          <w:p w:rsidR="00EF305E" w:rsidRDefault="00EF305E">
            <w:pPr>
              <w:spacing w:line="360" w:lineRule="auto"/>
              <w:ind w:leftChars="225" w:left="473" w:firstLineChars="200" w:firstLine="420"/>
              <w:jc w:val="center"/>
              <w:rPr>
                <w:rFonts w:ascii="宋体" w:hAnsi="宋体" w:cs="宋体"/>
                <w:color w:val="000000" w:themeColor="text1"/>
              </w:rPr>
            </w:pPr>
          </w:p>
        </w:tc>
        <w:tc>
          <w:tcPr>
            <w:tcW w:w="1134" w:type="dxa"/>
          </w:tcPr>
          <w:p w:rsidR="00EF305E" w:rsidRDefault="00EF305E">
            <w:pPr>
              <w:spacing w:line="360" w:lineRule="auto"/>
              <w:ind w:leftChars="225" w:left="473"/>
              <w:jc w:val="center"/>
              <w:rPr>
                <w:rFonts w:ascii="宋体" w:hAnsi="宋体" w:cs="宋体"/>
                <w:color w:val="000000" w:themeColor="text1"/>
              </w:rPr>
            </w:pPr>
          </w:p>
        </w:tc>
        <w:tc>
          <w:tcPr>
            <w:tcW w:w="2126" w:type="dxa"/>
          </w:tcPr>
          <w:p w:rsidR="00EF305E" w:rsidRDefault="00EF305E">
            <w:pPr>
              <w:spacing w:line="360" w:lineRule="auto"/>
              <w:ind w:leftChars="225" w:left="473"/>
              <w:jc w:val="center"/>
              <w:rPr>
                <w:rFonts w:ascii="宋体" w:hAnsi="宋体" w:cs="宋体"/>
                <w:color w:val="000000" w:themeColor="text1"/>
              </w:rPr>
            </w:pPr>
          </w:p>
        </w:tc>
        <w:tc>
          <w:tcPr>
            <w:tcW w:w="1418" w:type="dxa"/>
          </w:tcPr>
          <w:p w:rsidR="00EF305E" w:rsidRDefault="00EF305E">
            <w:pPr>
              <w:spacing w:line="360" w:lineRule="auto"/>
              <w:ind w:leftChars="225" w:left="473"/>
              <w:jc w:val="center"/>
              <w:rPr>
                <w:rFonts w:ascii="宋体" w:hAnsi="宋体" w:cs="宋体"/>
                <w:color w:val="000000" w:themeColor="text1"/>
              </w:rPr>
            </w:pPr>
          </w:p>
        </w:tc>
        <w:tc>
          <w:tcPr>
            <w:tcW w:w="1842" w:type="dxa"/>
          </w:tcPr>
          <w:p w:rsidR="00EF305E" w:rsidRDefault="00EF305E">
            <w:pPr>
              <w:spacing w:line="360" w:lineRule="auto"/>
              <w:ind w:leftChars="225" w:left="473"/>
              <w:jc w:val="center"/>
              <w:rPr>
                <w:rFonts w:ascii="宋体" w:hAnsi="宋体" w:cs="宋体"/>
                <w:color w:val="000000" w:themeColor="text1"/>
              </w:rPr>
            </w:pPr>
          </w:p>
        </w:tc>
        <w:tc>
          <w:tcPr>
            <w:tcW w:w="851" w:type="dxa"/>
          </w:tcPr>
          <w:p w:rsidR="00EF305E" w:rsidRDefault="00EF305E">
            <w:pPr>
              <w:spacing w:line="360" w:lineRule="auto"/>
              <w:ind w:leftChars="225" w:left="473"/>
              <w:jc w:val="center"/>
              <w:rPr>
                <w:rFonts w:ascii="宋体" w:hAnsi="宋体" w:cs="宋体"/>
                <w:color w:val="000000" w:themeColor="text1"/>
              </w:rPr>
            </w:pPr>
          </w:p>
        </w:tc>
      </w:tr>
      <w:tr w:rsidR="00EF305E">
        <w:trPr>
          <w:trHeight w:val="639"/>
        </w:trPr>
        <w:tc>
          <w:tcPr>
            <w:tcW w:w="851" w:type="dxa"/>
          </w:tcPr>
          <w:p w:rsidR="00EF305E" w:rsidRDefault="00EF305E">
            <w:pPr>
              <w:spacing w:line="360" w:lineRule="auto"/>
              <w:ind w:leftChars="225" w:left="473"/>
              <w:jc w:val="center"/>
              <w:rPr>
                <w:rFonts w:ascii="宋体" w:hAnsi="宋体" w:cs="宋体"/>
                <w:color w:val="000000" w:themeColor="text1"/>
              </w:rPr>
            </w:pPr>
          </w:p>
        </w:tc>
        <w:tc>
          <w:tcPr>
            <w:tcW w:w="1134" w:type="dxa"/>
          </w:tcPr>
          <w:p w:rsidR="00EF305E" w:rsidRDefault="00EF305E">
            <w:pPr>
              <w:spacing w:line="360" w:lineRule="auto"/>
              <w:ind w:leftChars="225" w:left="473"/>
              <w:jc w:val="center"/>
              <w:rPr>
                <w:rFonts w:ascii="宋体" w:hAnsi="宋体" w:cs="宋体"/>
                <w:color w:val="000000" w:themeColor="text1"/>
              </w:rPr>
            </w:pPr>
          </w:p>
        </w:tc>
        <w:tc>
          <w:tcPr>
            <w:tcW w:w="2126" w:type="dxa"/>
          </w:tcPr>
          <w:p w:rsidR="00EF305E" w:rsidRDefault="00EF305E">
            <w:pPr>
              <w:spacing w:line="360" w:lineRule="auto"/>
              <w:ind w:leftChars="225" w:left="473"/>
              <w:jc w:val="center"/>
              <w:rPr>
                <w:rFonts w:ascii="宋体" w:hAnsi="宋体" w:cs="宋体"/>
                <w:color w:val="000000" w:themeColor="text1"/>
              </w:rPr>
            </w:pPr>
          </w:p>
        </w:tc>
        <w:tc>
          <w:tcPr>
            <w:tcW w:w="1418" w:type="dxa"/>
          </w:tcPr>
          <w:p w:rsidR="00EF305E" w:rsidRDefault="00EF305E">
            <w:pPr>
              <w:spacing w:line="360" w:lineRule="auto"/>
              <w:ind w:leftChars="225" w:left="473"/>
              <w:jc w:val="center"/>
              <w:rPr>
                <w:rFonts w:ascii="宋体" w:hAnsi="宋体" w:cs="宋体"/>
                <w:color w:val="000000" w:themeColor="text1"/>
              </w:rPr>
            </w:pPr>
          </w:p>
        </w:tc>
        <w:tc>
          <w:tcPr>
            <w:tcW w:w="1842" w:type="dxa"/>
          </w:tcPr>
          <w:p w:rsidR="00EF305E" w:rsidRDefault="00EF305E">
            <w:pPr>
              <w:spacing w:line="360" w:lineRule="auto"/>
              <w:ind w:leftChars="225" w:left="473"/>
              <w:jc w:val="center"/>
              <w:rPr>
                <w:rFonts w:ascii="宋体" w:hAnsi="宋体" w:cs="宋体"/>
                <w:color w:val="000000" w:themeColor="text1"/>
              </w:rPr>
            </w:pPr>
          </w:p>
        </w:tc>
        <w:tc>
          <w:tcPr>
            <w:tcW w:w="851" w:type="dxa"/>
          </w:tcPr>
          <w:p w:rsidR="00EF305E" w:rsidRDefault="00EF305E">
            <w:pPr>
              <w:spacing w:line="360" w:lineRule="auto"/>
              <w:ind w:leftChars="225" w:left="473"/>
              <w:jc w:val="center"/>
              <w:rPr>
                <w:rFonts w:ascii="宋体" w:hAnsi="宋体" w:cs="宋体"/>
                <w:color w:val="000000" w:themeColor="text1"/>
              </w:rPr>
            </w:pPr>
          </w:p>
        </w:tc>
      </w:tr>
      <w:tr w:rsidR="00EF305E">
        <w:trPr>
          <w:trHeight w:val="639"/>
        </w:trPr>
        <w:tc>
          <w:tcPr>
            <w:tcW w:w="851" w:type="dxa"/>
          </w:tcPr>
          <w:p w:rsidR="00EF305E" w:rsidRDefault="00EF305E">
            <w:pPr>
              <w:spacing w:line="360" w:lineRule="auto"/>
              <w:ind w:leftChars="225" w:left="473"/>
              <w:jc w:val="center"/>
              <w:rPr>
                <w:rFonts w:ascii="宋体" w:hAnsi="宋体" w:cs="宋体"/>
                <w:color w:val="000000" w:themeColor="text1"/>
              </w:rPr>
            </w:pPr>
          </w:p>
        </w:tc>
        <w:tc>
          <w:tcPr>
            <w:tcW w:w="1134" w:type="dxa"/>
          </w:tcPr>
          <w:p w:rsidR="00EF305E" w:rsidRDefault="00EF305E">
            <w:pPr>
              <w:spacing w:line="360" w:lineRule="auto"/>
              <w:ind w:leftChars="225" w:left="473"/>
              <w:jc w:val="center"/>
              <w:rPr>
                <w:rFonts w:ascii="宋体" w:hAnsi="宋体" w:cs="宋体"/>
                <w:color w:val="000000" w:themeColor="text1"/>
              </w:rPr>
            </w:pPr>
          </w:p>
        </w:tc>
        <w:tc>
          <w:tcPr>
            <w:tcW w:w="2126" w:type="dxa"/>
          </w:tcPr>
          <w:p w:rsidR="00EF305E" w:rsidRDefault="00EF305E">
            <w:pPr>
              <w:spacing w:line="360" w:lineRule="auto"/>
              <w:ind w:leftChars="225" w:left="473"/>
              <w:jc w:val="center"/>
              <w:rPr>
                <w:rFonts w:ascii="宋体" w:hAnsi="宋体" w:cs="宋体"/>
                <w:color w:val="000000" w:themeColor="text1"/>
              </w:rPr>
            </w:pPr>
          </w:p>
        </w:tc>
        <w:tc>
          <w:tcPr>
            <w:tcW w:w="1418" w:type="dxa"/>
          </w:tcPr>
          <w:p w:rsidR="00EF305E" w:rsidRDefault="00EF305E">
            <w:pPr>
              <w:spacing w:line="360" w:lineRule="auto"/>
              <w:ind w:leftChars="225" w:left="473"/>
              <w:jc w:val="center"/>
              <w:rPr>
                <w:rFonts w:ascii="宋体" w:hAnsi="宋体" w:cs="宋体"/>
                <w:color w:val="000000" w:themeColor="text1"/>
              </w:rPr>
            </w:pPr>
          </w:p>
        </w:tc>
        <w:tc>
          <w:tcPr>
            <w:tcW w:w="1842" w:type="dxa"/>
          </w:tcPr>
          <w:p w:rsidR="00EF305E" w:rsidRDefault="00EF305E">
            <w:pPr>
              <w:spacing w:line="360" w:lineRule="auto"/>
              <w:ind w:leftChars="225" w:left="473"/>
              <w:jc w:val="center"/>
              <w:rPr>
                <w:rFonts w:ascii="宋体" w:hAnsi="宋体" w:cs="宋体"/>
                <w:color w:val="000000" w:themeColor="text1"/>
              </w:rPr>
            </w:pPr>
          </w:p>
        </w:tc>
        <w:tc>
          <w:tcPr>
            <w:tcW w:w="851" w:type="dxa"/>
          </w:tcPr>
          <w:p w:rsidR="00EF305E" w:rsidRDefault="00EF305E">
            <w:pPr>
              <w:spacing w:line="360" w:lineRule="auto"/>
              <w:ind w:leftChars="225" w:left="473"/>
              <w:jc w:val="center"/>
              <w:rPr>
                <w:rFonts w:ascii="宋体" w:hAnsi="宋体" w:cs="宋体"/>
                <w:color w:val="000000" w:themeColor="text1"/>
              </w:rPr>
            </w:pPr>
          </w:p>
        </w:tc>
      </w:tr>
      <w:tr w:rsidR="00EF305E">
        <w:trPr>
          <w:trHeight w:val="638"/>
        </w:trPr>
        <w:tc>
          <w:tcPr>
            <w:tcW w:w="851" w:type="dxa"/>
          </w:tcPr>
          <w:p w:rsidR="00EF305E" w:rsidRDefault="00EF305E">
            <w:pPr>
              <w:spacing w:line="360" w:lineRule="auto"/>
              <w:ind w:leftChars="225" w:left="473"/>
              <w:jc w:val="center"/>
              <w:rPr>
                <w:rFonts w:ascii="宋体" w:hAnsi="宋体" w:cs="宋体"/>
                <w:color w:val="000000" w:themeColor="text1"/>
              </w:rPr>
            </w:pPr>
          </w:p>
        </w:tc>
        <w:tc>
          <w:tcPr>
            <w:tcW w:w="1134" w:type="dxa"/>
          </w:tcPr>
          <w:p w:rsidR="00EF305E" w:rsidRDefault="00EF305E">
            <w:pPr>
              <w:spacing w:line="360" w:lineRule="auto"/>
              <w:ind w:leftChars="225" w:left="473"/>
              <w:jc w:val="center"/>
              <w:rPr>
                <w:rFonts w:ascii="宋体" w:hAnsi="宋体" w:cs="宋体"/>
                <w:color w:val="000000" w:themeColor="text1"/>
              </w:rPr>
            </w:pPr>
          </w:p>
        </w:tc>
        <w:tc>
          <w:tcPr>
            <w:tcW w:w="2126" w:type="dxa"/>
          </w:tcPr>
          <w:p w:rsidR="00EF305E" w:rsidRDefault="00EF305E">
            <w:pPr>
              <w:spacing w:line="360" w:lineRule="auto"/>
              <w:ind w:leftChars="225" w:left="473"/>
              <w:jc w:val="center"/>
              <w:rPr>
                <w:rFonts w:ascii="宋体" w:hAnsi="宋体" w:cs="宋体"/>
                <w:color w:val="000000" w:themeColor="text1"/>
              </w:rPr>
            </w:pPr>
          </w:p>
        </w:tc>
        <w:tc>
          <w:tcPr>
            <w:tcW w:w="1418" w:type="dxa"/>
          </w:tcPr>
          <w:p w:rsidR="00EF305E" w:rsidRDefault="00EF305E">
            <w:pPr>
              <w:spacing w:line="360" w:lineRule="auto"/>
              <w:ind w:leftChars="225" w:left="473"/>
              <w:jc w:val="center"/>
              <w:rPr>
                <w:rFonts w:ascii="宋体" w:hAnsi="宋体" w:cs="宋体"/>
                <w:color w:val="000000" w:themeColor="text1"/>
              </w:rPr>
            </w:pPr>
          </w:p>
        </w:tc>
        <w:tc>
          <w:tcPr>
            <w:tcW w:w="1842" w:type="dxa"/>
          </w:tcPr>
          <w:p w:rsidR="00EF305E" w:rsidRDefault="00EF305E">
            <w:pPr>
              <w:spacing w:line="360" w:lineRule="auto"/>
              <w:ind w:leftChars="225" w:left="473"/>
              <w:jc w:val="center"/>
              <w:rPr>
                <w:rFonts w:ascii="宋体" w:hAnsi="宋体" w:cs="宋体"/>
                <w:color w:val="000000" w:themeColor="text1"/>
              </w:rPr>
            </w:pPr>
          </w:p>
        </w:tc>
        <w:tc>
          <w:tcPr>
            <w:tcW w:w="851" w:type="dxa"/>
          </w:tcPr>
          <w:p w:rsidR="00EF305E" w:rsidRDefault="00EF305E">
            <w:pPr>
              <w:spacing w:line="360" w:lineRule="auto"/>
              <w:ind w:leftChars="225" w:left="473"/>
              <w:jc w:val="center"/>
              <w:rPr>
                <w:rFonts w:ascii="宋体" w:hAnsi="宋体" w:cs="宋体"/>
                <w:color w:val="000000" w:themeColor="text1"/>
              </w:rPr>
            </w:pPr>
          </w:p>
        </w:tc>
      </w:tr>
    </w:tbl>
    <w:p w:rsidR="00EF305E" w:rsidRDefault="00EF305E">
      <w:pPr>
        <w:spacing w:line="360" w:lineRule="auto"/>
        <w:ind w:leftChars="225" w:left="473"/>
        <w:rPr>
          <w:rFonts w:ascii="黑体" w:eastAsia="黑体" w:hAnsi="黑体" w:cs="宋体"/>
          <w:color w:val="000000" w:themeColor="text1"/>
        </w:rPr>
      </w:pPr>
    </w:p>
    <w:p w:rsidR="00EF305E" w:rsidRDefault="00EF305E">
      <w:pPr>
        <w:spacing w:line="360" w:lineRule="auto"/>
        <w:ind w:leftChars="225" w:left="473"/>
        <w:rPr>
          <w:rFonts w:ascii="黑体" w:eastAsia="黑体" w:hAnsi="黑体" w:cs="宋体"/>
          <w:color w:val="000000" w:themeColor="text1"/>
        </w:rPr>
      </w:pPr>
    </w:p>
    <w:p w:rsidR="00EF305E" w:rsidRDefault="00EF305E">
      <w:pPr>
        <w:rPr>
          <w:color w:val="000000" w:themeColor="text1"/>
        </w:rPr>
      </w:pPr>
      <w:bookmarkStart w:id="166" w:name="_Toc477685871"/>
      <w:bookmarkStart w:id="167" w:name="_Toc30326"/>
      <w:bookmarkStart w:id="168" w:name="_Toc443985059"/>
      <w:bookmarkStart w:id="169" w:name="_Toc7993"/>
      <w:bookmarkStart w:id="170" w:name="_Toc477628979"/>
      <w:bookmarkStart w:id="171" w:name="_Toc18375"/>
      <w:bookmarkStart w:id="172" w:name="_Toc17780"/>
      <w:bookmarkStart w:id="173" w:name="_Toc477686039"/>
      <w:bookmarkStart w:id="174" w:name="_Toc20244"/>
      <w:bookmarkStart w:id="175" w:name="_Toc477685955"/>
      <w:bookmarkStart w:id="176" w:name="_Toc7254"/>
      <w:bookmarkStart w:id="177" w:name="_Toc21136"/>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5866F3">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66"/>
      <w:bookmarkEnd w:id="167"/>
      <w:bookmarkEnd w:id="168"/>
      <w:bookmarkEnd w:id="169"/>
      <w:bookmarkEnd w:id="170"/>
      <w:bookmarkEnd w:id="171"/>
      <w:bookmarkEnd w:id="172"/>
      <w:bookmarkEnd w:id="173"/>
      <w:bookmarkEnd w:id="174"/>
      <w:bookmarkEnd w:id="175"/>
      <w:bookmarkEnd w:id="176"/>
      <w:bookmarkEnd w:id="177"/>
    </w:p>
    <w:p w:rsidR="00EF305E" w:rsidRDefault="00EF305E">
      <w:pPr>
        <w:rPr>
          <w:color w:val="000000" w:themeColor="text1"/>
        </w:rPr>
      </w:pPr>
    </w:p>
    <w:p w:rsidR="00EF305E" w:rsidRDefault="005866F3">
      <w:pPr>
        <w:adjustRightInd w:val="0"/>
        <w:snapToGrid w:val="0"/>
        <w:spacing w:line="360" w:lineRule="auto"/>
        <w:jc w:val="center"/>
        <w:rPr>
          <w:rFonts w:ascii="宋体" w:hAnsi="宋体" w:cs="宋体"/>
          <w:color w:val="000000" w:themeColor="text1"/>
          <w:sz w:val="24"/>
        </w:rPr>
      </w:pPr>
      <w:permStart w:id="43" w:edGrp="everyone"/>
      <w:r>
        <w:rPr>
          <w:rFonts w:ascii="宋体" w:hAnsi="宋体" w:cs="宋体" w:hint="eastAsia"/>
          <w:color w:val="000000" w:themeColor="text1"/>
          <w:sz w:val="24"/>
        </w:rPr>
        <w:t>（如投标人需要查阅图纸，可联系招标人到项目部查阅）</w:t>
      </w:r>
    </w:p>
    <w:permEnd w:id="43"/>
    <w:p w:rsidR="00EF305E" w:rsidRDefault="005866F3">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EF305E" w:rsidRDefault="00EF305E">
      <w:pPr>
        <w:rPr>
          <w:color w:val="000000" w:themeColor="text1"/>
        </w:rPr>
      </w:pPr>
      <w:bookmarkStart w:id="178" w:name="_Toc477685872"/>
      <w:bookmarkStart w:id="179" w:name="_Toc477686040"/>
      <w:bookmarkStart w:id="180" w:name="_Toc443985060"/>
      <w:bookmarkStart w:id="181" w:name="_Toc25967"/>
      <w:bookmarkStart w:id="182" w:name="_Toc13951"/>
      <w:bookmarkStart w:id="183" w:name="_Toc15130"/>
      <w:bookmarkStart w:id="184" w:name="_Toc477685956"/>
      <w:bookmarkStart w:id="185" w:name="_Toc18118"/>
      <w:bookmarkStart w:id="186" w:name="_Toc11339"/>
      <w:bookmarkStart w:id="187" w:name="_Toc1423"/>
      <w:bookmarkStart w:id="188" w:name="_Toc6256"/>
      <w:bookmarkStart w:id="189" w:name="_Toc477628980"/>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EF305E">
      <w:pPr>
        <w:rPr>
          <w:color w:val="000000" w:themeColor="text1"/>
        </w:rPr>
      </w:pPr>
    </w:p>
    <w:p w:rsidR="00EF305E" w:rsidRDefault="005866F3">
      <w:pPr>
        <w:pStyle w:val="1"/>
        <w:rPr>
          <w:rFonts w:ascii="黑体" w:eastAsia="黑体" w:hAnsi="黑体"/>
          <w:b w:val="0"/>
          <w:color w:val="000000" w:themeColor="text1"/>
          <w:sz w:val="32"/>
          <w:szCs w:val="32"/>
        </w:rPr>
      </w:pPr>
      <w:bookmarkStart w:id="190" w:name="_Toc531963377"/>
      <w:bookmarkStart w:id="191" w:name="_Toc2518238"/>
      <w:bookmarkEnd w:id="178"/>
      <w:bookmarkEnd w:id="179"/>
      <w:bookmarkEnd w:id="180"/>
      <w:bookmarkEnd w:id="181"/>
      <w:bookmarkEnd w:id="182"/>
      <w:bookmarkEnd w:id="183"/>
      <w:bookmarkEnd w:id="184"/>
      <w:bookmarkEnd w:id="185"/>
      <w:bookmarkEnd w:id="186"/>
      <w:bookmarkEnd w:id="187"/>
      <w:bookmarkEnd w:id="188"/>
      <w:r>
        <w:rPr>
          <w:rFonts w:ascii="黑体" w:eastAsia="黑体" w:hAnsi="黑体" w:hint="eastAsia"/>
          <w:b w:val="0"/>
          <w:color w:val="000000" w:themeColor="text1"/>
          <w:sz w:val="32"/>
          <w:szCs w:val="32"/>
        </w:rPr>
        <w:lastRenderedPageBreak/>
        <w:t>第六章  技术标准和要求</w:t>
      </w:r>
      <w:bookmarkEnd w:id="190"/>
      <w:bookmarkEnd w:id="191"/>
    </w:p>
    <w:p w:rsidR="00EF305E" w:rsidRDefault="00EF305E">
      <w:pPr>
        <w:rPr>
          <w:rFonts w:ascii="宋体" w:hAnsi="宋体"/>
          <w:color w:val="000000" w:themeColor="text1"/>
          <w:sz w:val="24"/>
        </w:rPr>
      </w:pPr>
    </w:p>
    <w:p w:rsidR="00EF305E" w:rsidRDefault="00EF305E">
      <w:pPr>
        <w:jc w:val="center"/>
        <w:rPr>
          <w:rFonts w:ascii="宋体" w:hAnsi="宋体"/>
          <w:color w:val="000000" w:themeColor="text1"/>
          <w:sz w:val="24"/>
        </w:rPr>
      </w:pPr>
    </w:p>
    <w:p w:rsidR="00EF305E" w:rsidRDefault="005866F3">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89"/>
    </w:p>
    <w:p w:rsidR="00EF305E" w:rsidRDefault="00EF305E">
      <w:pPr>
        <w:widowControl/>
        <w:jc w:val="left"/>
        <w:rPr>
          <w:rFonts w:ascii="黑体" w:eastAsia="黑体" w:hAnsi="黑体" w:cs="Arial"/>
          <w:color w:val="000000" w:themeColor="text1"/>
          <w:kern w:val="0"/>
          <w:szCs w:val="21"/>
        </w:rPr>
      </w:pPr>
    </w:p>
    <w:p w:rsidR="00EF305E" w:rsidRDefault="005866F3">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EF305E" w:rsidRDefault="005866F3">
      <w:pPr>
        <w:pStyle w:val="1"/>
        <w:keepNext/>
        <w:keepLines/>
        <w:adjustRightInd/>
        <w:snapToGrid/>
        <w:spacing w:line="576" w:lineRule="auto"/>
        <w:rPr>
          <w:rFonts w:ascii="黑体" w:eastAsia="黑体" w:hAnsi="黑体"/>
          <w:color w:val="000000" w:themeColor="text1"/>
          <w:sz w:val="32"/>
          <w:szCs w:val="32"/>
        </w:rPr>
      </w:pPr>
      <w:bookmarkStart w:id="192" w:name="_Toc531963378"/>
      <w:bookmarkStart w:id="193" w:name="_Toc2518239"/>
      <w:r>
        <w:rPr>
          <w:rFonts w:ascii="黑体" w:eastAsia="黑体" w:hAnsi="黑体" w:hint="eastAsia"/>
          <w:color w:val="000000" w:themeColor="text1"/>
          <w:sz w:val="32"/>
          <w:szCs w:val="32"/>
        </w:rPr>
        <w:lastRenderedPageBreak/>
        <w:t>第七章  投标文件格式</w:t>
      </w:r>
      <w:bookmarkEnd w:id="192"/>
      <w:bookmarkEnd w:id="193"/>
    </w:p>
    <w:p w:rsidR="00EF305E" w:rsidRDefault="00EF305E" w:rsidP="004E7B30">
      <w:pPr>
        <w:spacing w:beforeLines="50" w:afterLines="50" w:line="300" w:lineRule="auto"/>
        <w:rPr>
          <w:rFonts w:ascii="黑体" w:eastAsia="黑体" w:hAnsi="黑体" w:cs="宋体"/>
          <w:b/>
          <w:bCs/>
          <w:color w:val="000000" w:themeColor="text1"/>
          <w:sz w:val="44"/>
          <w:szCs w:val="44"/>
        </w:rPr>
      </w:pPr>
    </w:p>
    <w:p w:rsidR="00EF305E" w:rsidRDefault="005866F3">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劳务施工承包</w:t>
      </w:r>
    </w:p>
    <w:p w:rsidR="00EF305E" w:rsidRDefault="00EF305E" w:rsidP="004E7B30">
      <w:pPr>
        <w:spacing w:afterLines="50"/>
        <w:jc w:val="center"/>
        <w:rPr>
          <w:rFonts w:ascii="宋体" w:hAnsi="宋体"/>
          <w:b/>
          <w:color w:val="000000" w:themeColor="text1"/>
          <w:sz w:val="44"/>
          <w:szCs w:val="44"/>
        </w:rPr>
      </w:pPr>
    </w:p>
    <w:p w:rsidR="00EF305E" w:rsidRDefault="00EF305E" w:rsidP="004E7B30">
      <w:pPr>
        <w:spacing w:afterLines="50"/>
        <w:jc w:val="center"/>
        <w:rPr>
          <w:rFonts w:ascii="宋体" w:hAnsi="宋体"/>
          <w:b/>
          <w:color w:val="000000" w:themeColor="text1"/>
          <w:sz w:val="44"/>
          <w:szCs w:val="44"/>
        </w:rPr>
      </w:pPr>
    </w:p>
    <w:p w:rsidR="00EF305E" w:rsidRDefault="00EF305E" w:rsidP="004E7B30">
      <w:pPr>
        <w:spacing w:afterLines="50"/>
        <w:jc w:val="center"/>
        <w:rPr>
          <w:rFonts w:ascii="宋体" w:hAnsi="宋体"/>
          <w:b/>
          <w:color w:val="000000" w:themeColor="text1"/>
          <w:sz w:val="44"/>
          <w:szCs w:val="44"/>
        </w:rPr>
      </w:pPr>
    </w:p>
    <w:p w:rsidR="00EF305E" w:rsidRDefault="00EF305E" w:rsidP="004E7B30">
      <w:pPr>
        <w:spacing w:afterLines="50"/>
        <w:jc w:val="center"/>
        <w:rPr>
          <w:rFonts w:ascii="宋体" w:hAnsi="宋体"/>
          <w:b/>
          <w:color w:val="000000" w:themeColor="text1"/>
          <w:sz w:val="44"/>
          <w:szCs w:val="44"/>
        </w:rPr>
      </w:pPr>
    </w:p>
    <w:p w:rsidR="00EF305E" w:rsidRDefault="005866F3" w:rsidP="004E7B30">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EF305E" w:rsidRDefault="00EF305E" w:rsidP="004E7B30">
      <w:pPr>
        <w:spacing w:afterLines="50"/>
        <w:rPr>
          <w:rFonts w:ascii="宋体" w:hAnsi="宋体"/>
          <w:color w:val="000000" w:themeColor="text1"/>
        </w:rPr>
      </w:pPr>
    </w:p>
    <w:p w:rsidR="00EF305E" w:rsidRDefault="00EF305E" w:rsidP="004E7B30">
      <w:pPr>
        <w:spacing w:afterLines="50"/>
        <w:rPr>
          <w:rFonts w:ascii="黑体" w:eastAsia="黑体" w:hAnsi="黑体"/>
          <w:color w:val="000000" w:themeColor="text1"/>
        </w:rPr>
      </w:pPr>
    </w:p>
    <w:p w:rsidR="00EF305E" w:rsidRDefault="00EF305E" w:rsidP="004E7B30">
      <w:pPr>
        <w:spacing w:afterLines="50"/>
        <w:rPr>
          <w:rFonts w:ascii="黑体" w:eastAsia="黑体" w:hAnsi="黑体"/>
          <w:color w:val="000000" w:themeColor="text1"/>
        </w:rPr>
      </w:pPr>
    </w:p>
    <w:p w:rsidR="00EF305E" w:rsidRDefault="00EF305E" w:rsidP="004E7B30">
      <w:pPr>
        <w:spacing w:afterLines="50"/>
        <w:rPr>
          <w:rFonts w:ascii="黑体" w:eastAsia="黑体" w:hAnsi="黑体"/>
          <w:color w:val="000000" w:themeColor="text1"/>
        </w:rPr>
      </w:pPr>
    </w:p>
    <w:p w:rsidR="00EF305E" w:rsidRDefault="00EF305E" w:rsidP="004E7B30">
      <w:pPr>
        <w:spacing w:afterLines="50"/>
        <w:rPr>
          <w:rFonts w:ascii="黑体" w:eastAsia="黑体" w:hAnsi="黑体"/>
          <w:color w:val="000000" w:themeColor="text1"/>
        </w:rPr>
      </w:pPr>
    </w:p>
    <w:p w:rsidR="00EF305E" w:rsidRDefault="00EF305E" w:rsidP="004E7B30">
      <w:pPr>
        <w:spacing w:afterLines="50"/>
        <w:rPr>
          <w:rFonts w:ascii="宋体" w:hAnsi="宋体"/>
          <w:color w:val="000000" w:themeColor="text1"/>
        </w:rPr>
      </w:pPr>
    </w:p>
    <w:p w:rsidR="00EF305E" w:rsidRDefault="00EF305E" w:rsidP="004E7B30">
      <w:pPr>
        <w:spacing w:afterLines="50"/>
        <w:rPr>
          <w:rFonts w:ascii="宋体" w:hAnsi="宋体"/>
          <w:color w:val="000000" w:themeColor="text1"/>
        </w:rPr>
      </w:pPr>
    </w:p>
    <w:p w:rsidR="00EF305E" w:rsidRDefault="005866F3" w:rsidP="004E7B30">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EF305E" w:rsidRDefault="005866F3" w:rsidP="004E7B30">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EF305E" w:rsidRDefault="005866F3" w:rsidP="004E7B30">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EF305E" w:rsidRDefault="005866F3" w:rsidP="004E7B30">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EF305E" w:rsidRDefault="00EF305E" w:rsidP="004E7B30">
      <w:pPr>
        <w:spacing w:afterLines="50"/>
        <w:jc w:val="left"/>
        <w:rPr>
          <w:rFonts w:ascii="黑体" w:eastAsia="黑体" w:hAnsi="黑体"/>
          <w:color w:val="000000" w:themeColor="text1"/>
          <w:sz w:val="28"/>
          <w:szCs w:val="28"/>
        </w:rPr>
      </w:pPr>
    </w:p>
    <w:p w:rsidR="00EF305E" w:rsidRDefault="005866F3" w:rsidP="004E7B30">
      <w:pPr>
        <w:pStyle w:val="aff"/>
        <w:numPr>
          <w:ilvl w:val="0"/>
          <w:numId w:val="4"/>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EF305E" w:rsidRDefault="005866F3" w:rsidP="004E7B30">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EF305E" w:rsidRDefault="005866F3">
      <w:pPr>
        <w:pStyle w:val="af"/>
        <w:pBdr>
          <w:bottom w:val="none" w:sz="0" w:space="0" w:color="auto"/>
        </w:pBdr>
        <w:spacing w:line="360" w:lineRule="auto"/>
        <w:ind w:firstLineChars="200" w:firstLine="480"/>
        <w:jc w:val="left"/>
        <w:rPr>
          <w:rFonts w:ascii="宋体" w:hAnsi="宋体" w:cs="宋体"/>
          <w:color w:val="000000" w:themeColor="text1"/>
          <w:sz w:val="24"/>
          <w:szCs w:val="24"/>
        </w:rPr>
      </w:pPr>
      <w:r>
        <w:rPr>
          <w:rFonts w:ascii="宋体" w:hAnsi="宋体" w:hint="eastAsia"/>
          <w:color w:val="000000" w:themeColor="text1"/>
          <w:sz w:val="24"/>
          <w:szCs w:val="24"/>
        </w:rPr>
        <w:t>1</w:t>
      </w:r>
      <w:ins w:id="194" w:author="HYY" w:date="2018-10-08T15:51:00Z">
        <w:r>
          <w:rPr>
            <w:rFonts w:ascii="宋体" w:hAnsi="宋体" w:hint="eastAsia"/>
            <w:color w:val="000000" w:themeColor="text1"/>
            <w:sz w:val="24"/>
            <w:szCs w:val="24"/>
          </w:rPr>
          <w:t>.</w:t>
        </w:r>
      </w:ins>
      <w:r>
        <w:rPr>
          <w:rFonts w:ascii="宋体" w:hAnsi="宋体" w:hint="eastAsia"/>
          <w:color w:val="000000" w:themeColor="text1"/>
          <w:sz w:val="24"/>
          <w:szCs w:val="24"/>
        </w:rPr>
        <w:t>根据贵司</w:t>
      </w:r>
      <w:r>
        <w:rPr>
          <w:rFonts w:ascii="宋体" w:hAnsi="宋体" w:hint="eastAsia"/>
          <w:color w:val="000000" w:themeColor="text1"/>
          <w:sz w:val="24"/>
          <w:szCs w:val="24"/>
          <w:u w:val="single"/>
        </w:rPr>
        <w:t>（</w:t>
      </w:r>
      <w:r>
        <w:rPr>
          <w:rFonts w:ascii="宋体" w:hAnsi="宋体" w:hint="eastAsia"/>
          <w:color w:val="000000" w:themeColor="text1"/>
          <w:sz w:val="24"/>
          <w:szCs w:val="24"/>
          <w:highlight w:val="yellow"/>
          <w:u w:val="single"/>
        </w:rPr>
        <w:t>项目名称</w:t>
      </w:r>
      <w:r>
        <w:rPr>
          <w:rFonts w:ascii="宋体" w:hAnsi="宋体" w:hint="eastAsia"/>
          <w:color w:val="000000" w:themeColor="text1"/>
          <w:sz w:val="24"/>
          <w:szCs w:val="24"/>
          <w:u w:val="single"/>
        </w:rPr>
        <w:t>）</w:t>
      </w:r>
      <w:r>
        <w:rPr>
          <w:rFonts w:ascii="宋体" w:hAnsi="宋体" w:cs="宋体" w:hint="eastAsia"/>
          <w:color w:val="000000" w:themeColor="text1"/>
          <w:sz w:val="24"/>
          <w:szCs w:val="24"/>
          <w:u w:val="single"/>
        </w:rPr>
        <w:t>劳务</w:t>
      </w:r>
      <w:r>
        <w:rPr>
          <w:rFonts w:ascii="宋体" w:hAnsi="宋体" w:hint="eastAsia"/>
          <w:color w:val="000000" w:themeColor="text1"/>
          <w:sz w:val="24"/>
          <w:szCs w:val="24"/>
        </w:rPr>
        <w:t>施工承包招标文件的有关规定和要求，经踏勘项目现场和研究上述招标文件及其他有关文件后，我方愿以总价人民币(大写)</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元（小写：RMB</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）的投标报价并按上述文件要求承包上述工程，并承担质量保修责任。</w:t>
      </w:r>
    </w:p>
    <w:p w:rsidR="00EF305E" w:rsidRDefault="005866F3" w:rsidP="004E7B30">
      <w:pPr>
        <w:spacing w:beforeLines="50" w:afterLines="50" w:line="360" w:lineRule="auto"/>
        <w:jc w:val="left"/>
        <w:rPr>
          <w:rFonts w:ascii="宋体" w:hAnsi="宋体"/>
          <w:color w:val="000000" w:themeColor="text1"/>
          <w:sz w:val="24"/>
        </w:rPr>
      </w:pPr>
      <w:r>
        <w:rPr>
          <w:rFonts w:ascii="宋体" w:hAnsi="宋体" w:hint="eastAsia"/>
          <w:color w:val="000000" w:themeColor="text1"/>
          <w:sz w:val="24"/>
        </w:rPr>
        <w:t xml:space="preserve">    2</w:t>
      </w:r>
      <w:ins w:id="195" w:author="HYY" w:date="2018-10-08T15:51:00Z">
        <w:r>
          <w:rPr>
            <w:rFonts w:ascii="宋体" w:hAnsi="宋体" w:hint="eastAsia"/>
            <w:color w:val="000000" w:themeColor="text1"/>
            <w:sz w:val="24"/>
          </w:rPr>
          <w:t>.</w:t>
        </w:r>
      </w:ins>
      <w:r>
        <w:rPr>
          <w:rFonts w:ascii="宋体" w:hAnsi="宋体" w:hint="eastAsia"/>
          <w:color w:val="000000" w:themeColor="text1"/>
          <w:sz w:val="24"/>
        </w:rPr>
        <w:t>变更及新增项目劳务费用按</w:t>
      </w:r>
      <w:permStart w:id="44" w:edGrp="everyone"/>
      <w:r>
        <w:rPr>
          <w:rFonts w:ascii="宋体" w:hAnsi="宋体" w:hint="eastAsia"/>
          <w:color w:val="000000" w:themeColor="text1"/>
          <w:sz w:val="24"/>
        </w:rPr>
        <w:t>2014</w:t>
      </w:r>
      <w:permEnd w:id="44"/>
      <w:r>
        <w:rPr>
          <w:rFonts w:ascii="宋体" w:hAnsi="宋体" w:hint="eastAsia"/>
          <w:color w:val="000000" w:themeColor="text1"/>
          <w:sz w:val="24"/>
        </w:rPr>
        <w:t>安装定额人工及机械费用下浮</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EF305E" w:rsidRDefault="005866F3" w:rsidP="004E7B30">
      <w:pPr>
        <w:spacing w:beforeLines="50" w:afterLines="50"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w:t>
      </w:r>
      <w:ins w:id="196" w:author="HYY" w:date="2018-10-08T15:51:00Z">
        <w:r>
          <w:rPr>
            <w:rFonts w:ascii="宋体" w:hAnsi="宋体" w:hint="eastAsia"/>
            <w:color w:val="000000" w:themeColor="text1"/>
            <w:sz w:val="24"/>
          </w:rPr>
          <w:t>.</w:t>
        </w:r>
      </w:ins>
      <w:r>
        <w:rPr>
          <w:rFonts w:ascii="宋体" w:hAnsi="宋体" w:hint="eastAsia"/>
          <w:color w:val="000000" w:themeColor="text1"/>
          <w:sz w:val="24"/>
        </w:rPr>
        <w:t>我方已详细审核全部招标文件，包括修改文件及有关附件。</w:t>
      </w:r>
    </w:p>
    <w:p w:rsidR="00EF305E" w:rsidRDefault="005866F3" w:rsidP="004E7B30">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4</w:t>
      </w:r>
      <w:ins w:id="197" w:author="HYY" w:date="2018-10-08T15:51:00Z">
        <w:r>
          <w:rPr>
            <w:rFonts w:ascii="宋体" w:hAnsi="宋体" w:hint="eastAsia"/>
            <w:color w:val="000000" w:themeColor="text1"/>
            <w:sz w:val="24"/>
          </w:rPr>
          <w:t>.</w:t>
        </w:r>
      </w:ins>
      <w:r>
        <w:rPr>
          <w:rFonts w:ascii="宋体" w:hAnsi="宋体" w:hint="eastAsia"/>
          <w:color w:val="000000" w:themeColor="text1"/>
          <w:sz w:val="24"/>
        </w:rPr>
        <w:t xml:space="preserve"> 我方承诺按投标文件附件中的约定以及施工过程中招标人的要求，确保施工中的人员和机械数量，且投入的机械、车辆性能良好、产权明确。</w:t>
      </w:r>
    </w:p>
    <w:p w:rsidR="00EF305E" w:rsidRDefault="005866F3" w:rsidP="004E7B30">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5</w:t>
      </w:r>
      <w:ins w:id="198" w:author="HYY" w:date="2018-10-08T15:51:00Z">
        <w:r>
          <w:rPr>
            <w:rFonts w:ascii="宋体" w:hAnsi="宋体" w:hint="eastAsia"/>
            <w:color w:val="000000" w:themeColor="text1"/>
            <w:sz w:val="24"/>
          </w:rPr>
          <w:t>.</w:t>
        </w:r>
      </w:ins>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EF305E" w:rsidRDefault="005866F3" w:rsidP="004E7B30">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6.我方承诺根据现场进度我方最多能组织</w:t>
      </w:r>
      <w:r>
        <w:rPr>
          <w:rFonts w:ascii="宋体" w:hAnsi="宋体" w:hint="eastAsia"/>
          <w:color w:val="000000" w:themeColor="text1"/>
          <w:sz w:val="24"/>
          <w:u w:val="single"/>
        </w:rPr>
        <w:t xml:space="preserve">        </w:t>
      </w:r>
      <w:r>
        <w:rPr>
          <w:rFonts w:ascii="宋体" w:hAnsi="宋体" w:hint="eastAsia"/>
          <w:color w:val="000000" w:themeColor="text1"/>
          <w:sz w:val="24"/>
        </w:rPr>
        <w:t>名施工人员进场施工。</w:t>
      </w:r>
    </w:p>
    <w:p w:rsidR="00EF305E" w:rsidRDefault="005866F3" w:rsidP="004E7B30">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7</w:t>
      </w:r>
      <w:ins w:id="199" w:author="HYY" w:date="2018-10-08T15:51:00Z">
        <w:r>
          <w:rPr>
            <w:rFonts w:ascii="宋体" w:hAnsi="宋体" w:hint="eastAsia"/>
            <w:color w:val="000000" w:themeColor="text1"/>
            <w:sz w:val="24"/>
          </w:rPr>
          <w:t>.</w:t>
        </w:r>
      </w:ins>
      <w:r>
        <w:rPr>
          <w:rFonts w:ascii="宋体" w:hAnsi="宋体" w:hint="eastAsia"/>
          <w:color w:val="000000" w:themeColor="text1"/>
          <w:sz w:val="24"/>
        </w:rPr>
        <w:t>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EF305E" w:rsidRDefault="005866F3" w:rsidP="004E7B30">
      <w:pPr>
        <w:spacing w:before="120" w:afterLines="50"/>
        <w:ind w:firstLine="490"/>
        <w:rPr>
          <w:rFonts w:ascii="宋体" w:hAnsi="宋体"/>
          <w:color w:val="000000" w:themeColor="text1"/>
          <w:sz w:val="24"/>
        </w:rPr>
      </w:pPr>
      <w:r>
        <w:rPr>
          <w:rFonts w:ascii="宋体" w:hAnsi="宋体" w:hint="eastAsia"/>
          <w:color w:val="000000" w:themeColor="text1"/>
          <w:sz w:val="24"/>
        </w:rPr>
        <w:t>8</w:t>
      </w:r>
      <w:ins w:id="200" w:author="HYY" w:date="2018-10-08T15:51:00Z">
        <w:r>
          <w:rPr>
            <w:rFonts w:ascii="宋体" w:hAnsi="宋体" w:hint="eastAsia"/>
            <w:color w:val="000000" w:themeColor="text1"/>
            <w:sz w:val="24"/>
          </w:rPr>
          <w:t>.</w:t>
        </w:r>
      </w:ins>
      <w:r>
        <w:rPr>
          <w:rFonts w:ascii="宋体" w:hAnsi="宋体" w:hint="eastAsia"/>
          <w:color w:val="000000" w:themeColor="text1"/>
          <w:sz w:val="24"/>
        </w:rPr>
        <w:t>本投标文件将成为约束双方的合同文件的组成部分。</w:t>
      </w:r>
    </w:p>
    <w:p w:rsidR="00EF305E" w:rsidRDefault="005866F3" w:rsidP="004E7B30">
      <w:pPr>
        <w:spacing w:before="120" w:afterLines="50"/>
        <w:ind w:firstLine="49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EF305E" w:rsidRDefault="005866F3" w:rsidP="004E7B30">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F305E" w:rsidRDefault="005866F3" w:rsidP="004E7B30">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EF305E" w:rsidRDefault="005866F3" w:rsidP="004E7B30">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EF305E" w:rsidRDefault="005866F3" w:rsidP="004E7B30">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EF305E" w:rsidRDefault="005866F3" w:rsidP="004E7B30">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EF305E" w:rsidRDefault="00EF305E">
      <w:pPr>
        <w:pStyle w:val="3"/>
        <w:tabs>
          <w:tab w:val="left" w:pos="720"/>
        </w:tabs>
        <w:jc w:val="left"/>
        <w:rPr>
          <w:rFonts w:ascii="宋体" w:eastAsia="宋体" w:hAnsi="宋体"/>
          <w:b w:val="0"/>
          <w:bCs/>
          <w:color w:val="000000" w:themeColor="text1"/>
          <w:sz w:val="24"/>
          <w:szCs w:val="24"/>
        </w:rPr>
      </w:pPr>
    </w:p>
    <w:p w:rsidR="00EF305E" w:rsidRDefault="00EF305E">
      <w:pPr>
        <w:rPr>
          <w:rFonts w:ascii="黑体" w:eastAsia="黑体" w:hAnsi="黑体"/>
          <w:color w:val="000000" w:themeColor="text1"/>
        </w:rPr>
      </w:pPr>
      <w:bookmarkStart w:id="201" w:name="_Toc165"/>
    </w:p>
    <w:p w:rsidR="00EF305E" w:rsidRDefault="005866F3" w:rsidP="004E7B30">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EF305E" w:rsidRDefault="005866F3">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EF305E" w:rsidRDefault="00EF305E">
      <w:pPr>
        <w:rPr>
          <w:rFonts w:ascii="宋体" w:hAnsi="宋体"/>
          <w:color w:val="000000" w:themeColor="text1"/>
        </w:rPr>
      </w:pPr>
    </w:p>
    <w:p w:rsidR="00EF305E" w:rsidRDefault="00EF305E">
      <w:pPr>
        <w:pStyle w:val="3"/>
        <w:tabs>
          <w:tab w:val="left" w:pos="720"/>
        </w:tabs>
        <w:jc w:val="left"/>
        <w:rPr>
          <w:rFonts w:ascii="宋体" w:eastAsia="宋体" w:hAnsi="宋体"/>
          <w:b w:val="0"/>
          <w:bCs/>
          <w:color w:val="000000" w:themeColor="text1"/>
          <w:sz w:val="21"/>
          <w:szCs w:val="21"/>
        </w:rPr>
      </w:pPr>
    </w:p>
    <w:bookmarkEnd w:id="201"/>
    <w:p w:rsidR="00EF305E" w:rsidRDefault="005866F3">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EF305E" w:rsidRDefault="005866F3">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EF305E" w:rsidRDefault="005866F3">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EF305E" w:rsidRDefault="005866F3">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EF305E" w:rsidRDefault="005866F3">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EF305E" w:rsidRDefault="005866F3">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EF305E" w:rsidRDefault="005866F3">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EF305E" w:rsidRDefault="005866F3">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EF305E" w:rsidRDefault="00EF305E">
      <w:pPr>
        <w:spacing w:line="360" w:lineRule="auto"/>
        <w:rPr>
          <w:rFonts w:ascii="宋体" w:hAnsi="宋体"/>
          <w:color w:val="000000" w:themeColor="text1"/>
          <w:sz w:val="24"/>
        </w:rPr>
      </w:pPr>
    </w:p>
    <w:p w:rsidR="00EF305E" w:rsidRDefault="00EF305E">
      <w:pPr>
        <w:spacing w:line="360" w:lineRule="auto"/>
        <w:ind w:firstLineChars="200" w:firstLine="480"/>
        <w:rPr>
          <w:rFonts w:ascii="宋体" w:hAnsi="宋体"/>
          <w:color w:val="000000" w:themeColor="text1"/>
          <w:sz w:val="24"/>
        </w:rPr>
      </w:pPr>
    </w:p>
    <w:p w:rsidR="00EF305E" w:rsidRDefault="005866F3">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F305E" w:rsidRDefault="00EF305E">
      <w:pPr>
        <w:spacing w:line="360" w:lineRule="auto"/>
        <w:ind w:firstLineChars="2150" w:firstLine="5160"/>
        <w:rPr>
          <w:rFonts w:ascii="宋体" w:hAnsi="宋体"/>
          <w:color w:val="000000" w:themeColor="text1"/>
          <w:sz w:val="24"/>
          <w:u w:val="single"/>
        </w:rPr>
      </w:pPr>
    </w:p>
    <w:p w:rsidR="00EF305E" w:rsidRDefault="005866F3">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EF305E">
        <w:trPr>
          <w:trHeight w:val="2984"/>
          <w:jc w:val="center"/>
        </w:trPr>
        <w:tc>
          <w:tcPr>
            <w:tcW w:w="5040" w:type="dxa"/>
            <w:vAlign w:val="center"/>
          </w:tcPr>
          <w:p w:rsidR="00EF305E" w:rsidRDefault="005866F3">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EF305E" w:rsidRDefault="005866F3">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EF305E" w:rsidRDefault="00EF305E">
      <w:pPr>
        <w:spacing w:line="360" w:lineRule="auto"/>
        <w:rPr>
          <w:rFonts w:ascii="宋体" w:hAnsi="宋体"/>
          <w:color w:val="000000" w:themeColor="text1"/>
          <w:szCs w:val="21"/>
        </w:rPr>
      </w:pPr>
    </w:p>
    <w:p w:rsidR="00EF305E" w:rsidRDefault="00EF305E">
      <w:pPr>
        <w:spacing w:line="360" w:lineRule="auto"/>
        <w:rPr>
          <w:rFonts w:ascii="黑体" w:eastAsia="黑体" w:hAnsi="黑体"/>
          <w:color w:val="000000" w:themeColor="text1"/>
          <w:szCs w:val="21"/>
        </w:rPr>
      </w:pPr>
    </w:p>
    <w:p w:rsidR="00EF305E" w:rsidRDefault="00EF305E">
      <w:pPr>
        <w:spacing w:line="360" w:lineRule="auto"/>
        <w:rPr>
          <w:rFonts w:ascii="黑体" w:eastAsia="黑体" w:hAnsi="黑体"/>
          <w:color w:val="000000" w:themeColor="text1"/>
          <w:sz w:val="32"/>
          <w:szCs w:val="32"/>
        </w:rPr>
      </w:pPr>
    </w:p>
    <w:p w:rsidR="00EF305E" w:rsidRDefault="005866F3" w:rsidP="004E7B30">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EF305E" w:rsidRDefault="00EF305E" w:rsidP="004E7B30">
      <w:pPr>
        <w:spacing w:afterLines="50"/>
        <w:jc w:val="center"/>
        <w:rPr>
          <w:rFonts w:ascii="宋体" w:hAnsi="宋体"/>
          <w:b/>
          <w:color w:val="000000" w:themeColor="text1"/>
          <w:sz w:val="36"/>
          <w:szCs w:val="36"/>
        </w:rPr>
      </w:pPr>
    </w:p>
    <w:p w:rsidR="00EF305E" w:rsidRDefault="005866F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项目名称）劳务施工承包投标文件、签订合同和处理有关事宜，其法律后果由我方承担。</w:t>
      </w:r>
    </w:p>
    <w:p w:rsidR="00EF305E" w:rsidRDefault="005866F3">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EF305E" w:rsidRDefault="005866F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EF305E" w:rsidRDefault="005866F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EF305E" w:rsidRDefault="00EF305E">
      <w:pPr>
        <w:spacing w:line="360" w:lineRule="auto"/>
        <w:ind w:firstLineChars="200" w:firstLine="480"/>
        <w:rPr>
          <w:rFonts w:ascii="宋体" w:hAnsi="宋体"/>
          <w:color w:val="000000" w:themeColor="text1"/>
          <w:sz w:val="24"/>
        </w:rPr>
      </w:pPr>
    </w:p>
    <w:p w:rsidR="00EF305E" w:rsidRDefault="00EF305E">
      <w:pPr>
        <w:spacing w:line="360" w:lineRule="auto"/>
        <w:rPr>
          <w:rFonts w:ascii="宋体" w:hAnsi="宋体"/>
          <w:color w:val="000000" w:themeColor="text1"/>
          <w:sz w:val="24"/>
        </w:rPr>
      </w:pPr>
    </w:p>
    <w:p w:rsidR="00EF305E" w:rsidRDefault="005866F3">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F305E" w:rsidRDefault="005866F3">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EF305E" w:rsidRDefault="005866F3">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EF305E" w:rsidRDefault="005866F3">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EF305E" w:rsidRDefault="005866F3">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EF305E" w:rsidRDefault="005866F3">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EF305E" w:rsidRDefault="00EF305E">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EF305E">
        <w:trPr>
          <w:trHeight w:val="2984"/>
        </w:trPr>
        <w:tc>
          <w:tcPr>
            <w:tcW w:w="5040" w:type="dxa"/>
            <w:vAlign w:val="center"/>
          </w:tcPr>
          <w:p w:rsidR="00EF305E" w:rsidRDefault="005866F3">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EF305E" w:rsidRDefault="005866F3">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EF305E" w:rsidRDefault="00EF305E">
      <w:pPr>
        <w:adjustRightInd w:val="0"/>
        <w:snapToGrid w:val="0"/>
        <w:spacing w:before="120" w:after="120"/>
        <w:jc w:val="left"/>
        <w:rPr>
          <w:rFonts w:ascii="宋体" w:hAnsi="宋体"/>
          <w:color w:val="000000" w:themeColor="text1"/>
          <w:sz w:val="24"/>
        </w:rPr>
      </w:pPr>
    </w:p>
    <w:p w:rsidR="00EF305E" w:rsidRDefault="00EF305E">
      <w:pPr>
        <w:adjustRightInd w:val="0"/>
        <w:snapToGrid w:val="0"/>
        <w:spacing w:before="120" w:after="120"/>
        <w:jc w:val="left"/>
        <w:rPr>
          <w:rFonts w:ascii="黑体" w:eastAsia="黑体" w:hAnsi="黑体"/>
          <w:color w:val="000000" w:themeColor="text1"/>
          <w:sz w:val="24"/>
        </w:rPr>
      </w:pPr>
    </w:p>
    <w:p w:rsidR="00EF305E" w:rsidRDefault="005866F3" w:rsidP="004E7B30">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EF305E" w:rsidRDefault="005866F3" w:rsidP="004E7B30">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EF305E" w:rsidRDefault="00EF305E" w:rsidP="004E7B30">
      <w:pPr>
        <w:spacing w:afterLines="50"/>
        <w:jc w:val="center"/>
        <w:rPr>
          <w:rFonts w:ascii="宋体" w:hAnsi="宋体"/>
          <w:b/>
          <w:bCs/>
          <w:color w:val="000000" w:themeColor="text1"/>
          <w:sz w:val="32"/>
          <w:szCs w:val="32"/>
        </w:rPr>
      </w:pPr>
    </w:p>
    <w:p w:rsidR="00EF305E" w:rsidRDefault="00EF305E" w:rsidP="004E7B30">
      <w:pPr>
        <w:spacing w:afterLines="50"/>
        <w:jc w:val="center"/>
        <w:rPr>
          <w:rFonts w:ascii="宋体" w:hAnsi="宋体"/>
          <w:b/>
          <w:bCs/>
          <w:color w:val="000000" w:themeColor="text1"/>
          <w:sz w:val="32"/>
          <w:szCs w:val="32"/>
        </w:rPr>
      </w:pPr>
    </w:p>
    <w:p w:rsidR="00EF305E" w:rsidRDefault="00EF305E" w:rsidP="004E7B30">
      <w:pPr>
        <w:spacing w:afterLines="50"/>
        <w:jc w:val="center"/>
        <w:rPr>
          <w:rFonts w:ascii="宋体" w:hAnsi="宋体"/>
          <w:b/>
          <w:bCs/>
          <w:color w:val="000000" w:themeColor="text1"/>
          <w:sz w:val="32"/>
          <w:szCs w:val="32"/>
        </w:rPr>
      </w:pPr>
    </w:p>
    <w:p w:rsidR="00EF305E" w:rsidRDefault="00EF305E" w:rsidP="004E7B30">
      <w:pPr>
        <w:spacing w:afterLines="50"/>
        <w:jc w:val="center"/>
        <w:rPr>
          <w:rFonts w:ascii="宋体" w:hAnsi="宋体"/>
          <w:b/>
          <w:bCs/>
          <w:color w:val="000000" w:themeColor="text1"/>
          <w:sz w:val="32"/>
          <w:szCs w:val="32"/>
        </w:rPr>
      </w:pPr>
    </w:p>
    <w:p w:rsidR="00EF305E" w:rsidRDefault="00EF305E" w:rsidP="004E7B30">
      <w:pPr>
        <w:spacing w:afterLines="50"/>
        <w:jc w:val="center"/>
        <w:rPr>
          <w:rFonts w:ascii="宋体" w:hAnsi="宋体"/>
          <w:b/>
          <w:bCs/>
          <w:color w:val="000000" w:themeColor="text1"/>
          <w:sz w:val="32"/>
          <w:szCs w:val="32"/>
        </w:rPr>
      </w:pPr>
    </w:p>
    <w:p w:rsidR="00EF305E" w:rsidRDefault="00EF305E" w:rsidP="004E7B30">
      <w:pPr>
        <w:spacing w:afterLines="50"/>
        <w:jc w:val="center"/>
        <w:rPr>
          <w:rFonts w:ascii="宋体" w:hAnsi="宋体"/>
          <w:b/>
          <w:bCs/>
          <w:color w:val="000000" w:themeColor="text1"/>
          <w:sz w:val="32"/>
          <w:szCs w:val="32"/>
        </w:rPr>
      </w:pPr>
    </w:p>
    <w:p w:rsidR="00EF305E" w:rsidRDefault="00EF305E" w:rsidP="004E7B30">
      <w:pPr>
        <w:spacing w:afterLines="50"/>
        <w:jc w:val="center"/>
        <w:rPr>
          <w:rFonts w:ascii="宋体" w:hAnsi="宋体"/>
          <w:b/>
          <w:bCs/>
          <w:color w:val="000000" w:themeColor="text1"/>
          <w:sz w:val="32"/>
          <w:szCs w:val="32"/>
        </w:rPr>
      </w:pPr>
    </w:p>
    <w:p w:rsidR="00EF305E" w:rsidRDefault="00EF305E" w:rsidP="004E7B30">
      <w:pPr>
        <w:spacing w:afterLines="50"/>
        <w:jc w:val="center"/>
        <w:rPr>
          <w:rFonts w:ascii="宋体" w:hAnsi="宋体"/>
          <w:b/>
          <w:bCs/>
          <w:color w:val="000000" w:themeColor="text1"/>
          <w:sz w:val="32"/>
          <w:szCs w:val="32"/>
        </w:rPr>
      </w:pPr>
    </w:p>
    <w:p w:rsidR="00EF305E" w:rsidRDefault="00EF305E" w:rsidP="004E7B30">
      <w:pPr>
        <w:spacing w:afterLines="50"/>
        <w:jc w:val="center"/>
        <w:rPr>
          <w:rFonts w:ascii="宋体" w:hAnsi="宋体"/>
          <w:b/>
          <w:bCs/>
          <w:color w:val="000000" w:themeColor="text1"/>
          <w:sz w:val="32"/>
          <w:szCs w:val="32"/>
        </w:rPr>
      </w:pPr>
    </w:p>
    <w:p w:rsidR="00EF305E" w:rsidRDefault="00EF305E" w:rsidP="004E7B30">
      <w:pPr>
        <w:spacing w:afterLines="50"/>
        <w:jc w:val="center"/>
        <w:rPr>
          <w:rFonts w:ascii="宋体" w:hAnsi="宋体"/>
          <w:b/>
          <w:bCs/>
          <w:color w:val="000000" w:themeColor="text1"/>
          <w:sz w:val="32"/>
          <w:szCs w:val="32"/>
        </w:rPr>
      </w:pPr>
    </w:p>
    <w:p w:rsidR="00EF305E" w:rsidRDefault="00EF305E" w:rsidP="004E7B30">
      <w:pPr>
        <w:spacing w:afterLines="50"/>
        <w:jc w:val="center"/>
        <w:rPr>
          <w:rFonts w:ascii="宋体" w:hAnsi="宋体"/>
          <w:b/>
          <w:bCs/>
          <w:color w:val="000000" w:themeColor="text1"/>
          <w:sz w:val="32"/>
          <w:szCs w:val="32"/>
        </w:rPr>
      </w:pPr>
    </w:p>
    <w:p w:rsidR="00EF305E" w:rsidRDefault="00EF305E" w:rsidP="004E7B30">
      <w:pPr>
        <w:spacing w:afterLines="50"/>
        <w:jc w:val="center"/>
        <w:rPr>
          <w:rFonts w:ascii="宋体" w:hAnsi="宋体"/>
          <w:b/>
          <w:bCs/>
          <w:color w:val="000000" w:themeColor="text1"/>
          <w:sz w:val="32"/>
          <w:szCs w:val="32"/>
        </w:rPr>
      </w:pPr>
    </w:p>
    <w:p w:rsidR="00EF305E" w:rsidRDefault="00EF305E" w:rsidP="004E7B30">
      <w:pPr>
        <w:spacing w:afterLines="50"/>
        <w:jc w:val="center"/>
        <w:rPr>
          <w:rFonts w:ascii="宋体" w:hAnsi="宋体"/>
          <w:b/>
          <w:bCs/>
          <w:color w:val="000000" w:themeColor="text1"/>
          <w:sz w:val="32"/>
          <w:szCs w:val="32"/>
        </w:rPr>
      </w:pPr>
    </w:p>
    <w:p w:rsidR="00EF305E" w:rsidRDefault="00EF305E" w:rsidP="004E7B30">
      <w:pPr>
        <w:spacing w:afterLines="50"/>
        <w:jc w:val="center"/>
        <w:rPr>
          <w:rFonts w:ascii="宋体" w:hAnsi="宋体"/>
          <w:b/>
          <w:bCs/>
          <w:color w:val="000000" w:themeColor="text1"/>
          <w:sz w:val="32"/>
          <w:szCs w:val="32"/>
        </w:rPr>
      </w:pPr>
    </w:p>
    <w:p w:rsidR="00EF305E" w:rsidRDefault="00EF305E" w:rsidP="004E7B30">
      <w:pPr>
        <w:spacing w:afterLines="50"/>
        <w:jc w:val="center"/>
        <w:rPr>
          <w:rFonts w:ascii="宋体" w:hAnsi="宋体"/>
          <w:b/>
          <w:bCs/>
          <w:color w:val="000000" w:themeColor="text1"/>
          <w:sz w:val="32"/>
          <w:szCs w:val="32"/>
        </w:rPr>
      </w:pPr>
    </w:p>
    <w:p w:rsidR="00EF305E" w:rsidRDefault="00EF305E" w:rsidP="004E7B30">
      <w:pPr>
        <w:spacing w:afterLines="50"/>
        <w:jc w:val="center"/>
        <w:rPr>
          <w:rFonts w:ascii="宋体" w:hAnsi="宋体"/>
          <w:b/>
          <w:bCs/>
          <w:color w:val="000000" w:themeColor="text1"/>
          <w:sz w:val="32"/>
          <w:szCs w:val="32"/>
        </w:rPr>
      </w:pPr>
    </w:p>
    <w:p w:rsidR="00EF305E" w:rsidRDefault="005866F3" w:rsidP="004E7B30">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EF305E" w:rsidRDefault="005866F3" w:rsidP="004E7B30">
      <w:pPr>
        <w:spacing w:afterLines="50"/>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EF305E" w:rsidRDefault="005866F3">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EF305E" w:rsidRDefault="005866F3">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劳务</w:t>
      </w:r>
      <w:r>
        <w:rPr>
          <w:rStyle w:val="rvts86"/>
          <w:rFonts w:asciiTheme="minorEastAsia" w:eastAsiaTheme="minorEastAsia" w:hAnsiTheme="minorEastAsia" w:cs="Arial"/>
          <w:color w:val="000000" w:themeColor="text1"/>
          <w:sz w:val="28"/>
          <w:szCs w:val="28"/>
          <w:u w:val="none"/>
        </w:rPr>
        <w:t>施工承包</w:t>
      </w:r>
    </w:p>
    <w:p w:rsidR="00EF305E" w:rsidRDefault="00EF305E">
      <w:pPr>
        <w:pStyle w:val="aa"/>
        <w:spacing w:line="360" w:lineRule="auto"/>
        <w:rPr>
          <w:rFonts w:asciiTheme="minorEastAsia" w:eastAsiaTheme="minorEastAsia" w:hAnsiTheme="minorEastAsia"/>
          <w:color w:val="000000" w:themeColor="text1"/>
          <w:sz w:val="24"/>
        </w:rPr>
      </w:pPr>
    </w:p>
    <w:p w:rsidR="00EF305E" w:rsidRDefault="00EF305E">
      <w:pPr>
        <w:pStyle w:val="aa"/>
        <w:spacing w:line="360" w:lineRule="auto"/>
        <w:rPr>
          <w:rFonts w:asciiTheme="minorEastAsia" w:eastAsiaTheme="minorEastAsia" w:hAnsiTheme="minorEastAsia"/>
          <w:color w:val="000000" w:themeColor="text1"/>
          <w:sz w:val="24"/>
        </w:rPr>
      </w:pPr>
    </w:p>
    <w:p w:rsidR="00EF305E" w:rsidRDefault="00EF305E">
      <w:pPr>
        <w:pStyle w:val="aa"/>
        <w:spacing w:line="360" w:lineRule="auto"/>
        <w:rPr>
          <w:rFonts w:asciiTheme="minorEastAsia" w:eastAsiaTheme="minorEastAsia" w:hAnsiTheme="minorEastAsia"/>
          <w:color w:val="000000" w:themeColor="text1"/>
          <w:sz w:val="24"/>
        </w:rPr>
      </w:pPr>
    </w:p>
    <w:p w:rsidR="00EF305E" w:rsidRDefault="00EF305E">
      <w:pPr>
        <w:pStyle w:val="aa"/>
        <w:spacing w:line="360" w:lineRule="auto"/>
        <w:rPr>
          <w:rFonts w:asciiTheme="minorEastAsia" w:eastAsiaTheme="minorEastAsia" w:hAnsiTheme="minorEastAsia"/>
          <w:color w:val="000000" w:themeColor="text1"/>
          <w:sz w:val="24"/>
        </w:rPr>
      </w:pPr>
    </w:p>
    <w:p w:rsidR="00EF305E" w:rsidRDefault="00EF305E">
      <w:pPr>
        <w:pStyle w:val="aa"/>
        <w:spacing w:line="360" w:lineRule="auto"/>
        <w:rPr>
          <w:rFonts w:asciiTheme="minorEastAsia" w:eastAsiaTheme="minorEastAsia" w:hAnsiTheme="minorEastAsia"/>
          <w:color w:val="000000" w:themeColor="text1"/>
          <w:sz w:val="24"/>
        </w:rPr>
      </w:pPr>
    </w:p>
    <w:p w:rsidR="00EF305E" w:rsidRDefault="005866F3">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EF305E" w:rsidRDefault="00EF305E">
      <w:pPr>
        <w:pStyle w:val="aa"/>
        <w:spacing w:line="360" w:lineRule="auto"/>
        <w:jc w:val="center"/>
        <w:rPr>
          <w:rFonts w:asciiTheme="minorEastAsia" w:eastAsiaTheme="minorEastAsia" w:hAnsiTheme="minorEastAsia"/>
          <w:color w:val="000000" w:themeColor="text1"/>
          <w:sz w:val="24"/>
        </w:rPr>
      </w:pPr>
    </w:p>
    <w:p w:rsidR="00EF305E" w:rsidRDefault="00EF305E">
      <w:pPr>
        <w:pStyle w:val="aa"/>
        <w:spacing w:line="360" w:lineRule="auto"/>
        <w:rPr>
          <w:rFonts w:asciiTheme="minorEastAsia" w:eastAsiaTheme="minorEastAsia" w:hAnsiTheme="minorEastAsia"/>
          <w:color w:val="000000" w:themeColor="text1"/>
          <w:sz w:val="24"/>
        </w:rPr>
      </w:pPr>
    </w:p>
    <w:p w:rsidR="00EF305E" w:rsidRDefault="005866F3">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建设单位：</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EF305E" w:rsidRDefault="00EF305E">
      <w:pPr>
        <w:pStyle w:val="aa"/>
        <w:spacing w:line="480" w:lineRule="auto"/>
        <w:ind w:firstLineChars="208" w:firstLine="499"/>
        <w:rPr>
          <w:rFonts w:asciiTheme="minorEastAsia" w:eastAsiaTheme="minorEastAsia" w:hAnsiTheme="minorEastAsia"/>
          <w:color w:val="000000" w:themeColor="text1"/>
          <w:sz w:val="24"/>
        </w:rPr>
      </w:pPr>
    </w:p>
    <w:p w:rsidR="00EF305E" w:rsidRDefault="005866F3">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EF305E" w:rsidRDefault="00EF305E">
      <w:pPr>
        <w:pStyle w:val="aa"/>
        <w:spacing w:line="480" w:lineRule="auto"/>
        <w:ind w:firstLineChars="208" w:firstLine="499"/>
        <w:rPr>
          <w:rFonts w:asciiTheme="minorEastAsia" w:eastAsiaTheme="minorEastAsia" w:hAnsiTheme="minorEastAsia"/>
          <w:color w:val="000000" w:themeColor="text1"/>
          <w:sz w:val="24"/>
        </w:rPr>
      </w:pPr>
    </w:p>
    <w:p w:rsidR="00EF305E" w:rsidRDefault="005866F3">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EF305E" w:rsidRDefault="005866F3">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EF305E" w:rsidRDefault="00EF305E" w:rsidP="004E7B30">
      <w:pPr>
        <w:tabs>
          <w:tab w:val="left" w:pos="0"/>
        </w:tabs>
        <w:adjustRightInd w:val="0"/>
        <w:snapToGrid w:val="0"/>
        <w:spacing w:before="120" w:afterLines="50"/>
        <w:ind w:right="-212"/>
        <w:rPr>
          <w:rFonts w:ascii="宋体" w:hAnsi="宋体"/>
          <w:color w:val="000000" w:themeColor="text1"/>
          <w:sz w:val="24"/>
        </w:rPr>
      </w:pPr>
    </w:p>
    <w:p w:rsidR="00EF305E" w:rsidRDefault="005866F3" w:rsidP="004E7B30">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F305E" w:rsidRDefault="00EF305E" w:rsidP="004E7B30">
      <w:pPr>
        <w:tabs>
          <w:tab w:val="left" w:pos="0"/>
        </w:tabs>
        <w:adjustRightInd w:val="0"/>
        <w:snapToGrid w:val="0"/>
        <w:spacing w:before="120" w:afterLines="50"/>
        <w:ind w:right="-212"/>
        <w:rPr>
          <w:rFonts w:ascii="宋体" w:hAnsi="宋体"/>
          <w:color w:val="000000" w:themeColor="text1"/>
          <w:sz w:val="24"/>
          <w:u w:val="single"/>
        </w:rPr>
      </w:pPr>
    </w:p>
    <w:p w:rsidR="00EF305E" w:rsidRDefault="005866F3" w:rsidP="004E7B30">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EF305E" w:rsidRDefault="00EF305E" w:rsidP="004E7B30">
      <w:pPr>
        <w:tabs>
          <w:tab w:val="left" w:pos="0"/>
        </w:tabs>
        <w:adjustRightInd w:val="0"/>
        <w:snapToGrid w:val="0"/>
        <w:spacing w:before="120" w:afterLines="50"/>
        <w:ind w:right="-212"/>
        <w:rPr>
          <w:rFonts w:ascii="宋体" w:hAnsi="宋体"/>
          <w:color w:val="000000" w:themeColor="text1"/>
          <w:sz w:val="24"/>
          <w:u w:val="single"/>
        </w:rPr>
      </w:pPr>
    </w:p>
    <w:p w:rsidR="00EF305E" w:rsidRDefault="005866F3" w:rsidP="004E7B30">
      <w:pPr>
        <w:adjustRightInd w:val="0"/>
        <w:snapToGrid w:val="0"/>
        <w:spacing w:before="120" w:afterLines="50"/>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EF305E" w:rsidRDefault="00EF305E" w:rsidP="004E7B30">
      <w:pPr>
        <w:adjustRightInd w:val="0"/>
        <w:snapToGrid w:val="0"/>
        <w:spacing w:before="120" w:afterLines="50"/>
        <w:rPr>
          <w:rFonts w:ascii="宋体" w:hAnsi="宋体"/>
          <w:color w:val="000000" w:themeColor="text1"/>
        </w:rPr>
      </w:pPr>
    </w:p>
    <w:p w:rsidR="00EF305E" w:rsidRDefault="00EF305E" w:rsidP="004E7B30">
      <w:pPr>
        <w:adjustRightInd w:val="0"/>
        <w:snapToGrid w:val="0"/>
        <w:spacing w:before="120" w:afterLines="50"/>
        <w:rPr>
          <w:rFonts w:ascii="黑体" w:eastAsia="黑体" w:hAnsi="黑体"/>
          <w:color w:val="000000" w:themeColor="text1"/>
        </w:rPr>
      </w:pPr>
    </w:p>
    <w:p w:rsidR="00EF305E" w:rsidRDefault="005866F3" w:rsidP="004E7B30">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t>六、施工组织设计</w:t>
      </w:r>
    </w:p>
    <w:p w:rsidR="00EF305E" w:rsidRDefault="005866F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w:t>
      </w:r>
      <w:r>
        <w:rPr>
          <w:rFonts w:ascii="宋体" w:hAnsi="宋体"/>
          <w:color w:val="000000" w:themeColor="text1"/>
          <w:sz w:val="24"/>
        </w:rPr>
        <w:t>项目不要求</w:t>
      </w:r>
      <w:r>
        <w:rPr>
          <w:rFonts w:ascii="宋体" w:hAnsi="宋体" w:hint="eastAsia"/>
          <w:color w:val="000000" w:themeColor="text1"/>
          <w:sz w:val="24"/>
        </w:rPr>
        <w:t>，但投标人可以根据招标文件和对现场的勘察情况，对本工程的施工组织、质量管理、安全管理及工程进度等情况进行简要描述。（评审</w:t>
      </w:r>
      <w:r>
        <w:rPr>
          <w:rFonts w:ascii="宋体" w:hAnsi="宋体"/>
          <w:color w:val="000000" w:themeColor="text1"/>
          <w:sz w:val="24"/>
        </w:rPr>
        <w:t>过程中可作为参考依据</w:t>
      </w:r>
      <w:r>
        <w:rPr>
          <w:rFonts w:ascii="宋体" w:hAnsi="宋体" w:hint="eastAsia"/>
          <w:color w:val="000000" w:themeColor="text1"/>
          <w:sz w:val="24"/>
        </w:rPr>
        <w:t>）</w:t>
      </w:r>
    </w:p>
    <w:p w:rsidR="00EF305E" w:rsidRDefault="00EF305E" w:rsidP="004E7B30">
      <w:pPr>
        <w:spacing w:afterLines="50"/>
        <w:jc w:val="center"/>
        <w:rPr>
          <w:rFonts w:ascii="宋体" w:hAnsi="宋体"/>
          <w:bCs/>
          <w:color w:val="000000" w:themeColor="text1"/>
          <w:sz w:val="28"/>
          <w:szCs w:val="28"/>
        </w:rPr>
      </w:pPr>
    </w:p>
    <w:p w:rsidR="00EF305E" w:rsidRDefault="00EF305E" w:rsidP="004E7B30">
      <w:pPr>
        <w:spacing w:afterLines="50"/>
        <w:jc w:val="center"/>
        <w:rPr>
          <w:rFonts w:ascii="宋体" w:hAnsi="宋体"/>
          <w:b/>
          <w:bCs/>
          <w:color w:val="000000" w:themeColor="text1"/>
          <w:sz w:val="32"/>
          <w:szCs w:val="32"/>
        </w:rPr>
      </w:pPr>
    </w:p>
    <w:p w:rsidR="00EF305E" w:rsidRDefault="00EF305E" w:rsidP="004E7B30">
      <w:pPr>
        <w:spacing w:afterLines="50"/>
        <w:jc w:val="center"/>
        <w:rPr>
          <w:rFonts w:ascii="宋体" w:hAnsi="宋体"/>
          <w:b/>
          <w:bCs/>
          <w:color w:val="000000" w:themeColor="text1"/>
          <w:sz w:val="32"/>
          <w:szCs w:val="32"/>
        </w:rPr>
      </w:pPr>
    </w:p>
    <w:p w:rsidR="00EF305E" w:rsidRDefault="00EF305E" w:rsidP="004E7B30">
      <w:pPr>
        <w:spacing w:afterLines="50"/>
        <w:jc w:val="center"/>
        <w:rPr>
          <w:rFonts w:ascii="宋体" w:hAnsi="宋体"/>
          <w:b/>
          <w:bCs/>
          <w:color w:val="000000" w:themeColor="text1"/>
          <w:sz w:val="32"/>
          <w:szCs w:val="32"/>
        </w:rPr>
      </w:pPr>
    </w:p>
    <w:p w:rsidR="00EF305E" w:rsidRDefault="00EF305E" w:rsidP="004E7B30">
      <w:pPr>
        <w:spacing w:afterLines="50"/>
        <w:jc w:val="center"/>
        <w:rPr>
          <w:rFonts w:ascii="宋体" w:hAnsi="宋体"/>
          <w:b/>
          <w:bCs/>
          <w:color w:val="000000" w:themeColor="text1"/>
          <w:sz w:val="32"/>
          <w:szCs w:val="32"/>
        </w:rPr>
      </w:pPr>
    </w:p>
    <w:p w:rsidR="00EF305E" w:rsidRDefault="00EF305E" w:rsidP="004E7B30">
      <w:pPr>
        <w:spacing w:afterLines="50"/>
        <w:jc w:val="center"/>
        <w:rPr>
          <w:rFonts w:ascii="宋体" w:hAnsi="宋体"/>
          <w:b/>
          <w:bCs/>
          <w:color w:val="000000" w:themeColor="text1"/>
          <w:sz w:val="32"/>
          <w:szCs w:val="32"/>
        </w:rPr>
      </w:pPr>
    </w:p>
    <w:p w:rsidR="00EF305E" w:rsidRDefault="00EF305E" w:rsidP="004E7B30">
      <w:pPr>
        <w:spacing w:afterLines="50"/>
        <w:jc w:val="center"/>
        <w:rPr>
          <w:rFonts w:ascii="宋体" w:hAnsi="宋体"/>
          <w:b/>
          <w:bCs/>
          <w:color w:val="000000" w:themeColor="text1"/>
          <w:sz w:val="32"/>
          <w:szCs w:val="32"/>
        </w:rPr>
      </w:pPr>
    </w:p>
    <w:p w:rsidR="00EF305E" w:rsidRDefault="00EF305E" w:rsidP="004E7B30">
      <w:pPr>
        <w:spacing w:afterLines="50"/>
        <w:jc w:val="center"/>
        <w:rPr>
          <w:rFonts w:ascii="宋体" w:hAnsi="宋体"/>
          <w:b/>
          <w:bCs/>
          <w:color w:val="000000" w:themeColor="text1"/>
          <w:sz w:val="32"/>
          <w:szCs w:val="32"/>
        </w:rPr>
      </w:pPr>
    </w:p>
    <w:p w:rsidR="00EF305E" w:rsidRDefault="00EF305E" w:rsidP="004E7B30">
      <w:pPr>
        <w:spacing w:afterLines="50"/>
        <w:jc w:val="center"/>
        <w:rPr>
          <w:rFonts w:ascii="宋体" w:hAnsi="宋体"/>
          <w:b/>
          <w:bCs/>
          <w:color w:val="000000" w:themeColor="text1"/>
          <w:sz w:val="32"/>
          <w:szCs w:val="32"/>
        </w:rPr>
      </w:pPr>
    </w:p>
    <w:p w:rsidR="00EF305E" w:rsidRDefault="00EF305E" w:rsidP="004E7B30">
      <w:pPr>
        <w:spacing w:afterLines="50"/>
        <w:jc w:val="center"/>
        <w:rPr>
          <w:rFonts w:ascii="宋体" w:hAnsi="宋体"/>
          <w:b/>
          <w:bCs/>
          <w:color w:val="000000" w:themeColor="text1"/>
          <w:sz w:val="32"/>
          <w:szCs w:val="32"/>
        </w:rPr>
      </w:pPr>
    </w:p>
    <w:p w:rsidR="00EF305E" w:rsidRDefault="00EF305E" w:rsidP="004E7B30">
      <w:pPr>
        <w:spacing w:afterLines="50"/>
        <w:jc w:val="center"/>
        <w:rPr>
          <w:rFonts w:ascii="宋体" w:hAnsi="宋体"/>
          <w:b/>
          <w:bCs/>
          <w:color w:val="000000" w:themeColor="text1"/>
          <w:sz w:val="32"/>
          <w:szCs w:val="32"/>
        </w:rPr>
      </w:pPr>
    </w:p>
    <w:p w:rsidR="00EF305E" w:rsidRDefault="00EF305E" w:rsidP="004E7B30">
      <w:pPr>
        <w:spacing w:afterLines="50"/>
        <w:jc w:val="center"/>
        <w:rPr>
          <w:rFonts w:ascii="宋体" w:hAnsi="宋体"/>
          <w:b/>
          <w:bCs/>
          <w:color w:val="000000" w:themeColor="text1"/>
          <w:sz w:val="32"/>
          <w:szCs w:val="32"/>
        </w:rPr>
      </w:pPr>
    </w:p>
    <w:p w:rsidR="00EF305E" w:rsidRDefault="00EF305E" w:rsidP="004E7B30">
      <w:pPr>
        <w:spacing w:afterLines="50"/>
        <w:jc w:val="center"/>
        <w:rPr>
          <w:rFonts w:ascii="宋体" w:hAnsi="宋体"/>
          <w:b/>
          <w:bCs/>
          <w:color w:val="000000" w:themeColor="text1"/>
          <w:sz w:val="32"/>
          <w:szCs w:val="32"/>
        </w:rPr>
      </w:pPr>
    </w:p>
    <w:p w:rsidR="00EF305E" w:rsidRDefault="00EF305E" w:rsidP="004E7B30">
      <w:pPr>
        <w:spacing w:afterLines="50"/>
        <w:rPr>
          <w:rFonts w:ascii="宋体" w:hAnsi="宋体"/>
          <w:b/>
          <w:bCs/>
          <w:color w:val="000000" w:themeColor="text1"/>
          <w:sz w:val="32"/>
          <w:szCs w:val="32"/>
        </w:rPr>
      </w:pPr>
    </w:p>
    <w:p w:rsidR="00EF305E" w:rsidRDefault="005866F3" w:rsidP="004E7B30">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EF305E" w:rsidRDefault="005866F3">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EF305E" w:rsidRDefault="00EF305E">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EF305E">
        <w:trPr>
          <w:trHeight w:val="743"/>
        </w:trPr>
        <w:tc>
          <w:tcPr>
            <w:tcW w:w="951" w:type="dxa"/>
            <w:vAlign w:val="center"/>
          </w:tcPr>
          <w:p w:rsidR="00EF305E" w:rsidRDefault="005866F3">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EF305E" w:rsidRDefault="005866F3">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EF305E" w:rsidRDefault="005866F3">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EF305E" w:rsidRDefault="005866F3">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EF305E" w:rsidRDefault="005866F3">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EF305E" w:rsidRDefault="005866F3">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EF305E">
        <w:trPr>
          <w:trHeight w:val="812"/>
        </w:trPr>
        <w:tc>
          <w:tcPr>
            <w:tcW w:w="951" w:type="dxa"/>
            <w:vAlign w:val="center"/>
          </w:tcPr>
          <w:p w:rsidR="00EF305E" w:rsidRDefault="00EF305E">
            <w:pPr>
              <w:jc w:val="center"/>
              <w:rPr>
                <w:rFonts w:ascii="宋体" w:hAnsi="宋体"/>
                <w:color w:val="000000" w:themeColor="text1"/>
                <w:sz w:val="28"/>
                <w:szCs w:val="28"/>
              </w:rPr>
            </w:pPr>
          </w:p>
        </w:tc>
        <w:tc>
          <w:tcPr>
            <w:tcW w:w="1125" w:type="dxa"/>
            <w:vAlign w:val="center"/>
          </w:tcPr>
          <w:p w:rsidR="00EF305E" w:rsidRDefault="00EF305E">
            <w:pPr>
              <w:jc w:val="center"/>
              <w:rPr>
                <w:rFonts w:ascii="宋体" w:hAnsi="宋体"/>
                <w:color w:val="000000" w:themeColor="text1"/>
                <w:sz w:val="28"/>
                <w:szCs w:val="28"/>
              </w:rPr>
            </w:pPr>
          </w:p>
        </w:tc>
        <w:tc>
          <w:tcPr>
            <w:tcW w:w="1440" w:type="dxa"/>
            <w:vAlign w:val="center"/>
          </w:tcPr>
          <w:p w:rsidR="00EF305E" w:rsidRDefault="00EF305E">
            <w:pPr>
              <w:jc w:val="center"/>
              <w:rPr>
                <w:rFonts w:ascii="宋体" w:hAnsi="宋体"/>
                <w:color w:val="000000" w:themeColor="text1"/>
                <w:sz w:val="28"/>
                <w:szCs w:val="28"/>
              </w:rPr>
            </w:pPr>
          </w:p>
        </w:tc>
        <w:tc>
          <w:tcPr>
            <w:tcW w:w="1650" w:type="dxa"/>
            <w:vAlign w:val="center"/>
          </w:tcPr>
          <w:p w:rsidR="00EF305E" w:rsidRDefault="00EF305E">
            <w:pPr>
              <w:jc w:val="center"/>
              <w:rPr>
                <w:rFonts w:ascii="宋体" w:hAnsi="宋体"/>
                <w:color w:val="000000" w:themeColor="text1"/>
                <w:sz w:val="28"/>
                <w:szCs w:val="28"/>
              </w:rPr>
            </w:pPr>
          </w:p>
        </w:tc>
        <w:tc>
          <w:tcPr>
            <w:tcW w:w="1692" w:type="dxa"/>
            <w:vAlign w:val="center"/>
          </w:tcPr>
          <w:p w:rsidR="00EF305E" w:rsidRDefault="00EF305E">
            <w:pPr>
              <w:jc w:val="center"/>
              <w:rPr>
                <w:rFonts w:ascii="宋体" w:hAnsi="宋体"/>
                <w:color w:val="000000" w:themeColor="text1"/>
                <w:sz w:val="28"/>
                <w:szCs w:val="28"/>
              </w:rPr>
            </w:pPr>
          </w:p>
        </w:tc>
        <w:tc>
          <w:tcPr>
            <w:tcW w:w="1688" w:type="dxa"/>
            <w:vAlign w:val="center"/>
          </w:tcPr>
          <w:p w:rsidR="00EF305E" w:rsidRDefault="00EF305E">
            <w:pPr>
              <w:jc w:val="center"/>
              <w:rPr>
                <w:rFonts w:ascii="宋体" w:hAnsi="宋体"/>
                <w:color w:val="000000" w:themeColor="text1"/>
                <w:sz w:val="28"/>
                <w:szCs w:val="28"/>
              </w:rPr>
            </w:pPr>
          </w:p>
        </w:tc>
      </w:tr>
      <w:tr w:rsidR="00EF305E">
        <w:trPr>
          <w:trHeight w:val="812"/>
        </w:trPr>
        <w:tc>
          <w:tcPr>
            <w:tcW w:w="951" w:type="dxa"/>
            <w:vAlign w:val="center"/>
          </w:tcPr>
          <w:p w:rsidR="00EF305E" w:rsidRDefault="00EF305E">
            <w:pPr>
              <w:jc w:val="center"/>
              <w:rPr>
                <w:rFonts w:ascii="宋体" w:hAnsi="宋体"/>
                <w:color w:val="000000" w:themeColor="text1"/>
                <w:sz w:val="28"/>
                <w:szCs w:val="28"/>
              </w:rPr>
            </w:pPr>
          </w:p>
        </w:tc>
        <w:tc>
          <w:tcPr>
            <w:tcW w:w="1125" w:type="dxa"/>
            <w:vAlign w:val="center"/>
          </w:tcPr>
          <w:p w:rsidR="00EF305E" w:rsidRDefault="00EF305E">
            <w:pPr>
              <w:jc w:val="center"/>
              <w:rPr>
                <w:rFonts w:ascii="宋体" w:hAnsi="宋体"/>
                <w:color w:val="000000" w:themeColor="text1"/>
                <w:sz w:val="28"/>
                <w:szCs w:val="28"/>
              </w:rPr>
            </w:pPr>
          </w:p>
        </w:tc>
        <w:tc>
          <w:tcPr>
            <w:tcW w:w="1440" w:type="dxa"/>
            <w:vAlign w:val="center"/>
          </w:tcPr>
          <w:p w:rsidR="00EF305E" w:rsidRDefault="00EF305E">
            <w:pPr>
              <w:jc w:val="center"/>
              <w:rPr>
                <w:rFonts w:ascii="宋体" w:hAnsi="宋体"/>
                <w:color w:val="000000" w:themeColor="text1"/>
                <w:sz w:val="28"/>
                <w:szCs w:val="28"/>
              </w:rPr>
            </w:pPr>
          </w:p>
        </w:tc>
        <w:tc>
          <w:tcPr>
            <w:tcW w:w="1650" w:type="dxa"/>
            <w:vAlign w:val="center"/>
          </w:tcPr>
          <w:p w:rsidR="00EF305E" w:rsidRDefault="00EF305E">
            <w:pPr>
              <w:jc w:val="center"/>
              <w:rPr>
                <w:rFonts w:ascii="宋体" w:hAnsi="宋体"/>
                <w:color w:val="000000" w:themeColor="text1"/>
                <w:sz w:val="28"/>
                <w:szCs w:val="28"/>
              </w:rPr>
            </w:pPr>
          </w:p>
        </w:tc>
        <w:tc>
          <w:tcPr>
            <w:tcW w:w="1692" w:type="dxa"/>
            <w:vAlign w:val="center"/>
          </w:tcPr>
          <w:p w:rsidR="00EF305E" w:rsidRDefault="00EF305E">
            <w:pPr>
              <w:jc w:val="center"/>
              <w:rPr>
                <w:rFonts w:ascii="宋体" w:hAnsi="宋体"/>
                <w:color w:val="000000" w:themeColor="text1"/>
                <w:sz w:val="28"/>
                <w:szCs w:val="28"/>
              </w:rPr>
            </w:pPr>
          </w:p>
        </w:tc>
        <w:tc>
          <w:tcPr>
            <w:tcW w:w="1688" w:type="dxa"/>
            <w:vAlign w:val="center"/>
          </w:tcPr>
          <w:p w:rsidR="00EF305E" w:rsidRDefault="00EF305E">
            <w:pPr>
              <w:jc w:val="center"/>
              <w:rPr>
                <w:rFonts w:ascii="宋体" w:hAnsi="宋体"/>
                <w:color w:val="000000" w:themeColor="text1"/>
                <w:sz w:val="28"/>
                <w:szCs w:val="28"/>
              </w:rPr>
            </w:pPr>
          </w:p>
        </w:tc>
      </w:tr>
      <w:tr w:rsidR="00EF305E">
        <w:trPr>
          <w:trHeight w:val="812"/>
        </w:trPr>
        <w:tc>
          <w:tcPr>
            <w:tcW w:w="951" w:type="dxa"/>
            <w:vAlign w:val="center"/>
          </w:tcPr>
          <w:p w:rsidR="00EF305E" w:rsidRDefault="00EF305E">
            <w:pPr>
              <w:jc w:val="center"/>
              <w:rPr>
                <w:rFonts w:ascii="宋体" w:hAnsi="宋体"/>
                <w:color w:val="000000" w:themeColor="text1"/>
                <w:sz w:val="28"/>
                <w:szCs w:val="28"/>
              </w:rPr>
            </w:pPr>
          </w:p>
        </w:tc>
        <w:tc>
          <w:tcPr>
            <w:tcW w:w="1125" w:type="dxa"/>
            <w:vAlign w:val="center"/>
          </w:tcPr>
          <w:p w:rsidR="00EF305E" w:rsidRDefault="00EF305E">
            <w:pPr>
              <w:jc w:val="center"/>
              <w:rPr>
                <w:rFonts w:ascii="宋体" w:hAnsi="宋体"/>
                <w:color w:val="000000" w:themeColor="text1"/>
                <w:sz w:val="28"/>
                <w:szCs w:val="28"/>
              </w:rPr>
            </w:pPr>
          </w:p>
        </w:tc>
        <w:tc>
          <w:tcPr>
            <w:tcW w:w="1440" w:type="dxa"/>
            <w:vAlign w:val="center"/>
          </w:tcPr>
          <w:p w:rsidR="00EF305E" w:rsidRDefault="00EF305E">
            <w:pPr>
              <w:jc w:val="center"/>
              <w:rPr>
                <w:rFonts w:ascii="宋体" w:hAnsi="宋体"/>
                <w:color w:val="000000" w:themeColor="text1"/>
                <w:sz w:val="28"/>
                <w:szCs w:val="28"/>
              </w:rPr>
            </w:pPr>
          </w:p>
        </w:tc>
        <w:tc>
          <w:tcPr>
            <w:tcW w:w="1650" w:type="dxa"/>
            <w:vAlign w:val="center"/>
          </w:tcPr>
          <w:p w:rsidR="00EF305E" w:rsidRDefault="00EF305E">
            <w:pPr>
              <w:jc w:val="center"/>
              <w:rPr>
                <w:rFonts w:ascii="宋体" w:hAnsi="宋体"/>
                <w:color w:val="000000" w:themeColor="text1"/>
                <w:sz w:val="28"/>
                <w:szCs w:val="28"/>
              </w:rPr>
            </w:pPr>
          </w:p>
        </w:tc>
        <w:tc>
          <w:tcPr>
            <w:tcW w:w="1692" w:type="dxa"/>
            <w:vAlign w:val="center"/>
          </w:tcPr>
          <w:p w:rsidR="00EF305E" w:rsidRDefault="00EF305E">
            <w:pPr>
              <w:jc w:val="center"/>
              <w:rPr>
                <w:rFonts w:ascii="宋体" w:hAnsi="宋体"/>
                <w:color w:val="000000" w:themeColor="text1"/>
                <w:sz w:val="28"/>
                <w:szCs w:val="28"/>
              </w:rPr>
            </w:pPr>
          </w:p>
        </w:tc>
        <w:tc>
          <w:tcPr>
            <w:tcW w:w="1688" w:type="dxa"/>
            <w:vAlign w:val="center"/>
          </w:tcPr>
          <w:p w:rsidR="00EF305E" w:rsidRDefault="00EF305E">
            <w:pPr>
              <w:jc w:val="center"/>
              <w:rPr>
                <w:rFonts w:ascii="宋体" w:hAnsi="宋体"/>
                <w:color w:val="000000" w:themeColor="text1"/>
                <w:sz w:val="28"/>
                <w:szCs w:val="28"/>
              </w:rPr>
            </w:pPr>
          </w:p>
        </w:tc>
      </w:tr>
      <w:tr w:rsidR="00EF305E">
        <w:trPr>
          <w:trHeight w:val="793"/>
        </w:trPr>
        <w:tc>
          <w:tcPr>
            <w:tcW w:w="951" w:type="dxa"/>
            <w:vAlign w:val="center"/>
          </w:tcPr>
          <w:p w:rsidR="00EF305E" w:rsidRDefault="00EF305E">
            <w:pPr>
              <w:jc w:val="center"/>
              <w:rPr>
                <w:rFonts w:ascii="宋体" w:hAnsi="宋体"/>
                <w:color w:val="000000" w:themeColor="text1"/>
                <w:sz w:val="28"/>
                <w:szCs w:val="28"/>
              </w:rPr>
            </w:pPr>
          </w:p>
        </w:tc>
        <w:tc>
          <w:tcPr>
            <w:tcW w:w="1125" w:type="dxa"/>
            <w:vAlign w:val="center"/>
          </w:tcPr>
          <w:p w:rsidR="00EF305E" w:rsidRDefault="00EF305E">
            <w:pPr>
              <w:jc w:val="center"/>
              <w:rPr>
                <w:rFonts w:ascii="宋体" w:hAnsi="宋体"/>
                <w:color w:val="000000" w:themeColor="text1"/>
                <w:sz w:val="28"/>
                <w:szCs w:val="28"/>
              </w:rPr>
            </w:pPr>
          </w:p>
        </w:tc>
        <w:tc>
          <w:tcPr>
            <w:tcW w:w="1440" w:type="dxa"/>
            <w:vAlign w:val="center"/>
          </w:tcPr>
          <w:p w:rsidR="00EF305E" w:rsidRDefault="00EF305E">
            <w:pPr>
              <w:jc w:val="center"/>
              <w:rPr>
                <w:rFonts w:ascii="宋体" w:hAnsi="宋体"/>
                <w:color w:val="000000" w:themeColor="text1"/>
                <w:sz w:val="28"/>
                <w:szCs w:val="28"/>
              </w:rPr>
            </w:pPr>
          </w:p>
        </w:tc>
        <w:tc>
          <w:tcPr>
            <w:tcW w:w="1650" w:type="dxa"/>
            <w:vAlign w:val="center"/>
          </w:tcPr>
          <w:p w:rsidR="00EF305E" w:rsidRDefault="00EF305E">
            <w:pPr>
              <w:jc w:val="center"/>
              <w:rPr>
                <w:rFonts w:ascii="宋体" w:hAnsi="宋体"/>
                <w:color w:val="000000" w:themeColor="text1"/>
                <w:sz w:val="28"/>
                <w:szCs w:val="28"/>
              </w:rPr>
            </w:pPr>
          </w:p>
        </w:tc>
        <w:tc>
          <w:tcPr>
            <w:tcW w:w="1692" w:type="dxa"/>
            <w:vAlign w:val="center"/>
          </w:tcPr>
          <w:p w:rsidR="00EF305E" w:rsidRDefault="00EF305E">
            <w:pPr>
              <w:jc w:val="center"/>
              <w:rPr>
                <w:rFonts w:ascii="宋体" w:hAnsi="宋体"/>
                <w:color w:val="000000" w:themeColor="text1"/>
                <w:sz w:val="28"/>
                <w:szCs w:val="28"/>
              </w:rPr>
            </w:pPr>
          </w:p>
        </w:tc>
        <w:tc>
          <w:tcPr>
            <w:tcW w:w="1688" w:type="dxa"/>
            <w:vAlign w:val="center"/>
          </w:tcPr>
          <w:p w:rsidR="00EF305E" w:rsidRDefault="00EF305E">
            <w:pPr>
              <w:jc w:val="center"/>
              <w:rPr>
                <w:rFonts w:ascii="宋体" w:hAnsi="宋体"/>
                <w:color w:val="000000" w:themeColor="text1"/>
                <w:sz w:val="28"/>
                <w:szCs w:val="28"/>
              </w:rPr>
            </w:pPr>
          </w:p>
        </w:tc>
      </w:tr>
      <w:tr w:rsidR="00EF305E">
        <w:trPr>
          <w:trHeight w:val="793"/>
        </w:trPr>
        <w:tc>
          <w:tcPr>
            <w:tcW w:w="951" w:type="dxa"/>
            <w:vAlign w:val="center"/>
          </w:tcPr>
          <w:p w:rsidR="00EF305E" w:rsidRDefault="00EF305E">
            <w:pPr>
              <w:jc w:val="center"/>
              <w:rPr>
                <w:rFonts w:ascii="宋体" w:hAnsi="宋体"/>
                <w:color w:val="000000" w:themeColor="text1"/>
                <w:sz w:val="28"/>
                <w:szCs w:val="28"/>
              </w:rPr>
            </w:pPr>
          </w:p>
        </w:tc>
        <w:tc>
          <w:tcPr>
            <w:tcW w:w="1125" w:type="dxa"/>
            <w:vAlign w:val="center"/>
          </w:tcPr>
          <w:p w:rsidR="00EF305E" w:rsidRDefault="00EF305E">
            <w:pPr>
              <w:jc w:val="center"/>
              <w:rPr>
                <w:rFonts w:ascii="宋体" w:hAnsi="宋体"/>
                <w:color w:val="000000" w:themeColor="text1"/>
                <w:sz w:val="28"/>
                <w:szCs w:val="28"/>
              </w:rPr>
            </w:pPr>
          </w:p>
        </w:tc>
        <w:tc>
          <w:tcPr>
            <w:tcW w:w="1440" w:type="dxa"/>
            <w:vAlign w:val="center"/>
          </w:tcPr>
          <w:p w:rsidR="00EF305E" w:rsidRDefault="00EF305E">
            <w:pPr>
              <w:jc w:val="center"/>
              <w:rPr>
                <w:rFonts w:ascii="宋体" w:hAnsi="宋体"/>
                <w:color w:val="000000" w:themeColor="text1"/>
                <w:sz w:val="28"/>
                <w:szCs w:val="28"/>
              </w:rPr>
            </w:pPr>
          </w:p>
        </w:tc>
        <w:tc>
          <w:tcPr>
            <w:tcW w:w="1650" w:type="dxa"/>
            <w:vAlign w:val="center"/>
          </w:tcPr>
          <w:p w:rsidR="00EF305E" w:rsidRDefault="00EF305E">
            <w:pPr>
              <w:jc w:val="center"/>
              <w:rPr>
                <w:rFonts w:ascii="宋体" w:hAnsi="宋体"/>
                <w:color w:val="000000" w:themeColor="text1"/>
                <w:sz w:val="28"/>
                <w:szCs w:val="28"/>
              </w:rPr>
            </w:pPr>
          </w:p>
        </w:tc>
        <w:tc>
          <w:tcPr>
            <w:tcW w:w="1692" w:type="dxa"/>
            <w:vAlign w:val="center"/>
          </w:tcPr>
          <w:p w:rsidR="00EF305E" w:rsidRDefault="00EF305E">
            <w:pPr>
              <w:jc w:val="center"/>
              <w:rPr>
                <w:rFonts w:ascii="宋体" w:hAnsi="宋体"/>
                <w:color w:val="000000" w:themeColor="text1"/>
                <w:sz w:val="28"/>
                <w:szCs w:val="28"/>
              </w:rPr>
            </w:pPr>
          </w:p>
        </w:tc>
        <w:tc>
          <w:tcPr>
            <w:tcW w:w="1688" w:type="dxa"/>
            <w:vAlign w:val="center"/>
          </w:tcPr>
          <w:p w:rsidR="00EF305E" w:rsidRDefault="00EF305E">
            <w:pPr>
              <w:jc w:val="center"/>
              <w:rPr>
                <w:rFonts w:ascii="宋体" w:hAnsi="宋体"/>
                <w:color w:val="000000" w:themeColor="text1"/>
                <w:sz w:val="28"/>
                <w:szCs w:val="28"/>
              </w:rPr>
            </w:pPr>
          </w:p>
        </w:tc>
      </w:tr>
      <w:tr w:rsidR="00EF305E">
        <w:trPr>
          <w:trHeight w:val="812"/>
        </w:trPr>
        <w:tc>
          <w:tcPr>
            <w:tcW w:w="951" w:type="dxa"/>
            <w:vAlign w:val="center"/>
          </w:tcPr>
          <w:p w:rsidR="00EF305E" w:rsidRDefault="00EF305E">
            <w:pPr>
              <w:jc w:val="center"/>
              <w:rPr>
                <w:rFonts w:ascii="宋体" w:hAnsi="宋体"/>
                <w:color w:val="000000" w:themeColor="text1"/>
                <w:sz w:val="28"/>
                <w:szCs w:val="28"/>
              </w:rPr>
            </w:pPr>
          </w:p>
        </w:tc>
        <w:tc>
          <w:tcPr>
            <w:tcW w:w="1125" w:type="dxa"/>
            <w:vAlign w:val="center"/>
          </w:tcPr>
          <w:p w:rsidR="00EF305E" w:rsidRDefault="00EF305E">
            <w:pPr>
              <w:jc w:val="center"/>
              <w:rPr>
                <w:rFonts w:ascii="宋体" w:hAnsi="宋体"/>
                <w:color w:val="000000" w:themeColor="text1"/>
                <w:sz w:val="28"/>
                <w:szCs w:val="28"/>
              </w:rPr>
            </w:pPr>
          </w:p>
        </w:tc>
        <w:tc>
          <w:tcPr>
            <w:tcW w:w="1440" w:type="dxa"/>
            <w:vAlign w:val="center"/>
          </w:tcPr>
          <w:p w:rsidR="00EF305E" w:rsidRDefault="00EF305E">
            <w:pPr>
              <w:jc w:val="center"/>
              <w:rPr>
                <w:rFonts w:ascii="宋体" w:hAnsi="宋体"/>
                <w:color w:val="000000" w:themeColor="text1"/>
                <w:sz w:val="28"/>
                <w:szCs w:val="28"/>
              </w:rPr>
            </w:pPr>
          </w:p>
        </w:tc>
        <w:tc>
          <w:tcPr>
            <w:tcW w:w="1650" w:type="dxa"/>
            <w:vAlign w:val="center"/>
          </w:tcPr>
          <w:p w:rsidR="00EF305E" w:rsidRDefault="00EF305E">
            <w:pPr>
              <w:jc w:val="center"/>
              <w:rPr>
                <w:rFonts w:ascii="宋体" w:hAnsi="宋体"/>
                <w:color w:val="000000" w:themeColor="text1"/>
                <w:sz w:val="28"/>
                <w:szCs w:val="28"/>
              </w:rPr>
            </w:pPr>
          </w:p>
        </w:tc>
        <w:tc>
          <w:tcPr>
            <w:tcW w:w="1692" w:type="dxa"/>
            <w:vAlign w:val="center"/>
          </w:tcPr>
          <w:p w:rsidR="00EF305E" w:rsidRDefault="00EF305E">
            <w:pPr>
              <w:jc w:val="center"/>
              <w:rPr>
                <w:rFonts w:ascii="宋体" w:hAnsi="宋体"/>
                <w:color w:val="000000" w:themeColor="text1"/>
                <w:sz w:val="28"/>
                <w:szCs w:val="28"/>
              </w:rPr>
            </w:pPr>
          </w:p>
        </w:tc>
        <w:tc>
          <w:tcPr>
            <w:tcW w:w="1688" w:type="dxa"/>
            <w:vAlign w:val="center"/>
          </w:tcPr>
          <w:p w:rsidR="00EF305E" w:rsidRDefault="00EF305E">
            <w:pPr>
              <w:jc w:val="center"/>
              <w:rPr>
                <w:rFonts w:ascii="宋体" w:hAnsi="宋体"/>
                <w:color w:val="000000" w:themeColor="text1"/>
                <w:sz w:val="28"/>
                <w:szCs w:val="28"/>
              </w:rPr>
            </w:pPr>
          </w:p>
        </w:tc>
      </w:tr>
      <w:tr w:rsidR="00EF305E">
        <w:trPr>
          <w:trHeight w:val="775"/>
        </w:trPr>
        <w:tc>
          <w:tcPr>
            <w:tcW w:w="951" w:type="dxa"/>
            <w:vAlign w:val="center"/>
          </w:tcPr>
          <w:p w:rsidR="00EF305E" w:rsidRDefault="00EF305E">
            <w:pPr>
              <w:jc w:val="center"/>
              <w:rPr>
                <w:rFonts w:ascii="宋体" w:hAnsi="宋体"/>
                <w:color w:val="000000" w:themeColor="text1"/>
                <w:sz w:val="28"/>
                <w:szCs w:val="28"/>
              </w:rPr>
            </w:pPr>
          </w:p>
        </w:tc>
        <w:tc>
          <w:tcPr>
            <w:tcW w:w="1125" w:type="dxa"/>
            <w:vAlign w:val="center"/>
          </w:tcPr>
          <w:p w:rsidR="00EF305E" w:rsidRDefault="00EF305E">
            <w:pPr>
              <w:jc w:val="center"/>
              <w:rPr>
                <w:rFonts w:ascii="宋体" w:hAnsi="宋体"/>
                <w:color w:val="000000" w:themeColor="text1"/>
                <w:sz w:val="28"/>
                <w:szCs w:val="28"/>
              </w:rPr>
            </w:pPr>
          </w:p>
        </w:tc>
        <w:tc>
          <w:tcPr>
            <w:tcW w:w="1440" w:type="dxa"/>
            <w:vAlign w:val="center"/>
          </w:tcPr>
          <w:p w:rsidR="00EF305E" w:rsidRDefault="00EF305E">
            <w:pPr>
              <w:jc w:val="center"/>
              <w:rPr>
                <w:rFonts w:ascii="宋体" w:hAnsi="宋体"/>
                <w:color w:val="000000" w:themeColor="text1"/>
                <w:sz w:val="28"/>
                <w:szCs w:val="28"/>
              </w:rPr>
            </w:pPr>
          </w:p>
        </w:tc>
        <w:tc>
          <w:tcPr>
            <w:tcW w:w="1650" w:type="dxa"/>
            <w:vAlign w:val="center"/>
          </w:tcPr>
          <w:p w:rsidR="00EF305E" w:rsidRDefault="00EF305E">
            <w:pPr>
              <w:jc w:val="center"/>
              <w:rPr>
                <w:rFonts w:ascii="宋体" w:hAnsi="宋体"/>
                <w:color w:val="000000" w:themeColor="text1"/>
                <w:sz w:val="28"/>
                <w:szCs w:val="28"/>
              </w:rPr>
            </w:pPr>
          </w:p>
        </w:tc>
        <w:tc>
          <w:tcPr>
            <w:tcW w:w="1692" w:type="dxa"/>
            <w:vAlign w:val="center"/>
          </w:tcPr>
          <w:p w:rsidR="00EF305E" w:rsidRDefault="00EF305E">
            <w:pPr>
              <w:jc w:val="center"/>
              <w:rPr>
                <w:rFonts w:ascii="宋体" w:hAnsi="宋体"/>
                <w:color w:val="000000" w:themeColor="text1"/>
                <w:sz w:val="28"/>
                <w:szCs w:val="28"/>
              </w:rPr>
            </w:pPr>
          </w:p>
        </w:tc>
        <w:tc>
          <w:tcPr>
            <w:tcW w:w="1688" w:type="dxa"/>
            <w:vAlign w:val="center"/>
          </w:tcPr>
          <w:p w:rsidR="00EF305E" w:rsidRDefault="00EF305E">
            <w:pPr>
              <w:jc w:val="center"/>
              <w:rPr>
                <w:rFonts w:ascii="宋体" w:hAnsi="宋体"/>
                <w:color w:val="000000" w:themeColor="text1"/>
                <w:sz w:val="28"/>
                <w:szCs w:val="28"/>
              </w:rPr>
            </w:pPr>
          </w:p>
        </w:tc>
      </w:tr>
    </w:tbl>
    <w:p w:rsidR="00EF305E" w:rsidRDefault="005866F3" w:rsidP="004E7B30">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员、质量员、安全员、劳务员等关键岗位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EF305E" w:rsidRDefault="00EF305E" w:rsidP="004E7B30">
      <w:pPr>
        <w:tabs>
          <w:tab w:val="left" w:pos="0"/>
        </w:tabs>
        <w:adjustRightInd w:val="0"/>
        <w:snapToGrid w:val="0"/>
        <w:spacing w:before="120" w:afterLines="50"/>
        <w:ind w:right="-212"/>
        <w:rPr>
          <w:rFonts w:ascii="宋体" w:hAnsi="宋体"/>
          <w:color w:val="000000" w:themeColor="text1"/>
          <w:sz w:val="24"/>
        </w:rPr>
      </w:pPr>
    </w:p>
    <w:p w:rsidR="00EF305E" w:rsidRDefault="00EF305E" w:rsidP="004E7B30">
      <w:pPr>
        <w:tabs>
          <w:tab w:val="left" w:pos="0"/>
        </w:tabs>
        <w:adjustRightInd w:val="0"/>
        <w:snapToGrid w:val="0"/>
        <w:spacing w:before="120" w:afterLines="50"/>
        <w:ind w:right="-212"/>
        <w:rPr>
          <w:rFonts w:ascii="宋体" w:hAnsi="宋体"/>
          <w:color w:val="000000" w:themeColor="text1"/>
          <w:sz w:val="24"/>
        </w:rPr>
      </w:pPr>
    </w:p>
    <w:p w:rsidR="00EF305E" w:rsidRDefault="005866F3" w:rsidP="004E7B30">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EF305E" w:rsidRDefault="00EF305E" w:rsidP="004E7B30">
      <w:pPr>
        <w:adjustRightInd w:val="0"/>
        <w:snapToGrid w:val="0"/>
        <w:spacing w:before="120" w:afterLines="50"/>
        <w:rPr>
          <w:rFonts w:ascii="黑体" w:eastAsia="黑体" w:hAnsi="黑体"/>
          <w:color w:val="000000" w:themeColor="text1"/>
          <w:sz w:val="28"/>
          <w:szCs w:val="28"/>
        </w:rPr>
      </w:pPr>
    </w:p>
    <w:p w:rsidR="00EF305E" w:rsidRDefault="00EF305E" w:rsidP="004E7B30">
      <w:pPr>
        <w:spacing w:afterLines="50"/>
        <w:jc w:val="center"/>
        <w:rPr>
          <w:rFonts w:ascii="宋体" w:hAnsi="宋体"/>
          <w:b/>
          <w:bCs/>
          <w:color w:val="000000" w:themeColor="text1"/>
          <w:sz w:val="32"/>
          <w:szCs w:val="32"/>
        </w:rPr>
      </w:pPr>
    </w:p>
    <w:p w:rsidR="00EF305E" w:rsidRDefault="00EF305E" w:rsidP="004E7B30">
      <w:pPr>
        <w:spacing w:afterLines="50"/>
        <w:jc w:val="center"/>
        <w:rPr>
          <w:rFonts w:ascii="宋体" w:hAnsi="宋体"/>
          <w:b/>
          <w:bCs/>
          <w:color w:val="000000" w:themeColor="text1"/>
          <w:sz w:val="32"/>
          <w:szCs w:val="32"/>
        </w:rPr>
      </w:pPr>
    </w:p>
    <w:p w:rsidR="00EF305E" w:rsidRDefault="00EF305E" w:rsidP="004E7B30">
      <w:pPr>
        <w:spacing w:afterLines="50"/>
        <w:rPr>
          <w:rFonts w:ascii="宋体" w:hAnsi="宋体"/>
          <w:b/>
          <w:bCs/>
          <w:color w:val="000000" w:themeColor="text1"/>
          <w:sz w:val="32"/>
          <w:szCs w:val="32"/>
        </w:rPr>
      </w:pPr>
    </w:p>
    <w:p w:rsidR="00EF305E" w:rsidRDefault="005866F3" w:rsidP="004E7B30">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EF305E" w:rsidRDefault="00EF305E" w:rsidP="004E7B30">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EF305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5"/>
        </w:trPr>
        <w:tc>
          <w:tcPr>
            <w:tcW w:w="1630" w:type="dxa"/>
            <w:vMerge w:val="restart"/>
            <w:tcBorders>
              <w:top w:val="single" w:sz="4" w:space="0" w:color="000000"/>
              <w:left w:val="single" w:sz="4" w:space="0" w:color="000000"/>
              <w:right w:val="single" w:sz="4" w:space="0" w:color="000000"/>
            </w:tcBorders>
          </w:tcPr>
          <w:p w:rsidR="00EF305E" w:rsidRDefault="00EF305E">
            <w:pPr>
              <w:pStyle w:val="TableParagraph"/>
              <w:rPr>
                <w:rFonts w:ascii="宋体" w:hAnsi="宋体" w:cs="黑体"/>
                <w:color w:val="000000" w:themeColor="text1"/>
                <w:sz w:val="20"/>
                <w:szCs w:val="20"/>
              </w:rPr>
            </w:pPr>
          </w:p>
          <w:p w:rsidR="00EF305E" w:rsidRDefault="005866F3">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3"/>
        </w:trPr>
        <w:tc>
          <w:tcPr>
            <w:tcW w:w="1630" w:type="dxa"/>
            <w:vMerge/>
            <w:tcBorders>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EF305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EF305E" w:rsidRDefault="00EF305E">
            <w:pPr>
              <w:pStyle w:val="TableParagraph"/>
              <w:rPr>
                <w:rFonts w:ascii="宋体" w:hAnsi="宋体" w:cs="黑体"/>
                <w:color w:val="000000" w:themeColor="text1"/>
                <w:sz w:val="20"/>
                <w:szCs w:val="20"/>
              </w:rPr>
            </w:pPr>
          </w:p>
          <w:p w:rsidR="00EF305E" w:rsidRDefault="00EF305E">
            <w:pPr>
              <w:pStyle w:val="TableParagraph"/>
              <w:rPr>
                <w:rFonts w:ascii="宋体" w:hAnsi="宋体" w:cs="黑体"/>
                <w:color w:val="000000" w:themeColor="text1"/>
                <w:sz w:val="20"/>
                <w:szCs w:val="20"/>
              </w:rPr>
            </w:pPr>
          </w:p>
          <w:p w:rsidR="00EF305E" w:rsidRDefault="00EF305E">
            <w:pPr>
              <w:pStyle w:val="TableParagraph"/>
              <w:rPr>
                <w:rFonts w:ascii="宋体" w:hAnsi="宋体" w:cs="黑体"/>
                <w:color w:val="000000" w:themeColor="text1"/>
                <w:sz w:val="20"/>
                <w:szCs w:val="20"/>
              </w:rPr>
            </w:pPr>
          </w:p>
          <w:p w:rsidR="00EF305E" w:rsidRDefault="00EF305E">
            <w:pPr>
              <w:pStyle w:val="TableParagraph"/>
              <w:rPr>
                <w:rFonts w:ascii="宋体" w:hAnsi="宋体" w:cs="黑体"/>
                <w:color w:val="000000" w:themeColor="text1"/>
                <w:sz w:val="20"/>
                <w:szCs w:val="20"/>
              </w:rPr>
            </w:pPr>
          </w:p>
          <w:p w:rsidR="00EF305E" w:rsidRDefault="00EF305E">
            <w:pPr>
              <w:pStyle w:val="TableParagraph"/>
              <w:spacing w:before="10"/>
              <w:rPr>
                <w:rFonts w:ascii="宋体" w:hAnsi="宋体" w:cs="黑体"/>
                <w:color w:val="000000" w:themeColor="text1"/>
                <w:sz w:val="16"/>
                <w:szCs w:val="16"/>
              </w:rPr>
            </w:pPr>
          </w:p>
          <w:p w:rsidR="00EF305E" w:rsidRDefault="005866F3">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164" w:type="dxa"/>
            <w:vMerge/>
            <w:tcBorders>
              <w:left w:val="single" w:sz="4" w:space="0" w:color="000000"/>
              <w:right w:val="single" w:sz="4" w:space="0" w:color="000000"/>
            </w:tcBorders>
          </w:tcPr>
          <w:p w:rsidR="00EF305E" w:rsidRDefault="00EF305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164" w:type="dxa"/>
            <w:vMerge/>
            <w:tcBorders>
              <w:left w:val="single" w:sz="4" w:space="0" w:color="000000"/>
              <w:right w:val="single" w:sz="4" w:space="0" w:color="000000"/>
            </w:tcBorders>
          </w:tcPr>
          <w:p w:rsidR="00EF305E" w:rsidRDefault="00EF305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164" w:type="dxa"/>
            <w:vMerge/>
            <w:tcBorders>
              <w:left w:val="single" w:sz="4" w:space="0" w:color="000000"/>
              <w:right w:val="single" w:sz="4" w:space="0" w:color="000000"/>
            </w:tcBorders>
          </w:tcPr>
          <w:p w:rsidR="00EF305E" w:rsidRDefault="00EF305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EF305E" w:rsidRDefault="00EF305E">
            <w:pPr>
              <w:pStyle w:val="TableParagraph"/>
              <w:rPr>
                <w:rFonts w:ascii="宋体" w:hAnsi="宋体" w:cs="黑体"/>
                <w:color w:val="000000" w:themeColor="text1"/>
                <w:sz w:val="20"/>
                <w:szCs w:val="20"/>
              </w:rPr>
            </w:pPr>
          </w:p>
          <w:p w:rsidR="00EF305E" w:rsidRDefault="00EF305E">
            <w:pPr>
              <w:pStyle w:val="TableParagraph"/>
              <w:rPr>
                <w:rFonts w:ascii="宋体" w:hAnsi="宋体" w:cs="黑体"/>
                <w:color w:val="000000" w:themeColor="text1"/>
                <w:sz w:val="20"/>
                <w:szCs w:val="20"/>
              </w:rPr>
            </w:pPr>
          </w:p>
          <w:p w:rsidR="00EF305E" w:rsidRDefault="00EF305E">
            <w:pPr>
              <w:pStyle w:val="TableParagraph"/>
              <w:spacing w:before="2"/>
              <w:rPr>
                <w:rFonts w:ascii="宋体" w:hAnsi="宋体" w:cs="黑体"/>
                <w:color w:val="000000" w:themeColor="text1"/>
                <w:sz w:val="17"/>
                <w:szCs w:val="17"/>
              </w:rPr>
            </w:pPr>
          </w:p>
          <w:p w:rsidR="00EF305E" w:rsidRDefault="005866F3">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r w:rsidR="00EF305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F305E" w:rsidRDefault="005866F3">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EF305E" w:rsidRDefault="00EF305E">
            <w:pPr>
              <w:rPr>
                <w:rFonts w:ascii="宋体" w:hAnsi="宋体"/>
                <w:color w:val="000000" w:themeColor="text1"/>
                <w:sz w:val="22"/>
              </w:rPr>
            </w:pPr>
          </w:p>
        </w:tc>
      </w:tr>
    </w:tbl>
    <w:p w:rsidR="00EF305E" w:rsidRDefault="005866F3">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EF305E" w:rsidRDefault="00EF305E">
      <w:pPr>
        <w:pStyle w:val="a0"/>
        <w:ind w:firstLine="0"/>
        <w:rPr>
          <w:rFonts w:ascii="宋体" w:hAnsi="宋体" w:cs="宋体"/>
          <w:color w:val="000000" w:themeColor="text1"/>
          <w:sz w:val="24"/>
          <w:szCs w:val="21"/>
        </w:rPr>
      </w:pPr>
    </w:p>
    <w:p w:rsidR="00EF305E" w:rsidRDefault="00EF305E">
      <w:pPr>
        <w:pStyle w:val="a0"/>
        <w:ind w:firstLine="0"/>
        <w:rPr>
          <w:rFonts w:ascii="黑体" w:eastAsia="黑体" w:hAnsi="黑体" w:cs="宋体"/>
          <w:color w:val="000000" w:themeColor="text1"/>
          <w:sz w:val="24"/>
          <w:szCs w:val="21"/>
        </w:rPr>
      </w:pPr>
    </w:p>
    <w:p w:rsidR="00EF305E" w:rsidRDefault="00EF305E">
      <w:pPr>
        <w:pStyle w:val="a0"/>
        <w:ind w:firstLine="0"/>
        <w:rPr>
          <w:rFonts w:ascii="黑体" w:eastAsia="黑体" w:hAnsi="黑体" w:cs="宋体"/>
          <w:color w:val="000000" w:themeColor="text1"/>
          <w:sz w:val="24"/>
          <w:szCs w:val="21"/>
        </w:rPr>
      </w:pPr>
    </w:p>
    <w:p w:rsidR="00EF305E" w:rsidRDefault="005866F3" w:rsidP="004E7B30">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EF305E" w:rsidRDefault="00EF305E" w:rsidP="004E7B30">
      <w:pPr>
        <w:spacing w:afterLines="50"/>
        <w:jc w:val="center"/>
        <w:rPr>
          <w:rFonts w:ascii="宋体" w:hAnsi="宋体"/>
          <w:b/>
          <w:bCs/>
          <w:color w:val="000000" w:themeColor="text1"/>
          <w:sz w:val="32"/>
          <w:szCs w:val="32"/>
        </w:rPr>
      </w:pPr>
    </w:p>
    <w:tbl>
      <w:tblPr>
        <w:tblW w:w="94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559"/>
        <w:gridCol w:w="1418"/>
        <w:gridCol w:w="4790"/>
      </w:tblGrid>
      <w:tr w:rsidR="00EF305E">
        <w:trPr>
          <w:trHeight w:val="444"/>
        </w:trPr>
        <w:tc>
          <w:tcPr>
            <w:tcW w:w="1702" w:type="dxa"/>
            <w:vAlign w:val="center"/>
          </w:tcPr>
          <w:p w:rsidR="00EF305E" w:rsidRDefault="005866F3" w:rsidP="004E7B30">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559" w:type="dxa"/>
            <w:vAlign w:val="center"/>
          </w:tcPr>
          <w:p w:rsidR="00EF305E" w:rsidRDefault="005866F3" w:rsidP="004E7B30">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8" w:type="dxa"/>
            <w:vAlign w:val="center"/>
          </w:tcPr>
          <w:p w:rsidR="00EF305E" w:rsidRDefault="005866F3" w:rsidP="004E7B30">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790" w:type="dxa"/>
            <w:vAlign w:val="center"/>
          </w:tcPr>
          <w:p w:rsidR="00EF305E" w:rsidRDefault="005866F3" w:rsidP="004E7B30">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EF305E">
        <w:trPr>
          <w:trHeight w:val="817"/>
        </w:trPr>
        <w:tc>
          <w:tcPr>
            <w:tcW w:w="1702" w:type="dxa"/>
          </w:tcPr>
          <w:p w:rsidR="00EF305E" w:rsidRDefault="00EF305E" w:rsidP="004E7B30">
            <w:pPr>
              <w:spacing w:afterLines="50"/>
              <w:rPr>
                <w:rFonts w:ascii="宋体" w:hAnsi="宋体"/>
                <w:bCs/>
                <w:color w:val="000000" w:themeColor="text1"/>
                <w:sz w:val="24"/>
              </w:rPr>
            </w:pPr>
          </w:p>
        </w:tc>
        <w:tc>
          <w:tcPr>
            <w:tcW w:w="1559" w:type="dxa"/>
          </w:tcPr>
          <w:p w:rsidR="00EF305E" w:rsidRDefault="00EF305E" w:rsidP="004E7B30">
            <w:pPr>
              <w:spacing w:afterLines="50"/>
              <w:rPr>
                <w:rFonts w:ascii="宋体" w:hAnsi="宋体"/>
                <w:bCs/>
                <w:color w:val="000000" w:themeColor="text1"/>
                <w:sz w:val="24"/>
              </w:rPr>
            </w:pPr>
          </w:p>
        </w:tc>
        <w:tc>
          <w:tcPr>
            <w:tcW w:w="1418" w:type="dxa"/>
          </w:tcPr>
          <w:p w:rsidR="00EF305E" w:rsidRDefault="00EF305E" w:rsidP="004E7B30">
            <w:pPr>
              <w:spacing w:afterLines="50"/>
              <w:rPr>
                <w:rFonts w:ascii="宋体" w:hAnsi="宋体"/>
                <w:bCs/>
                <w:color w:val="000000" w:themeColor="text1"/>
                <w:sz w:val="24"/>
              </w:rPr>
            </w:pPr>
          </w:p>
        </w:tc>
        <w:tc>
          <w:tcPr>
            <w:tcW w:w="4790" w:type="dxa"/>
          </w:tcPr>
          <w:p w:rsidR="00EF305E" w:rsidRDefault="00EF305E" w:rsidP="004E7B30">
            <w:pPr>
              <w:spacing w:afterLines="50"/>
              <w:rPr>
                <w:rFonts w:ascii="宋体" w:hAnsi="宋体"/>
                <w:bCs/>
                <w:color w:val="000000" w:themeColor="text1"/>
                <w:sz w:val="24"/>
              </w:rPr>
            </w:pPr>
          </w:p>
        </w:tc>
      </w:tr>
      <w:tr w:rsidR="00EF305E">
        <w:trPr>
          <w:trHeight w:val="817"/>
        </w:trPr>
        <w:tc>
          <w:tcPr>
            <w:tcW w:w="1702"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rPr>
                <w:rFonts w:ascii="宋体" w:hAnsi="宋体"/>
                <w:bCs/>
                <w:color w:val="000000" w:themeColor="text1"/>
                <w:szCs w:val="21"/>
              </w:rPr>
            </w:pPr>
          </w:p>
        </w:tc>
      </w:tr>
      <w:tr w:rsidR="00EF305E">
        <w:trPr>
          <w:trHeight w:val="817"/>
        </w:trPr>
        <w:tc>
          <w:tcPr>
            <w:tcW w:w="1702"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rPr>
                <w:rFonts w:ascii="宋体" w:hAnsi="宋体"/>
                <w:bCs/>
                <w:color w:val="000000" w:themeColor="text1"/>
                <w:szCs w:val="21"/>
              </w:rPr>
            </w:pPr>
          </w:p>
        </w:tc>
      </w:tr>
      <w:tr w:rsidR="00EF305E">
        <w:trPr>
          <w:trHeight w:val="817"/>
        </w:trPr>
        <w:tc>
          <w:tcPr>
            <w:tcW w:w="1702"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rPr>
                <w:rFonts w:ascii="宋体" w:hAnsi="宋体"/>
                <w:bCs/>
                <w:color w:val="000000" w:themeColor="text1"/>
                <w:szCs w:val="21"/>
              </w:rPr>
            </w:pPr>
          </w:p>
        </w:tc>
      </w:tr>
      <w:tr w:rsidR="00EF305E">
        <w:trPr>
          <w:trHeight w:val="817"/>
        </w:trPr>
        <w:tc>
          <w:tcPr>
            <w:tcW w:w="1702"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EF305E" w:rsidRDefault="00EF305E" w:rsidP="004E7B30">
            <w:pPr>
              <w:spacing w:afterLines="50"/>
              <w:rPr>
                <w:rFonts w:ascii="宋体" w:hAnsi="宋体"/>
                <w:bCs/>
                <w:color w:val="000000" w:themeColor="text1"/>
                <w:szCs w:val="21"/>
              </w:rPr>
            </w:pPr>
          </w:p>
        </w:tc>
      </w:tr>
    </w:tbl>
    <w:p w:rsidR="00EF305E" w:rsidRDefault="005866F3">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EF305E" w:rsidRDefault="00EF305E">
      <w:pPr>
        <w:rPr>
          <w:rFonts w:ascii="宋体" w:hAnsi="宋体"/>
          <w:color w:val="000000" w:themeColor="text1"/>
          <w:sz w:val="28"/>
          <w:szCs w:val="28"/>
        </w:rPr>
      </w:pPr>
    </w:p>
    <w:p w:rsidR="00EF305E" w:rsidRDefault="00EF305E">
      <w:pPr>
        <w:rPr>
          <w:rFonts w:ascii="宋体" w:hAnsi="宋体"/>
          <w:color w:val="000000" w:themeColor="text1"/>
          <w:sz w:val="24"/>
        </w:rPr>
      </w:pPr>
    </w:p>
    <w:p w:rsidR="00EF305E" w:rsidRDefault="005866F3" w:rsidP="004E7B30">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F305E" w:rsidRDefault="00EF305E" w:rsidP="004E7B30">
      <w:pPr>
        <w:tabs>
          <w:tab w:val="left" w:pos="0"/>
        </w:tabs>
        <w:adjustRightInd w:val="0"/>
        <w:snapToGrid w:val="0"/>
        <w:spacing w:before="120" w:afterLines="50"/>
        <w:ind w:right="-212"/>
        <w:rPr>
          <w:rFonts w:ascii="宋体" w:hAnsi="宋体"/>
          <w:color w:val="000000" w:themeColor="text1"/>
          <w:sz w:val="24"/>
        </w:rPr>
      </w:pPr>
    </w:p>
    <w:p w:rsidR="00EF305E" w:rsidRDefault="005866F3" w:rsidP="004E7B30">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EF305E" w:rsidRDefault="00EF305E" w:rsidP="004E7B30">
      <w:pPr>
        <w:tabs>
          <w:tab w:val="left" w:pos="0"/>
        </w:tabs>
        <w:adjustRightInd w:val="0"/>
        <w:snapToGrid w:val="0"/>
        <w:spacing w:before="120" w:afterLines="50"/>
        <w:ind w:right="-212"/>
        <w:rPr>
          <w:rFonts w:ascii="宋体" w:hAnsi="宋体"/>
          <w:color w:val="000000" w:themeColor="text1"/>
          <w:sz w:val="24"/>
          <w:u w:val="single"/>
        </w:rPr>
      </w:pPr>
    </w:p>
    <w:p w:rsidR="00EF305E" w:rsidRDefault="005866F3" w:rsidP="004E7B30">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EF305E" w:rsidRDefault="00EF305E">
      <w:pPr>
        <w:rPr>
          <w:rFonts w:ascii="黑体" w:eastAsia="黑体" w:hAnsi="黑体"/>
          <w:color w:val="000000" w:themeColor="text1"/>
          <w:sz w:val="28"/>
          <w:szCs w:val="28"/>
        </w:rPr>
      </w:pPr>
    </w:p>
    <w:p w:rsidR="00EF305E" w:rsidRDefault="00EF305E">
      <w:pPr>
        <w:rPr>
          <w:rFonts w:ascii="黑体" w:eastAsia="黑体" w:hAnsi="黑体"/>
          <w:color w:val="000000" w:themeColor="text1"/>
          <w:sz w:val="28"/>
          <w:szCs w:val="28"/>
        </w:rPr>
      </w:pPr>
    </w:p>
    <w:p w:rsidR="00EF305E" w:rsidRDefault="00EF305E">
      <w:pPr>
        <w:rPr>
          <w:rFonts w:ascii="黑体" w:eastAsia="黑体" w:hAnsi="黑体"/>
          <w:color w:val="000000" w:themeColor="text1"/>
          <w:sz w:val="28"/>
          <w:szCs w:val="28"/>
        </w:rPr>
      </w:pPr>
    </w:p>
    <w:p w:rsidR="00EF305E" w:rsidRDefault="00EF305E">
      <w:pPr>
        <w:rPr>
          <w:rFonts w:ascii="黑体" w:eastAsia="黑体" w:hAnsi="黑体"/>
          <w:color w:val="000000" w:themeColor="text1"/>
          <w:sz w:val="28"/>
          <w:szCs w:val="28"/>
        </w:rPr>
      </w:pPr>
    </w:p>
    <w:p w:rsidR="00EF305E" w:rsidRDefault="00EF305E">
      <w:pPr>
        <w:rPr>
          <w:rFonts w:ascii="黑体" w:eastAsia="黑体" w:hAnsi="黑体"/>
          <w:color w:val="000000" w:themeColor="text1"/>
          <w:sz w:val="28"/>
          <w:szCs w:val="28"/>
        </w:rPr>
      </w:pPr>
    </w:p>
    <w:p w:rsidR="00EF305E" w:rsidRDefault="00EF305E">
      <w:pPr>
        <w:rPr>
          <w:rFonts w:ascii="黑体" w:eastAsia="黑体" w:hAnsi="黑体"/>
          <w:color w:val="000000" w:themeColor="text1"/>
          <w:sz w:val="28"/>
          <w:szCs w:val="28"/>
        </w:rPr>
      </w:pPr>
    </w:p>
    <w:p w:rsidR="00EF305E" w:rsidRDefault="005866F3">
      <w:pPr>
        <w:pStyle w:val="a0"/>
        <w:ind w:firstLine="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EF305E" w:rsidRDefault="00EF305E">
      <w:pPr>
        <w:pStyle w:val="a0"/>
        <w:spacing w:line="360" w:lineRule="auto"/>
        <w:ind w:firstLine="0"/>
        <w:jc w:val="left"/>
        <w:rPr>
          <w:rFonts w:ascii="宋体" w:hAnsi="宋体"/>
          <w:color w:val="000000" w:themeColor="text1"/>
          <w:sz w:val="24"/>
          <w:szCs w:val="24"/>
        </w:rPr>
      </w:pPr>
    </w:p>
    <w:p w:rsidR="00EF305E" w:rsidRDefault="005866F3">
      <w:pPr>
        <w:pStyle w:val="a0"/>
        <w:spacing w:line="360" w:lineRule="auto"/>
        <w:ind w:firstLine="0"/>
        <w:jc w:val="left"/>
        <w:rPr>
          <w:rFonts w:ascii="宋体" w:hAnsi="宋体"/>
          <w:color w:val="000000" w:themeColor="text1"/>
          <w:sz w:val="24"/>
          <w:szCs w:val="24"/>
        </w:rPr>
      </w:pPr>
      <w:r>
        <w:rPr>
          <w:rFonts w:ascii="宋体" w:hAnsi="宋体" w:hint="eastAsia"/>
          <w:color w:val="000000" w:themeColor="text1"/>
          <w:sz w:val="24"/>
          <w:szCs w:val="24"/>
        </w:rPr>
        <w:t>致               （招标人）：</w:t>
      </w:r>
    </w:p>
    <w:p w:rsidR="00EF305E" w:rsidRDefault="005866F3">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为确保工程招标工作顺利进行，我公司在此承诺：</w:t>
      </w:r>
    </w:p>
    <w:p w:rsidR="00EF305E" w:rsidRDefault="005866F3">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企业未处于被责令停业、投标资格被取消或者财产被接管，冻结和破产状态；</w:t>
      </w:r>
    </w:p>
    <w:p w:rsidR="00EF305E" w:rsidRDefault="005866F3">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企业没有因骗取中标或者严重违约以及发生重大工程质量、安全生产事故等问题.被有关部门暂停投标资格并在暂停期内的；</w:t>
      </w:r>
    </w:p>
    <w:p w:rsidR="00EF305E" w:rsidRDefault="005866F3">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资格审查资料中的重要内容没有失实或弄虚作假；</w:t>
      </w:r>
    </w:p>
    <w:p w:rsidR="00EF305E" w:rsidRDefault="005866F3">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我司对本工程无围标、串标的行为</w:t>
      </w:r>
      <w:r>
        <w:rPr>
          <w:rFonts w:ascii="宋体" w:hAnsi="宋体" w:hint="eastAsia"/>
          <w:color w:val="000000" w:themeColor="text1"/>
          <w:sz w:val="24"/>
          <w:szCs w:val="24"/>
        </w:rPr>
        <w:t>。</w:t>
      </w:r>
    </w:p>
    <w:p w:rsidR="00EF305E" w:rsidRDefault="005866F3" w:rsidP="004E7B30">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EF305E" w:rsidRDefault="00EF305E" w:rsidP="004E7B30">
      <w:pPr>
        <w:spacing w:before="120" w:afterLines="50" w:line="360" w:lineRule="auto"/>
        <w:ind w:firstLine="490"/>
        <w:rPr>
          <w:rFonts w:ascii="宋体" w:hAnsi="宋体"/>
          <w:color w:val="000000" w:themeColor="text1"/>
          <w:sz w:val="24"/>
        </w:rPr>
      </w:pPr>
    </w:p>
    <w:p w:rsidR="00EF305E" w:rsidRDefault="00EF305E" w:rsidP="004E7B30">
      <w:pPr>
        <w:spacing w:before="120" w:afterLines="50" w:line="360" w:lineRule="auto"/>
        <w:ind w:firstLine="490"/>
        <w:rPr>
          <w:rFonts w:ascii="宋体" w:hAnsi="宋体"/>
          <w:color w:val="000000" w:themeColor="text1"/>
          <w:sz w:val="24"/>
        </w:rPr>
      </w:pPr>
    </w:p>
    <w:p w:rsidR="00EF305E" w:rsidRDefault="005866F3" w:rsidP="004E7B30">
      <w:pPr>
        <w:spacing w:before="120" w:afterLines="50"/>
        <w:ind w:firstLine="490"/>
        <w:rPr>
          <w:rFonts w:ascii="宋体" w:hAnsi="宋体"/>
          <w:color w:val="000000" w:themeColor="text1"/>
          <w:sz w:val="24"/>
        </w:rPr>
      </w:pPr>
      <w:r>
        <w:rPr>
          <w:rFonts w:ascii="宋体" w:hAnsi="宋体" w:hint="eastAsia"/>
          <w:color w:val="000000" w:themeColor="text1"/>
          <w:sz w:val="24"/>
        </w:rPr>
        <w:t xml:space="preserve">     </w:t>
      </w:r>
    </w:p>
    <w:p w:rsidR="00EF305E" w:rsidRDefault="005866F3" w:rsidP="004E7B30">
      <w:pPr>
        <w:spacing w:before="120" w:afterLines="50"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EF305E" w:rsidRDefault="005866F3" w:rsidP="004E7B30">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投标人法定代表人（签字或盖章）：</w:t>
      </w:r>
    </w:p>
    <w:p w:rsidR="00EF305E" w:rsidRDefault="005866F3" w:rsidP="004E7B30">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投标项目负责人（签字）：</w:t>
      </w:r>
    </w:p>
    <w:p w:rsidR="00EF305E" w:rsidRDefault="00EF305E">
      <w:pPr>
        <w:pStyle w:val="a0"/>
        <w:ind w:firstLineChars="1850" w:firstLine="4440"/>
        <w:jc w:val="left"/>
        <w:rPr>
          <w:rFonts w:ascii="宋体" w:hAnsi="宋体"/>
          <w:color w:val="000000" w:themeColor="text1"/>
          <w:sz w:val="24"/>
          <w:szCs w:val="24"/>
        </w:rPr>
      </w:pPr>
    </w:p>
    <w:p w:rsidR="00EF305E" w:rsidRDefault="00EF305E">
      <w:pPr>
        <w:pStyle w:val="a0"/>
        <w:ind w:firstLineChars="1850" w:firstLine="4440"/>
        <w:jc w:val="left"/>
        <w:rPr>
          <w:rFonts w:ascii="宋体" w:hAnsi="宋体"/>
          <w:color w:val="000000" w:themeColor="text1"/>
          <w:sz w:val="24"/>
          <w:szCs w:val="24"/>
        </w:rPr>
      </w:pPr>
    </w:p>
    <w:p w:rsidR="00EF305E" w:rsidRDefault="005866F3">
      <w:pPr>
        <w:pStyle w:val="a0"/>
        <w:ind w:firstLineChars="1900" w:firstLine="4560"/>
        <w:jc w:val="left"/>
        <w:rPr>
          <w:rFonts w:ascii="宋体" w:hAnsi="宋体"/>
          <w:color w:val="000000" w:themeColor="text1"/>
          <w:sz w:val="24"/>
          <w:szCs w:val="24"/>
        </w:rPr>
      </w:pPr>
      <w:r>
        <w:rPr>
          <w:rFonts w:ascii="宋体" w:hAnsi="宋体" w:hint="eastAsia"/>
          <w:color w:val="000000" w:themeColor="text1"/>
          <w:sz w:val="24"/>
          <w:szCs w:val="24"/>
        </w:rPr>
        <w:t>日期：   年   月    日</w:t>
      </w:r>
    </w:p>
    <w:p w:rsidR="00EF305E" w:rsidRDefault="00EF305E">
      <w:pPr>
        <w:pStyle w:val="a0"/>
        <w:ind w:firstLine="0"/>
        <w:jc w:val="center"/>
        <w:rPr>
          <w:rFonts w:ascii="宋体" w:hAnsi="宋体"/>
          <w:b/>
          <w:bCs/>
          <w:color w:val="000000" w:themeColor="text1"/>
          <w:sz w:val="32"/>
          <w:szCs w:val="32"/>
        </w:rPr>
      </w:pPr>
    </w:p>
    <w:p w:rsidR="00EF305E" w:rsidRDefault="00EF305E">
      <w:pPr>
        <w:pStyle w:val="a0"/>
        <w:ind w:firstLine="0"/>
        <w:jc w:val="center"/>
        <w:rPr>
          <w:rFonts w:ascii="宋体" w:hAnsi="宋体"/>
          <w:b/>
          <w:bCs/>
          <w:color w:val="000000" w:themeColor="text1"/>
          <w:sz w:val="32"/>
          <w:szCs w:val="32"/>
        </w:rPr>
      </w:pPr>
    </w:p>
    <w:p w:rsidR="00EF305E" w:rsidRDefault="00EF305E">
      <w:pPr>
        <w:pStyle w:val="a0"/>
        <w:ind w:firstLine="0"/>
        <w:jc w:val="center"/>
        <w:rPr>
          <w:rFonts w:ascii="宋体" w:hAnsi="宋体"/>
          <w:b/>
          <w:bCs/>
          <w:color w:val="000000" w:themeColor="text1"/>
          <w:sz w:val="32"/>
          <w:szCs w:val="32"/>
        </w:rPr>
      </w:pPr>
    </w:p>
    <w:p w:rsidR="00EF305E" w:rsidRDefault="00EF305E">
      <w:pPr>
        <w:pStyle w:val="a0"/>
        <w:ind w:firstLine="0"/>
        <w:jc w:val="center"/>
        <w:rPr>
          <w:rFonts w:ascii="宋体" w:hAnsi="宋体"/>
          <w:b/>
          <w:bCs/>
          <w:color w:val="000000" w:themeColor="text1"/>
          <w:sz w:val="32"/>
          <w:szCs w:val="32"/>
        </w:rPr>
      </w:pPr>
    </w:p>
    <w:p w:rsidR="00C86404" w:rsidRDefault="00C86404" w:rsidP="00C86404">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十一、投标承诺书</w:t>
      </w:r>
    </w:p>
    <w:p w:rsidR="00C86404" w:rsidRDefault="00C86404" w:rsidP="00C86404">
      <w:pPr>
        <w:spacing w:beforeLines="50" w:line="276" w:lineRule="auto"/>
        <w:jc w:val="left"/>
        <w:rPr>
          <w:rFonts w:ascii="宋体" w:hAnsi="宋体"/>
          <w:color w:val="000000"/>
          <w:sz w:val="24"/>
        </w:rPr>
      </w:pPr>
    </w:p>
    <w:p w:rsidR="00C86404" w:rsidRPr="00114103" w:rsidRDefault="00C86404" w:rsidP="00C86404">
      <w:pPr>
        <w:spacing w:beforeLines="50" w:line="276" w:lineRule="auto"/>
        <w:jc w:val="left"/>
        <w:rPr>
          <w:rFonts w:ascii="宋体" w:hAnsi="宋体"/>
          <w:color w:val="000000"/>
          <w:sz w:val="24"/>
        </w:rPr>
      </w:pPr>
      <w:r w:rsidRPr="00114103">
        <w:rPr>
          <w:rFonts w:ascii="宋体" w:hAnsi="宋体" w:hint="eastAsia"/>
          <w:color w:val="000000"/>
          <w:sz w:val="24"/>
        </w:rPr>
        <w:t>致：</w:t>
      </w:r>
      <w:r w:rsidRPr="00114103">
        <w:rPr>
          <w:rFonts w:ascii="宋体" w:hAnsi="宋体" w:hint="eastAsia"/>
          <w:color w:val="000000"/>
          <w:sz w:val="24"/>
          <w:u w:val="single"/>
        </w:rPr>
        <w:t>大千生态环境集团股份有限公司</w:t>
      </w:r>
      <w:r w:rsidRPr="00114103">
        <w:rPr>
          <w:rFonts w:ascii="宋体" w:hAnsi="宋体" w:hint="eastAsia"/>
          <w:color w:val="000000"/>
          <w:sz w:val="24"/>
        </w:rPr>
        <w:t>（招标人）</w:t>
      </w:r>
    </w:p>
    <w:p w:rsidR="00C86404" w:rsidRPr="00114103" w:rsidRDefault="00C86404" w:rsidP="00C86404">
      <w:pPr>
        <w:spacing w:beforeLines="50" w:afterLines="50" w:line="276" w:lineRule="auto"/>
        <w:ind w:firstLineChars="200" w:firstLine="480"/>
        <w:jc w:val="left"/>
        <w:rPr>
          <w:rFonts w:ascii="宋体" w:hAnsi="宋体"/>
          <w:color w:val="000000"/>
          <w:sz w:val="24"/>
        </w:rPr>
      </w:pPr>
      <w:r w:rsidRPr="00114103">
        <w:rPr>
          <w:rFonts w:ascii="宋体" w:hAnsi="宋体" w:hint="eastAsia"/>
          <w:color w:val="000000"/>
          <w:sz w:val="24"/>
        </w:rPr>
        <w:t>根据贵公司</w:t>
      </w:r>
      <w:r>
        <w:rPr>
          <w:rFonts w:ascii="宋体" w:hAnsi="宋体" w:hint="eastAsia"/>
          <w:color w:val="000000"/>
          <w:sz w:val="24"/>
          <w:u w:val="single"/>
        </w:rPr>
        <w:t>（项目名称）</w:t>
      </w:r>
      <w:r w:rsidRPr="00114103">
        <w:rPr>
          <w:rFonts w:ascii="宋体" w:hAnsi="宋体" w:hint="eastAsia"/>
          <w:color w:val="000000"/>
          <w:sz w:val="24"/>
        </w:rPr>
        <w:t>招标文件，我方承诺按照招标文件中约定的计价方式计价</w:t>
      </w:r>
      <w:r w:rsidRPr="00114103">
        <w:rPr>
          <w:rFonts w:ascii="宋体" w:hAnsi="宋体" w:hint="eastAsia"/>
          <w:color w:val="000000" w:themeColor="text1"/>
          <w:sz w:val="24"/>
        </w:rPr>
        <w:t>，</w:t>
      </w:r>
      <w:r>
        <w:rPr>
          <w:rFonts w:ascii="宋体" w:hAnsi="宋体" w:hint="eastAsia"/>
          <w:color w:val="000000" w:themeColor="text1"/>
          <w:sz w:val="24"/>
        </w:rPr>
        <w:t>一标段</w:t>
      </w:r>
      <w:r w:rsidRPr="00114103">
        <w:rPr>
          <w:rFonts w:ascii="宋体" w:hAnsi="宋体" w:hint="eastAsia"/>
          <w:color w:val="000000" w:themeColor="text1"/>
          <w:sz w:val="24"/>
        </w:rPr>
        <w:t>以</w:t>
      </w:r>
      <w:r w:rsidRPr="00D34351">
        <w:rPr>
          <w:rFonts w:ascii="宋体" w:hAnsi="宋体" w:hint="eastAsia"/>
          <w:color w:val="000000"/>
          <w:sz w:val="24"/>
          <w:u w:val="single"/>
        </w:rPr>
        <w:t xml:space="preserve"> </w:t>
      </w:r>
      <w:r>
        <w:rPr>
          <w:rFonts w:ascii="宋体" w:hAnsi="宋体" w:hint="eastAsia"/>
          <w:color w:val="000000"/>
          <w:sz w:val="24"/>
          <w:u w:val="single"/>
        </w:rPr>
        <w:t xml:space="preserve">       </w:t>
      </w:r>
      <w:r w:rsidRPr="00114103">
        <w:rPr>
          <w:rFonts w:ascii="宋体" w:hAnsi="宋体" w:hint="eastAsia"/>
          <w:color w:val="000000" w:themeColor="text1"/>
          <w:sz w:val="24"/>
          <w:u w:val="single"/>
        </w:rPr>
        <w:t xml:space="preserve"> 元</w:t>
      </w:r>
      <w:r w:rsidRPr="00114103">
        <w:rPr>
          <w:rFonts w:ascii="宋体" w:hAnsi="宋体" w:hint="eastAsia"/>
          <w:color w:val="000000" w:themeColor="text1"/>
          <w:sz w:val="24"/>
        </w:rPr>
        <w:t>的投标总价</w:t>
      </w:r>
      <w:r>
        <w:rPr>
          <w:rFonts w:ascii="宋体" w:hAnsi="宋体" w:hint="eastAsia"/>
          <w:color w:val="000000" w:themeColor="text1"/>
          <w:sz w:val="24"/>
        </w:rPr>
        <w:t>，二标段</w:t>
      </w:r>
      <w:r w:rsidRPr="00114103">
        <w:rPr>
          <w:rFonts w:ascii="宋体" w:hAnsi="宋体" w:hint="eastAsia"/>
          <w:color w:val="000000" w:themeColor="text1"/>
          <w:sz w:val="24"/>
        </w:rPr>
        <w:t>以</w:t>
      </w:r>
      <w:r w:rsidRPr="00D34351">
        <w:rPr>
          <w:rFonts w:ascii="宋体" w:hAnsi="宋体" w:hint="eastAsia"/>
          <w:color w:val="000000"/>
          <w:sz w:val="24"/>
          <w:u w:val="single"/>
        </w:rPr>
        <w:t xml:space="preserve"> </w:t>
      </w:r>
      <w:r>
        <w:rPr>
          <w:rFonts w:ascii="宋体" w:hAnsi="宋体" w:hint="eastAsia"/>
          <w:color w:val="000000"/>
          <w:sz w:val="24"/>
          <w:u w:val="single"/>
        </w:rPr>
        <w:t xml:space="preserve">      </w:t>
      </w:r>
      <w:r w:rsidRPr="00114103">
        <w:rPr>
          <w:rFonts w:ascii="宋体" w:hAnsi="宋体" w:hint="eastAsia"/>
          <w:color w:val="000000" w:themeColor="text1"/>
          <w:sz w:val="24"/>
          <w:u w:val="single"/>
        </w:rPr>
        <w:t xml:space="preserve"> 元</w:t>
      </w:r>
      <w:r w:rsidRPr="00114103">
        <w:rPr>
          <w:rFonts w:ascii="宋体" w:hAnsi="宋体" w:hint="eastAsia"/>
          <w:color w:val="000000" w:themeColor="text1"/>
          <w:sz w:val="24"/>
        </w:rPr>
        <w:t>的投标总价</w:t>
      </w:r>
      <w:r>
        <w:rPr>
          <w:rFonts w:ascii="宋体" w:hAnsi="宋体" w:hint="eastAsia"/>
          <w:color w:val="000000" w:themeColor="text1"/>
          <w:sz w:val="24"/>
        </w:rPr>
        <w:t>，以</w:t>
      </w:r>
      <w:r w:rsidRPr="00114103">
        <w:rPr>
          <w:rFonts w:ascii="宋体" w:hAnsi="宋体" w:hint="eastAsia"/>
          <w:color w:val="000000" w:themeColor="text1"/>
          <w:sz w:val="24"/>
        </w:rPr>
        <w:t>并按招标文件要求承包上述工程，按合同约定实施和完成承包工程，修补工程中的任</w:t>
      </w:r>
      <w:r w:rsidRPr="00114103">
        <w:rPr>
          <w:rFonts w:ascii="宋体" w:hAnsi="宋体" w:hint="eastAsia"/>
          <w:color w:val="000000"/>
          <w:sz w:val="24"/>
        </w:rPr>
        <w:t>何缺陷</w:t>
      </w:r>
      <w:r w:rsidRPr="00114103">
        <w:rPr>
          <w:rFonts w:ascii="宋体" w:hAnsi="宋体" w:hint="eastAsia"/>
          <w:color w:val="000000" w:themeColor="text1"/>
          <w:sz w:val="24"/>
        </w:rPr>
        <w:t>，工程质量达到</w:t>
      </w:r>
      <w:r w:rsidR="00943EA7">
        <w:rPr>
          <w:rFonts w:ascii="宋体" w:hAnsi="宋体" w:hint="eastAsia"/>
          <w:color w:val="000000" w:themeColor="text1"/>
          <w:sz w:val="24"/>
          <w:u w:val="single"/>
        </w:rPr>
        <w:t xml:space="preserve">                 </w:t>
      </w:r>
      <w:r w:rsidRPr="00943EA7">
        <w:rPr>
          <w:rFonts w:ascii="宋体" w:hAnsi="宋体" w:hint="eastAsia"/>
          <w:color w:val="000000" w:themeColor="text1"/>
          <w:sz w:val="24"/>
        </w:rPr>
        <w:t>标准</w:t>
      </w:r>
      <w:r w:rsidRPr="00114103">
        <w:rPr>
          <w:rFonts w:ascii="宋体" w:hAnsi="宋体" w:hint="eastAsia"/>
          <w:color w:val="000000" w:themeColor="text1"/>
          <w:sz w:val="24"/>
        </w:rPr>
        <w:t>，</w:t>
      </w:r>
      <w:r w:rsidRPr="00114103">
        <w:rPr>
          <w:rFonts w:ascii="宋体" w:hAnsi="宋体" w:hint="eastAsia"/>
          <w:color w:val="000000"/>
          <w:sz w:val="24"/>
        </w:rPr>
        <w:t>并承诺如下：</w:t>
      </w:r>
    </w:p>
    <w:p w:rsidR="00C86404" w:rsidRPr="00114103" w:rsidRDefault="00C86404" w:rsidP="00C86404">
      <w:pPr>
        <w:spacing w:beforeLines="50" w:afterLines="50" w:line="276" w:lineRule="auto"/>
        <w:jc w:val="left"/>
        <w:rPr>
          <w:rFonts w:ascii="宋体" w:hAnsi="宋体"/>
          <w:color w:val="000000"/>
          <w:sz w:val="24"/>
        </w:rPr>
      </w:pPr>
      <w:r w:rsidRPr="00114103">
        <w:rPr>
          <w:rFonts w:ascii="宋体" w:hAnsi="宋体" w:hint="eastAsia"/>
          <w:color w:val="000000"/>
          <w:sz w:val="24"/>
        </w:rPr>
        <w:t>1）本项目我方所报的投标总价，是结合</w:t>
      </w:r>
      <w:r w:rsidRPr="00114103">
        <w:rPr>
          <w:rFonts w:ascii="宋体" w:hAnsi="宋体" w:hint="eastAsia"/>
          <w:color w:val="000000" w:themeColor="text1"/>
          <w:sz w:val="24"/>
        </w:rPr>
        <w:t>实地踏勘，市场询价后综合考虑的。我方经过充分论证，确</w:t>
      </w:r>
      <w:r w:rsidRPr="00114103">
        <w:rPr>
          <w:rFonts w:ascii="宋体" w:hAnsi="宋体" w:hint="eastAsia"/>
          <w:color w:val="000000"/>
          <w:sz w:val="24"/>
        </w:rPr>
        <w:t>定该报价不低于公司成本。</w:t>
      </w:r>
    </w:p>
    <w:p w:rsidR="00C86404" w:rsidRPr="00114103" w:rsidRDefault="00C86404" w:rsidP="00C86404">
      <w:pPr>
        <w:spacing w:beforeLines="50" w:afterLines="50" w:line="276" w:lineRule="auto"/>
        <w:jc w:val="left"/>
        <w:rPr>
          <w:rFonts w:ascii="宋体" w:hAnsi="宋体"/>
          <w:color w:val="000000"/>
          <w:sz w:val="24"/>
          <w:u w:val="single"/>
        </w:rPr>
      </w:pPr>
      <w:r w:rsidRPr="00114103">
        <w:rPr>
          <w:rFonts w:ascii="宋体" w:hAnsi="宋体" w:hint="eastAsia"/>
          <w:color w:val="000000"/>
          <w:sz w:val="24"/>
        </w:rPr>
        <w:t>2）我方承诺签订合同最终单价以招标人平衡后单价为准</w:t>
      </w:r>
      <w:r w:rsidRPr="00114103">
        <w:rPr>
          <w:rFonts w:ascii="宋体" w:hAnsi="宋体" w:hint="eastAsia"/>
          <w:color w:val="000000" w:themeColor="text1"/>
          <w:sz w:val="24"/>
        </w:rPr>
        <w:t>。</w:t>
      </w:r>
    </w:p>
    <w:p w:rsidR="00C86404" w:rsidRPr="00114103" w:rsidRDefault="00C86404" w:rsidP="00C86404">
      <w:pPr>
        <w:spacing w:beforeLines="50" w:afterLines="50" w:line="276" w:lineRule="auto"/>
        <w:jc w:val="left"/>
        <w:rPr>
          <w:rFonts w:ascii="宋体" w:hAnsi="宋体"/>
          <w:color w:val="000000"/>
          <w:sz w:val="24"/>
        </w:rPr>
      </w:pPr>
      <w:r w:rsidRPr="00114103">
        <w:rPr>
          <w:rFonts w:ascii="宋体" w:hAnsi="宋体" w:hint="eastAsia"/>
          <w:color w:val="000000"/>
          <w:sz w:val="24"/>
        </w:rPr>
        <w:t>3）我方报价增值税税率为</w:t>
      </w:r>
      <w:r w:rsidRPr="00114103">
        <w:rPr>
          <w:rFonts w:ascii="宋体" w:hAnsi="宋体" w:hint="eastAsia"/>
          <w:color w:val="000000"/>
          <w:sz w:val="24"/>
          <w:u w:val="single"/>
        </w:rPr>
        <w:t xml:space="preserve"> 9 </w:t>
      </w:r>
      <w:r w:rsidRPr="00114103">
        <w:rPr>
          <w:rFonts w:ascii="宋体" w:hAnsi="宋体" w:hint="eastAsia"/>
          <w:color w:val="000000"/>
          <w:sz w:val="24"/>
        </w:rPr>
        <w:t>%，</w:t>
      </w:r>
      <w:r w:rsidRPr="00114103">
        <w:rPr>
          <w:rFonts w:ascii="宋体" w:hAnsi="宋体" w:hint="eastAsia"/>
          <w:sz w:val="24"/>
        </w:rPr>
        <w:t>若达不到</w:t>
      </w:r>
      <w:r w:rsidRPr="00114103">
        <w:rPr>
          <w:rFonts w:ascii="宋体" w:hAnsi="宋体" w:hint="eastAsia"/>
          <w:sz w:val="24"/>
          <w:u w:val="single"/>
        </w:rPr>
        <w:t xml:space="preserve"> 9 </w:t>
      </w:r>
      <w:r w:rsidRPr="00114103">
        <w:rPr>
          <w:rFonts w:ascii="宋体" w:hAnsi="宋体" w:hint="eastAsia"/>
          <w:sz w:val="24"/>
        </w:rPr>
        <w:t>%的税率，则低于</w:t>
      </w:r>
      <w:r w:rsidRPr="00114103">
        <w:rPr>
          <w:rFonts w:ascii="宋体" w:hAnsi="宋体" w:hint="eastAsia"/>
          <w:sz w:val="24"/>
          <w:u w:val="single"/>
        </w:rPr>
        <w:t xml:space="preserve"> 9 </w:t>
      </w:r>
      <w:r w:rsidRPr="00114103">
        <w:rPr>
          <w:rFonts w:ascii="宋体" w:hAnsi="宋体" w:hint="eastAsia"/>
          <w:sz w:val="24"/>
        </w:rPr>
        <w:t>%的部分（含税金及附加）直接在结算时予以扣除。</w:t>
      </w:r>
    </w:p>
    <w:p w:rsidR="00C86404" w:rsidRPr="00114103" w:rsidRDefault="00C86404" w:rsidP="00C86404">
      <w:pPr>
        <w:spacing w:beforeLines="50" w:afterLines="50" w:line="276" w:lineRule="auto"/>
        <w:jc w:val="left"/>
        <w:rPr>
          <w:rFonts w:ascii="宋体" w:hAnsi="宋体"/>
          <w:color w:val="000000" w:themeColor="text1"/>
          <w:sz w:val="24"/>
        </w:rPr>
      </w:pPr>
      <w:r w:rsidRPr="00114103">
        <w:rPr>
          <w:rFonts w:ascii="宋体" w:hAnsi="宋体" w:hint="eastAsia"/>
          <w:color w:val="000000"/>
          <w:sz w:val="24"/>
        </w:rPr>
        <w:t>4）</w:t>
      </w:r>
      <w:r w:rsidRPr="00114103">
        <w:rPr>
          <w:rFonts w:ascii="宋体" w:hAnsi="宋体" w:hint="eastAsia"/>
          <w:color w:val="000000" w:themeColor="text1"/>
          <w:sz w:val="24"/>
        </w:rPr>
        <w:t>我方承诺在施工过程中，按招标人要求的人员和机械数量进场施工，且投入机械、车辆性能良好、产权明确。</w:t>
      </w:r>
    </w:p>
    <w:p w:rsidR="00C86404" w:rsidRPr="00114103" w:rsidRDefault="00C86404" w:rsidP="00C86404">
      <w:pPr>
        <w:spacing w:afterLines="50" w:line="276" w:lineRule="auto"/>
        <w:jc w:val="left"/>
        <w:rPr>
          <w:rFonts w:ascii="宋体" w:hAnsi="宋体"/>
          <w:color w:val="000000" w:themeColor="text1"/>
          <w:sz w:val="24"/>
        </w:rPr>
      </w:pPr>
      <w:r>
        <w:rPr>
          <w:rFonts w:ascii="宋体" w:hAnsi="宋体" w:hint="eastAsia"/>
          <w:color w:val="000000" w:themeColor="text1"/>
          <w:sz w:val="24"/>
        </w:rPr>
        <w:t>5</w:t>
      </w:r>
      <w:r w:rsidRPr="00114103">
        <w:rPr>
          <w:rFonts w:ascii="宋体" w:hAnsi="宋体" w:hint="eastAsia"/>
          <w:color w:val="000000" w:themeColor="text1"/>
          <w:sz w:val="24"/>
        </w:rPr>
        <w:t>）一旦我方中标，我方保证按合同协议书中规定的工期</w:t>
      </w:r>
      <w:r w:rsidRPr="00114103">
        <w:rPr>
          <w:rFonts w:ascii="宋体" w:hAnsi="宋体" w:hint="eastAsia"/>
          <w:color w:val="000000" w:themeColor="text1"/>
          <w:sz w:val="24"/>
          <w:u w:val="single"/>
        </w:rPr>
        <w:t xml:space="preserve"> </w:t>
      </w:r>
      <w:r>
        <w:rPr>
          <w:rFonts w:ascii="宋体" w:hAnsi="宋体" w:hint="eastAsia"/>
          <w:color w:val="000000" w:themeColor="text1"/>
          <w:sz w:val="24"/>
          <w:u w:val="single"/>
        </w:rPr>
        <w:t xml:space="preserve"> </w:t>
      </w:r>
      <w:r w:rsidRPr="00114103">
        <w:rPr>
          <w:rFonts w:ascii="宋体" w:hAnsi="宋体" w:hint="eastAsia"/>
          <w:color w:val="000000" w:themeColor="text1"/>
          <w:sz w:val="24"/>
          <w:u w:val="single"/>
        </w:rPr>
        <w:t xml:space="preserve"> </w:t>
      </w:r>
      <w:r w:rsidRPr="00114103">
        <w:rPr>
          <w:rFonts w:ascii="宋体" w:hAnsi="宋体" w:hint="eastAsia"/>
          <w:color w:val="000000" w:themeColor="text1"/>
          <w:sz w:val="24"/>
        </w:rPr>
        <w:t>日历天内完成并移交全部工程。</w:t>
      </w:r>
    </w:p>
    <w:p w:rsidR="00C86404" w:rsidRPr="00114103" w:rsidRDefault="00C86404" w:rsidP="00C86404">
      <w:pPr>
        <w:spacing w:afterLines="50" w:line="276" w:lineRule="auto"/>
        <w:jc w:val="left"/>
        <w:rPr>
          <w:rFonts w:ascii="宋体" w:hAnsi="宋体"/>
          <w:color w:val="000000" w:themeColor="text1"/>
          <w:sz w:val="24"/>
        </w:rPr>
      </w:pPr>
      <w:r>
        <w:rPr>
          <w:rFonts w:ascii="宋体" w:hAnsi="宋体" w:hint="eastAsia"/>
          <w:color w:val="000000" w:themeColor="text1"/>
          <w:sz w:val="24"/>
        </w:rPr>
        <w:t>6</w:t>
      </w:r>
      <w:r w:rsidRPr="00114103">
        <w:rPr>
          <w:rFonts w:ascii="宋体" w:hAnsi="宋体" w:hint="eastAsia"/>
          <w:color w:val="000000" w:themeColor="text1"/>
          <w:sz w:val="24"/>
        </w:rPr>
        <w:t>）中标后绝不转包再分包。</w:t>
      </w:r>
    </w:p>
    <w:p w:rsidR="00C86404" w:rsidRPr="00114103" w:rsidRDefault="00C86404" w:rsidP="00C86404">
      <w:pPr>
        <w:spacing w:afterLines="50" w:line="276" w:lineRule="auto"/>
        <w:jc w:val="left"/>
        <w:rPr>
          <w:rFonts w:ascii="宋体" w:hAnsi="宋体"/>
          <w:color w:val="000000"/>
          <w:sz w:val="24"/>
        </w:rPr>
      </w:pPr>
      <w:r>
        <w:rPr>
          <w:rFonts w:ascii="宋体" w:hAnsi="宋体" w:hint="eastAsia"/>
          <w:color w:val="000000" w:themeColor="text1"/>
          <w:sz w:val="24"/>
        </w:rPr>
        <w:t>7</w:t>
      </w:r>
      <w:r w:rsidRPr="00114103">
        <w:rPr>
          <w:rFonts w:ascii="宋体" w:hAnsi="宋体" w:hint="eastAsia"/>
          <w:color w:val="000000" w:themeColor="text1"/>
          <w:sz w:val="24"/>
        </w:rPr>
        <w:t>）中标后按照税法规定按时足额缴纳税款，并在工程付款前提供就地缴纳税款的完税凭证。</w:t>
      </w:r>
      <w:r w:rsidRPr="00114103">
        <w:rPr>
          <w:rFonts w:ascii="宋体" w:hAnsi="宋体" w:hint="eastAsia"/>
          <w:color w:val="000000"/>
          <w:sz w:val="24"/>
        </w:rPr>
        <w:t xml:space="preserve">                                                              </w:t>
      </w:r>
    </w:p>
    <w:p w:rsidR="00C86404" w:rsidRPr="00114103" w:rsidRDefault="00C86404" w:rsidP="00C86404">
      <w:pPr>
        <w:spacing w:afterLines="50" w:line="276" w:lineRule="auto"/>
        <w:ind w:firstLineChars="200" w:firstLine="480"/>
        <w:jc w:val="left"/>
        <w:rPr>
          <w:rFonts w:ascii="宋体" w:hAnsi="宋体"/>
          <w:color w:val="000000"/>
          <w:sz w:val="24"/>
        </w:rPr>
      </w:pPr>
      <w:r w:rsidRPr="00114103">
        <w:rPr>
          <w:rFonts w:ascii="宋体" w:hAnsi="宋体" w:hint="eastAsia"/>
          <w:color w:val="000000"/>
          <w:sz w:val="24"/>
        </w:rPr>
        <w:t>若经核实，发现所报内容失实或违反以上承诺之一，我公司将自愿承担所有责任。</w:t>
      </w:r>
    </w:p>
    <w:p w:rsidR="00C86404" w:rsidRPr="00114103" w:rsidRDefault="00C86404" w:rsidP="00C86404">
      <w:pPr>
        <w:spacing w:line="360" w:lineRule="auto"/>
        <w:ind w:firstLineChars="1550" w:firstLine="3720"/>
        <w:rPr>
          <w:rFonts w:ascii="宋体" w:hAnsi="宋体"/>
          <w:color w:val="000000" w:themeColor="text1"/>
          <w:sz w:val="24"/>
        </w:rPr>
      </w:pPr>
      <w:r w:rsidRPr="00114103">
        <w:rPr>
          <w:rFonts w:ascii="宋体" w:hAnsi="宋体" w:hint="eastAsia"/>
          <w:color w:val="000000" w:themeColor="text1"/>
          <w:sz w:val="24"/>
        </w:rPr>
        <w:t>投标人（盖章）</w:t>
      </w:r>
      <w:r w:rsidRPr="00D34351">
        <w:rPr>
          <w:rFonts w:ascii="宋体" w:hAnsi="宋体" w:hint="eastAsia"/>
          <w:color w:val="000000"/>
          <w:sz w:val="24"/>
        </w:rPr>
        <w:t>：</w:t>
      </w:r>
    </w:p>
    <w:p w:rsidR="00C86404" w:rsidRPr="00114103" w:rsidRDefault="00C86404" w:rsidP="00C86404">
      <w:pPr>
        <w:spacing w:line="360" w:lineRule="auto"/>
        <w:ind w:firstLineChars="200" w:firstLine="480"/>
        <w:rPr>
          <w:rFonts w:ascii="宋体" w:hAnsi="宋体"/>
          <w:color w:val="000000" w:themeColor="text1"/>
          <w:sz w:val="24"/>
        </w:rPr>
      </w:pPr>
      <w:r w:rsidRPr="00114103">
        <w:rPr>
          <w:rFonts w:ascii="宋体" w:hAnsi="宋体" w:hint="eastAsia"/>
          <w:color w:val="000000" w:themeColor="text1"/>
          <w:sz w:val="24"/>
        </w:rPr>
        <w:t xml:space="preserve">                           投标人授权委托人（签字）：</w:t>
      </w:r>
    </w:p>
    <w:p w:rsidR="00C86404" w:rsidRDefault="00C86404" w:rsidP="00C86404">
      <w:pPr>
        <w:rPr>
          <w:rFonts w:ascii="黑体" w:eastAsia="黑体" w:hAnsi="黑体"/>
          <w:color w:val="000000"/>
          <w:sz w:val="28"/>
          <w:szCs w:val="28"/>
        </w:rPr>
      </w:pPr>
      <w:r w:rsidRPr="00114103">
        <w:rPr>
          <w:rFonts w:ascii="宋体" w:hAnsi="宋体" w:hint="eastAsia"/>
          <w:color w:val="000000" w:themeColor="text1"/>
          <w:sz w:val="24"/>
        </w:rPr>
        <w:t xml:space="preserve">                          </w:t>
      </w:r>
      <w:r>
        <w:rPr>
          <w:rFonts w:ascii="宋体" w:hAnsi="宋体" w:hint="eastAsia"/>
          <w:color w:val="000000" w:themeColor="text1"/>
          <w:sz w:val="24"/>
        </w:rPr>
        <w:t xml:space="preserve">    </w:t>
      </w:r>
      <w:r w:rsidRPr="00114103">
        <w:rPr>
          <w:rFonts w:ascii="宋体" w:hAnsi="宋体" w:hint="eastAsia"/>
          <w:color w:val="000000" w:themeColor="text1"/>
          <w:sz w:val="24"/>
        </w:rPr>
        <w:t xml:space="preserve"> 日期：   年   月    日</w:t>
      </w:r>
    </w:p>
    <w:p w:rsidR="00C86404" w:rsidRDefault="00C86404" w:rsidP="00C86404">
      <w:pPr>
        <w:rPr>
          <w:rFonts w:ascii="黑体" w:eastAsia="黑体" w:hAnsi="黑体"/>
          <w:color w:val="000000"/>
          <w:sz w:val="28"/>
          <w:szCs w:val="28"/>
        </w:rPr>
      </w:pPr>
    </w:p>
    <w:p w:rsidR="00C86404" w:rsidRDefault="00C86404" w:rsidP="00C86404">
      <w:pPr>
        <w:ind w:firstLineChars="200" w:firstLine="643"/>
        <w:jc w:val="center"/>
        <w:rPr>
          <w:rFonts w:ascii="宋体" w:hAnsi="宋体"/>
          <w:b/>
          <w:bCs/>
          <w:color w:val="000000" w:themeColor="text1"/>
          <w:sz w:val="32"/>
          <w:szCs w:val="32"/>
        </w:rPr>
      </w:pPr>
    </w:p>
    <w:p w:rsidR="00C86404" w:rsidRDefault="00C86404" w:rsidP="00C86404">
      <w:pPr>
        <w:ind w:firstLineChars="200" w:firstLine="643"/>
        <w:jc w:val="center"/>
        <w:rPr>
          <w:rFonts w:ascii="宋体" w:hAnsi="宋体"/>
          <w:b/>
          <w:bCs/>
          <w:color w:val="000000" w:themeColor="text1"/>
          <w:sz w:val="32"/>
          <w:szCs w:val="32"/>
        </w:rPr>
      </w:pPr>
    </w:p>
    <w:p w:rsidR="00C86404" w:rsidRDefault="00C86404" w:rsidP="00C86404">
      <w:pPr>
        <w:ind w:firstLineChars="200" w:firstLine="643"/>
        <w:jc w:val="center"/>
        <w:rPr>
          <w:rFonts w:ascii="宋体" w:hAnsi="宋体"/>
          <w:b/>
          <w:bCs/>
          <w:color w:val="000000" w:themeColor="text1"/>
          <w:sz w:val="32"/>
          <w:szCs w:val="32"/>
        </w:rPr>
      </w:pPr>
    </w:p>
    <w:p w:rsidR="00C86404" w:rsidRDefault="00C86404" w:rsidP="00C86404">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十二、其他资料</w:t>
      </w:r>
    </w:p>
    <w:p w:rsidR="00C86404" w:rsidRDefault="00C86404" w:rsidP="00C86404">
      <w:pPr>
        <w:ind w:firstLineChars="200" w:firstLine="480"/>
        <w:jc w:val="center"/>
        <w:rPr>
          <w:rFonts w:ascii="宋体" w:hAnsi="宋体"/>
          <w:color w:val="000000" w:themeColor="text1"/>
          <w:sz w:val="24"/>
        </w:rPr>
      </w:pPr>
    </w:p>
    <w:p w:rsidR="00C86404" w:rsidRDefault="00C86404" w:rsidP="00C86404">
      <w:pPr>
        <w:spacing w:afterLines="50"/>
        <w:jc w:val="center"/>
        <w:rPr>
          <w:rFonts w:ascii="宋体" w:hAnsi="宋体"/>
          <w:b/>
          <w:bCs/>
          <w:color w:val="000000" w:themeColor="text1"/>
          <w:sz w:val="30"/>
          <w:szCs w:val="30"/>
        </w:rPr>
      </w:pPr>
    </w:p>
    <w:p w:rsidR="00EF305E" w:rsidRPr="00C86404" w:rsidRDefault="00EF305E" w:rsidP="004E7B30">
      <w:pPr>
        <w:spacing w:afterLines="50"/>
        <w:jc w:val="center"/>
        <w:rPr>
          <w:rFonts w:ascii="宋体" w:hAnsi="宋体"/>
          <w:b/>
          <w:bCs/>
          <w:color w:val="000000" w:themeColor="text1"/>
          <w:sz w:val="30"/>
          <w:szCs w:val="30"/>
        </w:rPr>
      </w:pPr>
    </w:p>
    <w:p w:rsidR="00EF305E" w:rsidRDefault="00EF305E" w:rsidP="004E7B30">
      <w:pPr>
        <w:spacing w:afterLines="50"/>
        <w:jc w:val="center"/>
        <w:rPr>
          <w:rFonts w:ascii="宋体" w:hAnsi="宋体"/>
          <w:b/>
          <w:bCs/>
          <w:color w:val="000000" w:themeColor="text1"/>
          <w:sz w:val="30"/>
          <w:szCs w:val="30"/>
        </w:rPr>
      </w:pPr>
    </w:p>
    <w:p w:rsidR="00EF305E" w:rsidRDefault="00EF305E" w:rsidP="004E7B30">
      <w:pPr>
        <w:spacing w:afterLines="50"/>
        <w:jc w:val="center"/>
        <w:rPr>
          <w:rFonts w:ascii="宋体" w:hAnsi="宋体"/>
          <w:b/>
          <w:bCs/>
          <w:color w:val="000000" w:themeColor="text1"/>
          <w:sz w:val="30"/>
          <w:szCs w:val="30"/>
        </w:rPr>
      </w:pPr>
    </w:p>
    <w:p w:rsidR="00EF305E" w:rsidRDefault="00EF305E" w:rsidP="004E7B30">
      <w:pPr>
        <w:spacing w:afterLines="50"/>
        <w:jc w:val="center"/>
        <w:rPr>
          <w:rFonts w:ascii="宋体" w:hAnsi="宋体"/>
          <w:b/>
          <w:bCs/>
          <w:color w:val="000000" w:themeColor="text1"/>
          <w:sz w:val="30"/>
          <w:szCs w:val="30"/>
        </w:rPr>
      </w:pPr>
    </w:p>
    <w:p w:rsidR="00EF305E" w:rsidRDefault="00EF305E" w:rsidP="004E7B30">
      <w:pPr>
        <w:spacing w:afterLines="50"/>
        <w:jc w:val="center"/>
        <w:rPr>
          <w:rFonts w:ascii="宋体" w:hAnsi="宋体"/>
          <w:b/>
          <w:bCs/>
          <w:color w:val="000000" w:themeColor="text1"/>
          <w:sz w:val="30"/>
          <w:szCs w:val="30"/>
        </w:rPr>
      </w:pPr>
    </w:p>
    <w:p w:rsidR="00EF305E" w:rsidRDefault="00EF305E" w:rsidP="004E7B30">
      <w:pPr>
        <w:spacing w:afterLines="50"/>
        <w:jc w:val="center"/>
        <w:rPr>
          <w:rFonts w:ascii="宋体" w:hAnsi="宋体"/>
          <w:b/>
          <w:bCs/>
          <w:color w:val="000000" w:themeColor="text1"/>
          <w:sz w:val="30"/>
          <w:szCs w:val="30"/>
        </w:rPr>
      </w:pPr>
    </w:p>
    <w:p w:rsidR="00EF305E" w:rsidRDefault="00EF305E" w:rsidP="004E7B30">
      <w:pPr>
        <w:spacing w:afterLines="50"/>
        <w:jc w:val="center"/>
        <w:rPr>
          <w:rFonts w:ascii="宋体" w:hAnsi="宋体"/>
          <w:b/>
          <w:bCs/>
          <w:color w:val="000000" w:themeColor="text1"/>
          <w:sz w:val="30"/>
          <w:szCs w:val="30"/>
        </w:rPr>
      </w:pPr>
    </w:p>
    <w:p w:rsidR="00EF305E" w:rsidRDefault="00EF305E" w:rsidP="004E7B30">
      <w:pPr>
        <w:spacing w:afterLines="50"/>
        <w:jc w:val="center"/>
        <w:rPr>
          <w:rFonts w:ascii="宋体" w:hAnsi="宋体"/>
          <w:b/>
          <w:bCs/>
          <w:color w:val="000000" w:themeColor="text1"/>
          <w:sz w:val="30"/>
          <w:szCs w:val="30"/>
        </w:rPr>
      </w:pPr>
    </w:p>
    <w:p w:rsidR="00EF305E" w:rsidRDefault="00EF305E" w:rsidP="004E7B30">
      <w:pPr>
        <w:spacing w:afterLines="50"/>
        <w:jc w:val="center"/>
        <w:rPr>
          <w:rFonts w:ascii="宋体" w:hAnsi="宋体"/>
          <w:b/>
          <w:bCs/>
          <w:color w:val="000000" w:themeColor="text1"/>
          <w:sz w:val="30"/>
          <w:szCs w:val="30"/>
        </w:rPr>
      </w:pPr>
    </w:p>
    <w:p w:rsidR="00EF305E" w:rsidRDefault="00EF305E" w:rsidP="004E7B30">
      <w:pPr>
        <w:spacing w:afterLines="50"/>
        <w:jc w:val="center"/>
        <w:rPr>
          <w:rFonts w:ascii="宋体" w:hAnsi="宋体"/>
          <w:b/>
          <w:bCs/>
          <w:color w:val="000000" w:themeColor="text1"/>
          <w:sz w:val="30"/>
          <w:szCs w:val="30"/>
        </w:rPr>
      </w:pPr>
    </w:p>
    <w:p w:rsidR="00EF305E" w:rsidRDefault="00EF305E" w:rsidP="004E7B30">
      <w:pPr>
        <w:spacing w:afterLines="50"/>
        <w:jc w:val="center"/>
        <w:rPr>
          <w:rFonts w:ascii="宋体" w:hAnsi="宋体"/>
          <w:b/>
          <w:bCs/>
          <w:color w:val="000000" w:themeColor="text1"/>
          <w:sz w:val="30"/>
          <w:szCs w:val="30"/>
        </w:rPr>
      </w:pPr>
    </w:p>
    <w:p w:rsidR="00EF305E" w:rsidRDefault="00EF305E" w:rsidP="004E7B30">
      <w:pPr>
        <w:spacing w:afterLines="50"/>
        <w:jc w:val="center"/>
        <w:rPr>
          <w:rFonts w:ascii="宋体" w:hAnsi="宋体"/>
          <w:b/>
          <w:bCs/>
          <w:color w:val="000000" w:themeColor="text1"/>
          <w:sz w:val="30"/>
          <w:szCs w:val="30"/>
        </w:rPr>
      </w:pPr>
    </w:p>
    <w:p w:rsidR="00EF305E" w:rsidRDefault="00EF305E" w:rsidP="004E7B30">
      <w:pPr>
        <w:spacing w:afterLines="50"/>
        <w:jc w:val="center"/>
        <w:rPr>
          <w:rFonts w:ascii="宋体" w:hAnsi="宋体"/>
          <w:b/>
          <w:bCs/>
          <w:color w:val="000000" w:themeColor="text1"/>
          <w:sz w:val="30"/>
          <w:szCs w:val="30"/>
        </w:rPr>
      </w:pPr>
    </w:p>
    <w:p w:rsidR="00EF305E" w:rsidRDefault="00EF305E" w:rsidP="004E7B30">
      <w:pPr>
        <w:spacing w:afterLines="50"/>
        <w:jc w:val="center"/>
        <w:rPr>
          <w:rFonts w:ascii="宋体" w:hAnsi="宋体"/>
          <w:b/>
          <w:bCs/>
          <w:color w:val="000000" w:themeColor="text1"/>
          <w:sz w:val="30"/>
          <w:szCs w:val="30"/>
        </w:rPr>
      </w:pPr>
    </w:p>
    <w:p w:rsidR="00EF305E" w:rsidRDefault="00EF305E" w:rsidP="004E7B30">
      <w:pPr>
        <w:spacing w:afterLines="50"/>
        <w:rPr>
          <w:rFonts w:ascii="宋体" w:hAnsi="宋体"/>
          <w:b/>
          <w:bCs/>
          <w:color w:val="000000" w:themeColor="text1"/>
          <w:sz w:val="30"/>
          <w:szCs w:val="30"/>
        </w:rPr>
      </w:pPr>
    </w:p>
    <w:sectPr w:rsidR="00EF305E" w:rsidSect="00EF305E">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D68" w:rsidRDefault="000D7D68" w:rsidP="00EF305E">
      <w:r>
        <w:separator/>
      </w:r>
    </w:p>
  </w:endnote>
  <w:endnote w:type="continuationSeparator" w:id="0">
    <w:p w:rsidR="000D7D68" w:rsidRDefault="000D7D68" w:rsidP="00EF30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B30" w:rsidRDefault="004E7B30">
    <w:pPr>
      <w:pStyle w:val="ad"/>
      <w:ind w:right="360"/>
      <w:jc w:val="center"/>
    </w:pPr>
    <w:r>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67.55pt;height:11.65pt;z-index:251657216;mso-wrap-style:none;mso-position-horizontal:center;mso-position-horizontal-relative:margin"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ND&#10;eUTSAAAABAEAAA8AAAAAAAAAAQAgAAAAIgAAAGRycy9kb3ducmV2LnhtbFBLAQIUABQAAAAIAIdO&#10;4kA9qD4J8AEAALQDAAAOAAAAAAAAAAEAIAAAACEBAABkcnMvZTJvRG9jLnhtbFBLBQYAAAAABgAG&#10;AFkBAACDBQAAAAA=&#10;" filled="f" stroked="f">
          <v:textbox style="mso-fit-shape-to-text:t" inset="0,0,0,0">
            <w:txbxContent>
              <w:p w:rsidR="004E7B30" w:rsidRDefault="004E7B30">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F79A0">
                  <w:rPr>
                    <w:noProof/>
                    <w:sz w:val="18"/>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D68" w:rsidRDefault="000D7D68" w:rsidP="00EF305E">
      <w:r>
        <w:separator/>
      </w:r>
    </w:p>
  </w:footnote>
  <w:footnote w:type="continuationSeparator" w:id="0">
    <w:p w:rsidR="000D7D68" w:rsidRDefault="000D7D68" w:rsidP="00EF30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44577F"/>
    <w:multiLevelType w:val="singleLevel"/>
    <w:tmpl w:val="E044577F"/>
    <w:lvl w:ilvl="0">
      <w:start w:val="1"/>
      <w:numFmt w:val="decimal"/>
      <w:suff w:val="nothing"/>
      <w:lvlText w:val="%1、"/>
      <w:lvlJc w:val="left"/>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3">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readOnly" w:enforcement="1" w:cryptProviderType="rsaAES" w:cryptAlgorithmClass="hash" w:cryptAlgorithmType="typeAny" w:cryptAlgorithmSid="14" w:cryptSpinCount="100000" w:hash="Y3WqjD+sC8jBn3xoo+tG9PTeSeXgJNYmhBW7fVEp/shh+W117LTMeIJtMB0ioTNbmmW4ay9APDnw&#10;bGjFEq10CA==" w:salt="ciQhUVvFSEbZa2Xqqj5lbA=="/>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0199"/>
    <w:rsid w:val="00011FA8"/>
    <w:rsid w:val="00034E98"/>
    <w:rsid w:val="000356A5"/>
    <w:rsid w:val="00037746"/>
    <w:rsid w:val="000453C7"/>
    <w:rsid w:val="00053278"/>
    <w:rsid w:val="000545B4"/>
    <w:rsid w:val="00064529"/>
    <w:rsid w:val="00073326"/>
    <w:rsid w:val="00087AA1"/>
    <w:rsid w:val="000908AE"/>
    <w:rsid w:val="000922AD"/>
    <w:rsid w:val="0009527B"/>
    <w:rsid w:val="000A321A"/>
    <w:rsid w:val="000B222A"/>
    <w:rsid w:val="000B5FE0"/>
    <w:rsid w:val="000C0152"/>
    <w:rsid w:val="000C3996"/>
    <w:rsid w:val="000D1679"/>
    <w:rsid w:val="000D38B8"/>
    <w:rsid w:val="000D732B"/>
    <w:rsid w:val="000D7D68"/>
    <w:rsid w:val="000E501A"/>
    <w:rsid w:val="000E5204"/>
    <w:rsid w:val="001025EA"/>
    <w:rsid w:val="00103511"/>
    <w:rsid w:val="001128B5"/>
    <w:rsid w:val="00125818"/>
    <w:rsid w:val="00130EC7"/>
    <w:rsid w:val="001467AA"/>
    <w:rsid w:val="0015695A"/>
    <w:rsid w:val="001602A4"/>
    <w:rsid w:val="00172A27"/>
    <w:rsid w:val="00173949"/>
    <w:rsid w:val="00173C64"/>
    <w:rsid w:val="00177006"/>
    <w:rsid w:val="00181175"/>
    <w:rsid w:val="00181E56"/>
    <w:rsid w:val="001875B0"/>
    <w:rsid w:val="00192A6D"/>
    <w:rsid w:val="00195A9D"/>
    <w:rsid w:val="00196FB8"/>
    <w:rsid w:val="001A3F35"/>
    <w:rsid w:val="001B3F79"/>
    <w:rsid w:val="001C7CB2"/>
    <w:rsid w:val="001D4E75"/>
    <w:rsid w:val="001F08CE"/>
    <w:rsid w:val="00200E14"/>
    <w:rsid w:val="0021341C"/>
    <w:rsid w:val="00213CB3"/>
    <w:rsid w:val="00216369"/>
    <w:rsid w:val="002168A2"/>
    <w:rsid w:val="00221EF2"/>
    <w:rsid w:val="00224AA2"/>
    <w:rsid w:val="00225E7B"/>
    <w:rsid w:val="00227C51"/>
    <w:rsid w:val="00230E7A"/>
    <w:rsid w:val="00251C9A"/>
    <w:rsid w:val="00256FD0"/>
    <w:rsid w:val="0026551A"/>
    <w:rsid w:val="00276896"/>
    <w:rsid w:val="00276D73"/>
    <w:rsid w:val="002809BA"/>
    <w:rsid w:val="00296E4F"/>
    <w:rsid w:val="002A0060"/>
    <w:rsid w:val="002A260E"/>
    <w:rsid w:val="002B6CE9"/>
    <w:rsid w:val="002D16AA"/>
    <w:rsid w:val="002D7B2B"/>
    <w:rsid w:val="002E53DB"/>
    <w:rsid w:val="002E790D"/>
    <w:rsid w:val="002E7DA7"/>
    <w:rsid w:val="002F07E7"/>
    <w:rsid w:val="002F4FA5"/>
    <w:rsid w:val="003051D0"/>
    <w:rsid w:val="00307335"/>
    <w:rsid w:val="00342109"/>
    <w:rsid w:val="0035414C"/>
    <w:rsid w:val="003569EE"/>
    <w:rsid w:val="003658D2"/>
    <w:rsid w:val="003700FF"/>
    <w:rsid w:val="003711A1"/>
    <w:rsid w:val="003824EC"/>
    <w:rsid w:val="003A1BF5"/>
    <w:rsid w:val="003A3890"/>
    <w:rsid w:val="003B13D7"/>
    <w:rsid w:val="003C48DC"/>
    <w:rsid w:val="003D5D8E"/>
    <w:rsid w:val="003E73D6"/>
    <w:rsid w:val="003F6427"/>
    <w:rsid w:val="003F6A4B"/>
    <w:rsid w:val="00400E4E"/>
    <w:rsid w:val="004017E5"/>
    <w:rsid w:val="00403AD6"/>
    <w:rsid w:val="004109B4"/>
    <w:rsid w:val="0041130D"/>
    <w:rsid w:val="00411794"/>
    <w:rsid w:val="00415CCB"/>
    <w:rsid w:val="00420C3C"/>
    <w:rsid w:val="00437BBC"/>
    <w:rsid w:val="00444123"/>
    <w:rsid w:val="004469F5"/>
    <w:rsid w:val="004522CC"/>
    <w:rsid w:val="00457723"/>
    <w:rsid w:val="00457FA1"/>
    <w:rsid w:val="00462AF9"/>
    <w:rsid w:val="00471858"/>
    <w:rsid w:val="00471AE1"/>
    <w:rsid w:val="00482C3A"/>
    <w:rsid w:val="004905E9"/>
    <w:rsid w:val="00496699"/>
    <w:rsid w:val="00496DE6"/>
    <w:rsid w:val="004A2616"/>
    <w:rsid w:val="004B29B0"/>
    <w:rsid w:val="004D01E9"/>
    <w:rsid w:val="004D433B"/>
    <w:rsid w:val="004D47D6"/>
    <w:rsid w:val="004D626B"/>
    <w:rsid w:val="004D7D0C"/>
    <w:rsid w:val="004E0A59"/>
    <w:rsid w:val="004E7914"/>
    <w:rsid w:val="004E7B30"/>
    <w:rsid w:val="004F54D2"/>
    <w:rsid w:val="005030F2"/>
    <w:rsid w:val="00506E6D"/>
    <w:rsid w:val="00517F35"/>
    <w:rsid w:val="00540FF3"/>
    <w:rsid w:val="00541E17"/>
    <w:rsid w:val="00541ECB"/>
    <w:rsid w:val="00546BF6"/>
    <w:rsid w:val="00551B8C"/>
    <w:rsid w:val="00570338"/>
    <w:rsid w:val="00576DFD"/>
    <w:rsid w:val="00584485"/>
    <w:rsid w:val="0058549D"/>
    <w:rsid w:val="005866F3"/>
    <w:rsid w:val="0059310A"/>
    <w:rsid w:val="005949C5"/>
    <w:rsid w:val="00594FC1"/>
    <w:rsid w:val="00596EAA"/>
    <w:rsid w:val="005A4A02"/>
    <w:rsid w:val="005B2CBE"/>
    <w:rsid w:val="005B4120"/>
    <w:rsid w:val="005B577A"/>
    <w:rsid w:val="005C71A0"/>
    <w:rsid w:val="005D2C03"/>
    <w:rsid w:val="005D3E0D"/>
    <w:rsid w:val="005E4B2D"/>
    <w:rsid w:val="005E6C0C"/>
    <w:rsid w:val="005F107A"/>
    <w:rsid w:val="005F5A2A"/>
    <w:rsid w:val="00616041"/>
    <w:rsid w:val="00632E6A"/>
    <w:rsid w:val="0063325D"/>
    <w:rsid w:val="00641634"/>
    <w:rsid w:val="0065324C"/>
    <w:rsid w:val="0065461B"/>
    <w:rsid w:val="006615E2"/>
    <w:rsid w:val="00671C0E"/>
    <w:rsid w:val="00675E1D"/>
    <w:rsid w:val="0068100A"/>
    <w:rsid w:val="00697373"/>
    <w:rsid w:val="00697768"/>
    <w:rsid w:val="006A5F8B"/>
    <w:rsid w:val="006B44A7"/>
    <w:rsid w:val="006D085F"/>
    <w:rsid w:val="006D1157"/>
    <w:rsid w:val="006D476C"/>
    <w:rsid w:val="006D580B"/>
    <w:rsid w:val="006E5231"/>
    <w:rsid w:val="006E6984"/>
    <w:rsid w:val="006E7132"/>
    <w:rsid w:val="006F0CBE"/>
    <w:rsid w:val="006F0E36"/>
    <w:rsid w:val="006F29DB"/>
    <w:rsid w:val="006F6C4A"/>
    <w:rsid w:val="007040A0"/>
    <w:rsid w:val="00704EA9"/>
    <w:rsid w:val="0073200E"/>
    <w:rsid w:val="00735A70"/>
    <w:rsid w:val="00757CBD"/>
    <w:rsid w:val="00760AA9"/>
    <w:rsid w:val="0077292B"/>
    <w:rsid w:val="0077450C"/>
    <w:rsid w:val="007832DB"/>
    <w:rsid w:val="0079025A"/>
    <w:rsid w:val="00791D6D"/>
    <w:rsid w:val="007A5F67"/>
    <w:rsid w:val="007A758B"/>
    <w:rsid w:val="007B7532"/>
    <w:rsid w:val="007C672D"/>
    <w:rsid w:val="007D1C38"/>
    <w:rsid w:val="007D52C5"/>
    <w:rsid w:val="007E53D1"/>
    <w:rsid w:val="007E564F"/>
    <w:rsid w:val="007F18E6"/>
    <w:rsid w:val="007F1E30"/>
    <w:rsid w:val="007F1E62"/>
    <w:rsid w:val="007F2BD3"/>
    <w:rsid w:val="007F7048"/>
    <w:rsid w:val="00805C46"/>
    <w:rsid w:val="00832801"/>
    <w:rsid w:val="0083342F"/>
    <w:rsid w:val="0084779C"/>
    <w:rsid w:val="00850437"/>
    <w:rsid w:val="0086545F"/>
    <w:rsid w:val="00865926"/>
    <w:rsid w:val="008753FD"/>
    <w:rsid w:val="00876939"/>
    <w:rsid w:val="00882EC6"/>
    <w:rsid w:val="008A512A"/>
    <w:rsid w:val="008A5F1D"/>
    <w:rsid w:val="008B1227"/>
    <w:rsid w:val="008B5157"/>
    <w:rsid w:val="008C158F"/>
    <w:rsid w:val="008D5DF3"/>
    <w:rsid w:val="008E725E"/>
    <w:rsid w:val="008F21C4"/>
    <w:rsid w:val="008F718C"/>
    <w:rsid w:val="0090410D"/>
    <w:rsid w:val="0091147E"/>
    <w:rsid w:val="00912B22"/>
    <w:rsid w:val="00916FE7"/>
    <w:rsid w:val="009245A8"/>
    <w:rsid w:val="00930C3C"/>
    <w:rsid w:val="0093214D"/>
    <w:rsid w:val="00934416"/>
    <w:rsid w:val="00934628"/>
    <w:rsid w:val="00943EA7"/>
    <w:rsid w:val="00945AA0"/>
    <w:rsid w:val="00951CBB"/>
    <w:rsid w:val="00954529"/>
    <w:rsid w:val="009573BC"/>
    <w:rsid w:val="00962366"/>
    <w:rsid w:val="00963D4A"/>
    <w:rsid w:val="00972F26"/>
    <w:rsid w:val="00973DD4"/>
    <w:rsid w:val="009836D3"/>
    <w:rsid w:val="00994238"/>
    <w:rsid w:val="009C2952"/>
    <w:rsid w:val="009C78FE"/>
    <w:rsid w:val="009D06FB"/>
    <w:rsid w:val="009E2726"/>
    <w:rsid w:val="009E5035"/>
    <w:rsid w:val="009F5434"/>
    <w:rsid w:val="00A12CE1"/>
    <w:rsid w:val="00A33541"/>
    <w:rsid w:val="00A33953"/>
    <w:rsid w:val="00A4506A"/>
    <w:rsid w:val="00A510A6"/>
    <w:rsid w:val="00A5148D"/>
    <w:rsid w:val="00A56DB2"/>
    <w:rsid w:val="00A57980"/>
    <w:rsid w:val="00A657D1"/>
    <w:rsid w:val="00A66175"/>
    <w:rsid w:val="00A67C7A"/>
    <w:rsid w:val="00A819F4"/>
    <w:rsid w:val="00A85162"/>
    <w:rsid w:val="00A90376"/>
    <w:rsid w:val="00A91947"/>
    <w:rsid w:val="00A92E9D"/>
    <w:rsid w:val="00A9787C"/>
    <w:rsid w:val="00AA2D08"/>
    <w:rsid w:val="00AB230C"/>
    <w:rsid w:val="00AC28B9"/>
    <w:rsid w:val="00AC4625"/>
    <w:rsid w:val="00AE67D5"/>
    <w:rsid w:val="00AE7834"/>
    <w:rsid w:val="00AF219A"/>
    <w:rsid w:val="00AF334F"/>
    <w:rsid w:val="00AF7F4A"/>
    <w:rsid w:val="00B00BCA"/>
    <w:rsid w:val="00B0386D"/>
    <w:rsid w:val="00B2595B"/>
    <w:rsid w:val="00B27EC2"/>
    <w:rsid w:val="00B30512"/>
    <w:rsid w:val="00B4074B"/>
    <w:rsid w:val="00B57333"/>
    <w:rsid w:val="00B74C2A"/>
    <w:rsid w:val="00B77C14"/>
    <w:rsid w:val="00B84E5F"/>
    <w:rsid w:val="00BA3496"/>
    <w:rsid w:val="00BA5724"/>
    <w:rsid w:val="00BB5699"/>
    <w:rsid w:val="00BC17D6"/>
    <w:rsid w:val="00BD335D"/>
    <w:rsid w:val="00BD644E"/>
    <w:rsid w:val="00BE0895"/>
    <w:rsid w:val="00BE371B"/>
    <w:rsid w:val="00BE56D4"/>
    <w:rsid w:val="00C05C77"/>
    <w:rsid w:val="00C10388"/>
    <w:rsid w:val="00C10E6A"/>
    <w:rsid w:val="00C15DD7"/>
    <w:rsid w:val="00C16B7B"/>
    <w:rsid w:val="00C3302A"/>
    <w:rsid w:val="00C36CC9"/>
    <w:rsid w:val="00C3742B"/>
    <w:rsid w:val="00C413F9"/>
    <w:rsid w:val="00C42930"/>
    <w:rsid w:val="00C43618"/>
    <w:rsid w:val="00C67AA1"/>
    <w:rsid w:val="00C84BB7"/>
    <w:rsid w:val="00C863B9"/>
    <w:rsid w:val="00C86404"/>
    <w:rsid w:val="00C95E9F"/>
    <w:rsid w:val="00CB20A5"/>
    <w:rsid w:val="00CB66DD"/>
    <w:rsid w:val="00CD7274"/>
    <w:rsid w:val="00CE0B1C"/>
    <w:rsid w:val="00CE2679"/>
    <w:rsid w:val="00CE32DE"/>
    <w:rsid w:val="00CF4ED2"/>
    <w:rsid w:val="00CF79A0"/>
    <w:rsid w:val="00D14DE6"/>
    <w:rsid w:val="00D21DDF"/>
    <w:rsid w:val="00D44CFB"/>
    <w:rsid w:val="00D451DD"/>
    <w:rsid w:val="00D55274"/>
    <w:rsid w:val="00D55763"/>
    <w:rsid w:val="00D57FC7"/>
    <w:rsid w:val="00D62936"/>
    <w:rsid w:val="00D62B43"/>
    <w:rsid w:val="00D65F86"/>
    <w:rsid w:val="00D87185"/>
    <w:rsid w:val="00D91EB9"/>
    <w:rsid w:val="00D9496C"/>
    <w:rsid w:val="00DA00DF"/>
    <w:rsid w:val="00DA0304"/>
    <w:rsid w:val="00DC229F"/>
    <w:rsid w:val="00DC5A0C"/>
    <w:rsid w:val="00DD3818"/>
    <w:rsid w:val="00DD7082"/>
    <w:rsid w:val="00DE15E6"/>
    <w:rsid w:val="00DF362B"/>
    <w:rsid w:val="00DF7FB1"/>
    <w:rsid w:val="00E14CFA"/>
    <w:rsid w:val="00E20F5A"/>
    <w:rsid w:val="00E36319"/>
    <w:rsid w:val="00E42AC6"/>
    <w:rsid w:val="00E42B36"/>
    <w:rsid w:val="00E63EB5"/>
    <w:rsid w:val="00E64606"/>
    <w:rsid w:val="00E74073"/>
    <w:rsid w:val="00E83374"/>
    <w:rsid w:val="00E83689"/>
    <w:rsid w:val="00E87195"/>
    <w:rsid w:val="00EA2CF5"/>
    <w:rsid w:val="00EA5305"/>
    <w:rsid w:val="00EC1F1F"/>
    <w:rsid w:val="00ED3316"/>
    <w:rsid w:val="00EE1D14"/>
    <w:rsid w:val="00EF305E"/>
    <w:rsid w:val="00F17072"/>
    <w:rsid w:val="00F23AA0"/>
    <w:rsid w:val="00F24042"/>
    <w:rsid w:val="00F261F0"/>
    <w:rsid w:val="00F2688C"/>
    <w:rsid w:val="00F37DE6"/>
    <w:rsid w:val="00F37E80"/>
    <w:rsid w:val="00F40350"/>
    <w:rsid w:val="00F50189"/>
    <w:rsid w:val="00F5488D"/>
    <w:rsid w:val="00F576A8"/>
    <w:rsid w:val="00F63800"/>
    <w:rsid w:val="00F83109"/>
    <w:rsid w:val="00F93A8A"/>
    <w:rsid w:val="00F96CEA"/>
    <w:rsid w:val="00F97E64"/>
    <w:rsid w:val="00FA17FB"/>
    <w:rsid w:val="00FA7919"/>
    <w:rsid w:val="00FB2BBF"/>
    <w:rsid w:val="00FB7868"/>
    <w:rsid w:val="00FC0B38"/>
    <w:rsid w:val="00FC1967"/>
    <w:rsid w:val="00FC5B98"/>
    <w:rsid w:val="00FC6CA2"/>
    <w:rsid w:val="00FD00E3"/>
    <w:rsid w:val="00FD59E3"/>
    <w:rsid w:val="00FD7CEB"/>
    <w:rsid w:val="00FE0D5A"/>
    <w:rsid w:val="00FE1311"/>
    <w:rsid w:val="00FF2FBF"/>
    <w:rsid w:val="017156E0"/>
    <w:rsid w:val="02FF62BA"/>
    <w:rsid w:val="04A07A0E"/>
    <w:rsid w:val="069677CD"/>
    <w:rsid w:val="072C123E"/>
    <w:rsid w:val="07300CC3"/>
    <w:rsid w:val="0BF654A9"/>
    <w:rsid w:val="0C254C65"/>
    <w:rsid w:val="0DA23AE0"/>
    <w:rsid w:val="0E705432"/>
    <w:rsid w:val="0ED52F3C"/>
    <w:rsid w:val="0F841DBC"/>
    <w:rsid w:val="0F932F53"/>
    <w:rsid w:val="12602669"/>
    <w:rsid w:val="12681AF3"/>
    <w:rsid w:val="13B4729F"/>
    <w:rsid w:val="13B64FA0"/>
    <w:rsid w:val="19770D3E"/>
    <w:rsid w:val="19EA6CEC"/>
    <w:rsid w:val="1A9E45EA"/>
    <w:rsid w:val="1AF273B8"/>
    <w:rsid w:val="1B373FB3"/>
    <w:rsid w:val="1C9E5B56"/>
    <w:rsid w:val="1EB30F78"/>
    <w:rsid w:val="1F624F00"/>
    <w:rsid w:val="1FBD6990"/>
    <w:rsid w:val="205A6B1D"/>
    <w:rsid w:val="212A4076"/>
    <w:rsid w:val="212F2828"/>
    <w:rsid w:val="222B2E7E"/>
    <w:rsid w:val="23D6200A"/>
    <w:rsid w:val="25383339"/>
    <w:rsid w:val="26BC3BE2"/>
    <w:rsid w:val="27464A3C"/>
    <w:rsid w:val="2927396A"/>
    <w:rsid w:val="29A600AF"/>
    <w:rsid w:val="2B7E1EDD"/>
    <w:rsid w:val="2C204662"/>
    <w:rsid w:val="34C70536"/>
    <w:rsid w:val="35A00E0B"/>
    <w:rsid w:val="36825A6E"/>
    <w:rsid w:val="36CB3421"/>
    <w:rsid w:val="38503A7B"/>
    <w:rsid w:val="38C93576"/>
    <w:rsid w:val="3AAB20C4"/>
    <w:rsid w:val="3B7378C9"/>
    <w:rsid w:val="3BA16AF9"/>
    <w:rsid w:val="3D7869E2"/>
    <w:rsid w:val="3EA70708"/>
    <w:rsid w:val="3EAC5FA8"/>
    <w:rsid w:val="3EC85937"/>
    <w:rsid w:val="3FCB1942"/>
    <w:rsid w:val="400D2A35"/>
    <w:rsid w:val="401A6A7A"/>
    <w:rsid w:val="42F9299E"/>
    <w:rsid w:val="438F6E99"/>
    <w:rsid w:val="455C0AEE"/>
    <w:rsid w:val="45DF2EB9"/>
    <w:rsid w:val="478A1FA4"/>
    <w:rsid w:val="48064190"/>
    <w:rsid w:val="48F93762"/>
    <w:rsid w:val="493C22B0"/>
    <w:rsid w:val="494A2164"/>
    <w:rsid w:val="49916BD9"/>
    <w:rsid w:val="4B797591"/>
    <w:rsid w:val="4BB97FAB"/>
    <w:rsid w:val="4CB0163F"/>
    <w:rsid w:val="4D636338"/>
    <w:rsid w:val="4ECB05FE"/>
    <w:rsid w:val="4F334598"/>
    <w:rsid w:val="50AC1675"/>
    <w:rsid w:val="517413FE"/>
    <w:rsid w:val="517F2F76"/>
    <w:rsid w:val="51BB465E"/>
    <w:rsid w:val="547519D7"/>
    <w:rsid w:val="54933CA7"/>
    <w:rsid w:val="555429F6"/>
    <w:rsid w:val="56996C7D"/>
    <w:rsid w:val="56AD5B2E"/>
    <w:rsid w:val="58D92CE4"/>
    <w:rsid w:val="5937384D"/>
    <w:rsid w:val="59741536"/>
    <w:rsid w:val="5C525205"/>
    <w:rsid w:val="5D587B32"/>
    <w:rsid w:val="5F4E1436"/>
    <w:rsid w:val="635F5431"/>
    <w:rsid w:val="64D61068"/>
    <w:rsid w:val="65A463A8"/>
    <w:rsid w:val="665E0778"/>
    <w:rsid w:val="66626712"/>
    <w:rsid w:val="68015475"/>
    <w:rsid w:val="68595518"/>
    <w:rsid w:val="686F113E"/>
    <w:rsid w:val="688237D0"/>
    <w:rsid w:val="688E470B"/>
    <w:rsid w:val="69AE1A6B"/>
    <w:rsid w:val="6A584FFB"/>
    <w:rsid w:val="6A690FF5"/>
    <w:rsid w:val="6A725116"/>
    <w:rsid w:val="6A9D7133"/>
    <w:rsid w:val="6F922733"/>
    <w:rsid w:val="6FDB237F"/>
    <w:rsid w:val="6FDC2527"/>
    <w:rsid w:val="704822D4"/>
    <w:rsid w:val="70743F29"/>
    <w:rsid w:val="714E73AE"/>
    <w:rsid w:val="72D62FE1"/>
    <w:rsid w:val="735F5582"/>
    <w:rsid w:val="73F357BD"/>
    <w:rsid w:val="741863B6"/>
    <w:rsid w:val="767E77F0"/>
    <w:rsid w:val="799C0318"/>
    <w:rsid w:val="7A1A1D71"/>
    <w:rsid w:val="7A2B4C54"/>
    <w:rsid w:val="7BC71971"/>
    <w:rsid w:val="7C224053"/>
    <w:rsid w:val="7CFB1CB1"/>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305E"/>
    <w:pPr>
      <w:widowControl w:val="0"/>
      <w:jc w:val="both"/>
    </w:pPr>
    <w:rPr>
      <w:kern w:val="2"/>
      <w:sz w:val="21"/>
      <w:szCs w:val="24"/>
    </w:rPr>
  </w:style>
  <w:style w:type="paragraph" w:styleId="1">
    <w:name w:val="heading 1"/>
    <w:basedOn w:val="a"/>
    <w:next w:val="a"/>
    <w:qFormat/>
    <w:rsid w:val="00EF305E"/>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EF305E"/>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EF305E"/>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EF305E"/>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EF305E"/>
    <w:pPr>
      <w:keepNext/>
      <w:keepLines/>
      <w:spacing w:before="280" w:after="290" w:line="376" w:lineRule="auto"/>
      <w:outlineLvl w:val="4"/>
    </w:pPr>
    <w:rPr>
      <w:b/>
      <w:sz w:val="28"/>
      <w:szCs w:val="20"/>
    </w:rPr>
  </w:style>
  <w:style w:type="paragraph" w:styleId="6">
    <w:name w:val="heading 6"/>
    <w:basedOn w:val="a"/>
    <w:next w:val="a"/>
    <w:qFormat/>
    <w:rsid w:val="00EF305E"/>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EF305E"/>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EF305E"/>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EF305E"/>
    <w:pPr>
      <w:ind w:firstLine="420"/>
    </w:pPr>
    <w:rPr>
      <w:szCs w:val="20"/>
    </w:rPr>
  </w:style>
  <w:style w:type="paragraph" w:styleId="7">
    <w:name w:val="toc 7"/>
    <w:basedOn w:val="a"/>
    <w:next w:val="a"/>
    <w:qFormat/>
    <w:rsid w:val="00EF305E"/>
    <w:pPr>
      <w:jc w:val="left"/>
    </w:pPr>
    <w:rPr>
      <w:rFonts w:ascii="Calibri" w:hAnsi="Calibri" w:cs="Calibri"/>
      <w:sz w:val="22"/>
      <w:szCs w:val="22"/>
    </w:rPr>
  </w:style>
  <w:style w:type="paragraph" w:styleId="a4">
    <w:name w:val="Document Map"/>
    <w:basedOn w:val="a"/>
    <w:qFormat/>
    <w:rsid w:val="00EF305E"/>
    <w:pPr>
      <w:shd w:val="clear" w:color="auto" w:fill="000080"/>
    </w:pPr>
  </w:style>
  <w:style w:type="paragraph" w:styleId="a5">
    <w:name w:val="annotation text"/>
    <w:basedOn w:val="a"/>
    <w:qFormat/>
    <w:rsid w:val="00EF305E"/>
    <w:pPr>
      <w:jc w:val="left"/>
    </w:pPr>
  </w:style>
  <w:style w:type="paragraph" w:styleId="a6">
    <w:name w:val="Salutation"/>
    <w:basedOn w:val="a"/>
    <w:next w:val="a"/>
    <w:qFormat/>
    <w:rsid w:val="00EF305E"/>
    <w:rPr>
      <w:rFonts w:ascii="仿宋_GB2312" w:eastAsia="仿宋_GB2312"/>
      <w:sz w:val="28"/>
      <w:szCs w:val="20"/>
    </w:rPr>
  </w:style>
  <w:style w:type="paragraph" w:styleId="30">
    <w:name w:val="Body Text 3"/>
    <w:basedOn w:val="a"/>
    <w:qFormat/>
    <w:rsid w:val="00EF305E"/>
    <w:pPr>
      <w:spacing w:after="120"/>
    </w:pPr>
    <w:rPr>
      <w:sz w:val="16"/>
      <w:szCs w:val="16"/>
    </w:rPr>
  </w:style>
  <w:style w:type="paragraph" w:styleId="a7">
    <w:name w:val="Body Text"/>
    <w:basedOn w:val="a"/>
    <w:qFormat/>
    <w:rsid w:val="00EF305E"/>
    <w:pPr>
      <w:spacing w:after="120"/>
    </w:pPr>
  </w:style>
  <w:style w:type="paragraph" w:styleId="a8">
    <w:name w:val="Body Text Indent"/>
    <w:basedOn w:val="a"/>
    <w:qFormat/>
    <w:rsid w:val="00EF305E"/>
    <w:pPr>
      <w:ind w:leftChars="33" w:left="33" w:firstLineChars="194" w:firstLine="194"/>
    </w:pPr>
    <w:rPr>
      <w:rFonts w:ascii="Arial Narrow" w:hAnsi="Arial Narrow"/>
      <w:kern w:val="0"/>
      <w:sz w:val="24"/>
      <w:szCs w:val="20"/>
    </w:rPr>
  </w:style>
  <w:style w:type="paragraph" w:styleId="20">
    <w:name w:val="List 2"/>
    <w:basedOn w:val="a"/>
    <w:qFormat/>
    <w:rsid w:val="00EF305E"/>
    <w:pPr>
      <w:widowControl/>
      <w:ind w:left="284"/>
      <w:jc w:val="left"/>
    </w:pPr>
    <w:rPr>
      <w:rFonts w:ascii="Arial" w:eastAsia="Arial" w:hAnsi="Arial"/>
      <w:kern w:val="0"/>
      <w:sz w:val="20"/>
      <w:szCs w:val="20"/>
    </w:rPr>
  </w:style>
  <w:style w:type="paragraph" w:styleId="a9">
    <w:name w:val="Block Text"/>
    <w:basedOn w:val="a"/>
    <w:qFormat/>
    <w:rsid w:val="00EF305E"/>
    <w:pPr>
      <w:adjustRightInd w:val="0"/>
      <w:spacing w:before="10" w:line="360" w:lineRule="auto"/>
      <w:ind w:left="420" w:right="-20"/>
      <w:jc w:val="left"/>
    </w:pPr>
    <w:rPr>
      <w:rFonts w:ascii="宋体"/>
      <w:sz w:val="24"/>
      <w:szCs w:val="20"/>
    </w:rPr>
  </w:style>
  <w:style w:type="paragraph" w:styleId="50">
    <w:name w:val="toc 5"/>
    <w:basedOn w:val="a"/>
    <w:next w:val="a"/>
    <w:qFormat/>
    <w:rsid w:val="00EF305E"/>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EF305E"/>
    <w:pPr>
      <w:ind w:leftChars="100" w:left="630" w:rightChars="100" w:right="100"/>
    </w:pPr>
    <w:rPr>
      <w:rFonts w:ascii="Calibri" w:hAnsi="Calibri" w:cs="Calibri"/>
      <w:smallCaps/>
      <w:sz w:val="22"/>
      <w:szCs w:val="22"/>
    </w:rPr>
  </w:style>
  <w:style w:type="paragraph" w:styleId="aa">
    <w:name w:val="Plain Text"/>
    <w:basedOn w:val="a"/>
    <w:qFormat/>
    <w:rsid w:val="00EF305E"/>
    <w:rPr>
      <w:rFonts w:ascii="宋体" w:cs="Courier New"/>
      <w:szCs w:val="21"/>
    </w:rPr>
  </w:style>
  <w:style w:type="paragraph" w:styleId="80">
    <w:name w:val="toc 8"/>
    <w:basedOn w:val="a"/>
    <w:next w:val="a"/>
    <w:qFormat/>
    <w:rsid w:val="00EF305E"/>
    <w:pPr>
      <w:jc w:val="left"/>
    </w:pPr>
    <w:rPr>
      <w:rFonts w:ascii="Calibri" w:hAnsi="Calibri" w:cs="Calibri"/>
      <w:sz w:val="22"/>
      <w:szCs w:val="22"/>
    </w:rPr>
  </w:style>
  <w:style w:type="paragraph" w:styleId="ab">
    <w:name w:val="Date"/>
    <w:basedOn w:val="a"/>
    <w:next w:val="a"/>
    <w:qFormat/>
    <w:rsid w:val="00EF305E"/>
    <w:rPr>
      <w:rFonts w:ascii="仿宋_GB2312" w:eastAsia="仿宋_GB2312"/>
      <w:sz w:val="30"/>
      <w:szCs w:val="20"/>
      <w:lang w:bidi="he-IL"/>
    </w:rPr>
  </w:style>
  <w:style w:type="paragraph" w:styleId="21">
    <w:name w:val="Body Text Indent 2"/>
    <w:basedOn w:val="a"/>
    <w:qFormat/>
    <w:rsid w:val="00EF305E"/>
    <w:pPr>
      <w:spacing w:line="520" w:lineRule="exact"/>
      <w:ind w:firstLineChars="200" w:firstLine="200"/>
    </w:pPr>
    <w:rPr>
      <w:sz w:val="28"/>
      <w:szCs w:val="28"/>
    </w:rPr>
  </w:style>
  <w:style w:type="paragraph" w:styleId="ac">
    <w:name w:val="Balloon Text"/>
    <w:basedOn w:val="a"/>
    <w:qFormat/>
    <w:rsid w:val="00EF305E"/>
    <w:rPr>
      <w:sz w:val="18"/>
      <w:szCs w:val="18"/>
    </w:rPr>
  </w:style>
  <w:style w:type="paragraph" w:styleId="ad">
    <w:name w:val="footer"/>
    <w:basedOn w:val="a"/>
    <w:link w:val="Char"/>
    <w:uiPriority w:val="99"/>
    <w:qFormat/>
    <w:rsid w:val="00EF305E"/>
    <w:pPr>
      <w:tabs>
        <w:tab w:val="center" w:pos="4153"/>
        <w:tab w:val="right" w:pos="8306"/>
      </w:tabs>
      <w:snapToGrid w:val="0"/>
      <w:jc w:val="left"/>
    </w:pPr>
    <w:rPr>
      <w:sz w:val="18"/>
      <w:szCs w:val="20"/>
    </w:rPr>
  </w:style>
  <w:style w:type="paragraph" w:styleId="ae">
    <w:name w:val="envelope return"/>
    <w:basedOn w:val="a"/>
    <w:qFormat/>
    <w:rsid w:val="00EF305E"/>
    <w:pPr>
      <w:snapToGrid w:val="0"/>
    </w:pPr>
    <w:rPr>
      <w:rFonts w:ascii="Arial" w:hAnsi="Arial" w:cs="Arial"/>
    </w:rPr>
  </w:style>
  <w:style w:type="paragraph" w:styleId="af">
    <w:name w:val="header"/>
    <w:basedOn w:val="a"/>
    <w:qFormat/>
    <w:rsid w:val="00EF305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F305E"/>
    <w:rPr>
      <w:rFonts w:ascii="Calibri" w:hAnsi="Calibri" w:cs="Calibri"/>
      <w:bCs/>
      <w:caps/>
      <w:sz w:val="22"/>
      <w:szCs w:val="22"/>
    </w:rPr>
  </w:style>
  <w:style w:type="paragraph" w:styleId="40">
    <w:name w:val="toc 4"/>
    <w:basedOn w:val="a"/>
    <w:next w:val="a"/>
    <w:qFormat/>
    <w:rsid w:val="00EF305E"/>
    <w:pPr>
      <w:ind w:leftChars="100" w:left="100" w:rightChars="100" w:right="100"/>
      <w:jc w:val="left"/>
    </w:pPr>
    <w:rPr>
      <w:rFonts w:ascii="Calibri" w:hAnsi="Calibri" w:cs="Calibri"/>
      <w:sz w:val="22"/>
      <w:szCs w:val="22"/>
    </w:rPr>
  </w:style>
  <w:style w:type="paragraph" w:styleId="af0">
    <w:name w:val="List"/>
    <w:basedOn w:val="a7"/>
    <w:qFormat/>
    <w:rsid w:val="00EF305E"/>
    <w:pPr>
      <w:suppressAutoHyphens/>
    </w:pPr>
    <w:rPr>
      <w:lang w:eastAsia="ar-SA"/>
    </w:rPr>
  </w:style>
  <w:style w:type="paragraph" w:styleId="60">
    <w:name w:val="toc 6"/>
    <w:basedOn w:val="a"/>
    <w:next w:val="a"/>
    <w:qFormat/>
    <w:rsid w:val="00EF305E"/>
    <w:pPr>
      <w:jc w:val="left"/>
    </w:pPr>
    <w:rPr>
      <w:rFonts w:ascii="Calibri" w:hAnsi="Calibri" w:cs="Calibri"/>
      <w:sz w:val="22"/>
      <w:szCs w:val="22"/>
    </w:rPr>
  </w:style>
  <w:style w:type="paragraph" w:styleId="32">
    <w:name w:val="Body Text Indent 3"/>
    <w:basedOn w:val="a"/>
    <w:qFormat/>
    <w:rsid w:val="00EF305E"/>
    <w:pPr>
      <w:spacing w:after="120"/>
      <w:ind w:leftChars="200" w:left="200"/>
    </w:pPr>
    <w:rPr>
      <w:sz w:val="16"/>
      <w:szCs w:val="16"/>
    </w:rPr>
  </w:style>
  <w:style w:type="paragraph" w:styleId="22">
    <w:name w:val="toc 2"/>
    <w:basedOn w:val="a"/>
    <w:next w:val="a"/>
    <w:uiPriority w:val="39"/>
    <w:qFormat/>
    <w:rsid w:val="00EF305E"/>
    <w:pPr>
      <w:ind w:leftChars="100" w:left="840" w:rightChars="100" w:right="100"/>
    </w:pPr>
    <w:rPr>
      <w:rFonts w:ascii="Calibri" w:hAnsi="Calibri" w:cs="Calibri"/>
      <w:bCs/>
      <w:smallCaps/>
      <w:sz w:val="22"/>
      <w:szCs w:val="22"/>
    </w:rPr>
  </w:style>
  <w:style w:type="paragraph" w:styleId="90">
    <w:name w:val="toc 9"/>
    <w:basedOn w:val="a"/>
    <w:next w:val="a"/>
    <w:qFormat/>
    <w:rsid w:val="00EF305E"/>
    <w:pPr>
      <w:jc w:val="left"/>
    </w:pPr>
    <w:rPr>
      <w:rFonts w:ascii="Calibri" w:hAnsi="Calibri" w:cs="Calibri"/>
      <w:sz w:val="22"/>
      <w:szCs w:val="22"/>
    </w:rPr>
  </w:style>
  <w:style w:type="paragraph" w:styleId="23">
    <w:name w:val="Body Text 2"/>
    <w:basedOn w:val="a"/>
    <w:qFormat/>
    <w:rsid w:val="00EF305E"/>
    <w:pPr>
      <w:jc w:val="left"/>
    </w:pPr>
    <w:rPr>
      <w:rFonts w:ascii="Courier New" w:eastAsia="华文中宋" w:hAnsi="Courier New"/>
    </w:rPr>
  </w:style>
  <w:style w:type="paragraph" w:styleId="24">
    <w:name w:val="List Continue 2"/>
    <w:basedOn w:val="a"/>
    <w:qFormat/>
    <w:rsid w:val="00EF305E"/>
    <w:pPr>
      <w:spacing w:after="120"/>
      <w:ind w:leftChars="400" w:left="400"/>
    </w:pPr>
    <w:rPr>
      <w:rFonts w:ascii="Calibri" w:hAnsi="Calibri"/>
    </w:rPr>
  </w:style>
  <w:style w:type="paragraph" w:styleId="HTML">
    <w:name w:val="HTML Preformatted"/>
    <w:basedOn w:val="a"/>
    <w:qFormat/>
    <w:rsid w:val="00EF30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EF305E"/>
    <w:pPr>
      <w:widowControl/>
      <w:spacing w:before="100" w:beforeAutospacing="1" w:after="100" w:afterAutospacing="1"/>
      <w:jc w:val="left"/>
    </w:pPr>
    <w:rPr>
      <w:rFonts w:ascii="宋体"/>
      <w:kern w:val="0"/>
      <w:sz w:val="24"/>
    </w:rPr>
  </w:style>
  <w:style w:type="paragraph" w:styleId="11">
    <w:name w:val="index 1"/>
    <w:basedOn w:val="a"/>
    <w:next w:val="a"/>
    <w:qFormat/>
    <w:rsid w:val="00EF305E"/>
    <w:pPr>
      <w:tabs>
        <w:tab w:val="left" w:pos="360"/>
      </w:tabs>
      <w:adjustRightInd w:val="0"/>
      <w:textAlignment w:val="baseline"/>
    </w:pPr>
    <w:rPr>
      <w:rFonts w:eastAsia="楷体_GB2312"/>
      <w:kern w:val="0"/>
      <w:sz w:val="28"/>
      <w:szCs w:val="20"/>
    </w:rPr>
  </w:style>
  <w:style w:type="paragraph" w:styleId="af2">
    <w:name w:val="Title"/>
    <w:basedOn w:val="a"/>
    <w:next w:val="a"/>
    <w:qFormat/>
    <w:rsid w:val="00EF305E"/>
    <w:pPr>
      <w:spacing w:before="240" w:after="60"/>
      <w:jc w:val="center"/>
      <w:outlineLvl w:val="0"/>
    </w:pPr>
    <w:rPr>
      <w:rFonts w:ascii="Cambria" w:hAnsi="Cambria"/>
      <w:b/>
      <w:bCs/>
      <w:sz w:val="32"/>
      <w:szCs w:val="32"/>
    </w:rPr>
  </w:style>
  <w:style w:type="paragraph" w:styleId="af3">
    <w:name w:val="annotation subject"/>
    <w:basedOn w:val="a5"/>
    <w:next w:val="a5"/>
    <w:qFormat/>
    <w:rsid w:val="00EF305E"/>
    <w:rPr>
      <w:b/>
      <w:bCs/>
    </w:rPr>
  </w:style>
  <w:style w:type="character" w:styleId="af4">
    <w:name w:val="Strong"/>
    <w:qFormat/>
    <w:rsid w:val="00EF305E"/>
    <w:rPr>
      <w:b/>
      <w:bCs/>
    </w:rPr>
  </w:style>
  <w:style w:type="character" w:styleId="af5">
    <w:name w:val="page number"/>
    <w:basedOn w:val="a1"/>
    <w:qFormat/>
    <w:rsid w:val="00EF305E"/>
  </w:style>
  <w:style w:type="character" w:styleId="af6">
    <w:name w:val="FollowedHyperlink"/>
    <w:qFormat/>
    <w:rsid w:val="00EF305E"/>
    <w:rPr>
      <w:color w:val="800080"/>
      <w:u w:val="single"/>
    </w:rPr>
  </w:style>
  <w:style w:type="character" w:styleId="af7">
    <w:name w:val="Hyperlink"/>
    <w:uiPriority w:val="99"/>
    <w:qFormat/>
    <w:rsid w:val="00EF305E"/>
    <w:rPr>
      <w:color w:val="0000FF"/>
      <w:u w:val="single"/>
    </w:rPr>
  </w:style>
  <w:style w:type="character" w:styleId="af8">
    <w:name w:val="annotation reference"/>
    <w:qFormat/>
    <w:rsid w:val="00EF305E"/>
    <w:rPr>
      <w:sz w:val="21"/>
      <w:szCs w:val="21"/>
    </w:rPr>
  </w:style>
  <w:style w:type="character" w:customStyle="1" w:styleId="font11">
    <w:name w:val="font11"/>
    <w:qFormat/>
    <w:rsid w:val="00EF305E"/>
    <w:rPr>
      <w:rFonts w:ascii="宋体" w:eastAsia="宋体"/>
      <w:color w:val="000000"/>
      <w:sz w:val="24"/>
      <w:u w:val="none"/>
    </w:rPr>
  </w:style>
  <w:style w:type="character" w:customStyle="1" w:styleId="1Char1">
    <w:name w:val="标题 1 Char1"/>
    <w:qFormat/>
    <w:rsid w:val="00EF305E"/>
    <w:rPr>
      <w:rFonts w:ascii="Dotum" w:eastAsia="仿宋_GB2312" w:hAnsi="Dotum"/>
      <w:b/>
      <w:sz w:val="40"/>
      <w:lang w:bidi="he-IL"/>
    </w:rPr>
  </w:style>
  <w:style w:type="character" w:customStyle="1" w:styleId="Char1">
    <w:name w:val="纯文本 Char1"/>
    <w:qFormat/>
    <w:rsid w:val="00EF305E"/>
    <w:rPr>
      <w:rFonts w:ascii="宋体" w:eastAsia="宋体" w:cs="Courier New"/>
      <w:kern w:val="2"/>
      <w:sz w:val="21"/>
      <w:szCs w:val="21"/>
      <w:lang w:val="en-US" w:eastAsia="zh-CN" w:bidi="ar-SA"/>
    </w:rPr>
  </w:style>
  <w:style w:type="character" w:customStyle="1" w:styleId="font01">
    <w:name w:val="font01"/>
    <w:qFormat/>
    <w:rsid w:val="00EF305E"/>
    <w:rPr>
      <w:rFonts w:ascii="宋体" w:eastAsia="宋体" w:cs="宋体"/>
      <w:b/>
      <w:color w:val="000000"/>
      <w:sz w:val="20"/>
      <w:szCs w:val="20"/>
      <w:u w:val="none"/>
      <w:lang w:bidi="ar-SA"/>
    </w:rPr>
  </w:style>
  <w:style w:type="character" w:customStyle="1" w:styleId="font31">
    <w:name w:val="font31"/>
    <w:qFormat/>
    <w:rsid w:val="00EF305E"/>
    <w:rPr>
      <w:rFonts w:ascii="宋体" w:eastAsia="宋体" w:cs="宋体"/>
      <w:b/>
      <w:color w:val="000000"/>
      <w:sz w:val="20"/>
      <w:szCs w:val="20"/>
      <w:u w:val="none"/>
      <w:lang w:bidi="ar-SA"/>
    </w:rPr>
  </w:style>
  <w:style w:type="character" w:customStyle="1" w:styleId="font21">
    <w:name w:val="font21"/>
    <w:qFormat/>
    <w:rsid w:val="00EF305E"/>
    <w:rPr>
      <w:rFonts w:ascii="宋体" w:eastAsia="宋体" w:cs="宋体"/>
      <w:color w:val="000000"/>
      <w:sz w:val="20"/>
      <w:szCs w:val="20"/>
      <w:u w:val="none"/>
      <w:lang w:bidi="ar-SA"/>
    </w:rPr>
  </w:style>
  <w:style w:type="character" w:customStyle="1" w:styleId="font81">
    <w:name w:val="font81"/>
    <w:qFormat/>
    <w:rsid w:val="00EF305E"/>
    <w:rPr>
      <w:rFonts w:ascii="宋体" w:eastAsia="宋体" w:cs="宋体"/>
      <w:color w:val="000000"/>
      <w:sz w:val="20"/>
      <w:szCs w:val="20"/>
      <w:u w:val="none"/>
      <w:lang w:bidi="ar-SA"/>
    </w:rPr>
  </w:style>
  <w:style w:type="character" w:customStyle="1" w:styleId="font61">
    <w:name w:val="font61"/>
    <w:qFormat/>
    <w:rsid w:val="00EF305E"/>
    <w:rPr>
      <w:rFonts w:ascii="宋体" w:eastAsia="宋体" w:cs="宋体"/>
      <w:color w:val="000000"/>
      <w:sz w:val="20"/>
      <w:szCs w:val="20"/>
      <w:u w:val="none"/>
      <w:lang w:bidi="ar-SA"/>
    </w:rPr>
  </w:style>
  <w:style w:type="character" w:customStyle="1" w:styleId="12">
    <w:name w:val="访问过的超链接1"/>
    <w:qFormat/>
    <w:rsid w:val="00EF305E"/>
    <w:rPr>
      <w:color w:val="800080"/>
      <w:u w:val="single"/>
    </w:rPr>
  </w:style>
  <w:style w:type="character" w:customStyle="1" w:styleId="blue1">
    <w:name w:val="blue1"/>
    <w:qFormat/>
    <w:rsid w:val="00EF305E"/>
    <w:rPr>
      <w:color w:val="0000FF"/>
    </w:rPr>
  </w:style>
  <w:style w:type="character" w:customStyle="1" w:styleId="font101">
    <w:name w:val="font101"/>
    <w:qFormat/>
    <w:rsid w:val="00EF305E"/>
    <w:rPr>
      <w:rFonts w:ascii="宋体" w:eastAsia="宋体" w:cs="宋体"/>
      <w:b/>
      <w:color w:val="000000"/>
      <w:sz w:val="20"/>
      <w:szCs w:val="20"/>
      <w:u w:val="none"/>
      <w:lang w:bidi="ar-SA"/>
    </w:rPr>
  </w:style>
  <w:style w:type="character" w:customStyle="1" w:styleId="font71">
    <w:name w:val="font71"/>
    <w:qFormat/>
    <w:rsid w:val="00EF305E"/>
    <w:rPr>
      <w:rFonts w:ascii="宋体" w:eastAsia="宋体" w:cs="宋体"/>
      <w:color w:val="000000"/>
      <w:sz w:val="20"/>
      <w:szCs w:val="20"/>
      <w:u w:val="none"/>
      <w:lang w:bidi="ar-SA"/>
    </w:rPr>
  </w:style>
  <w:style w:type="character" w:customStyle="1" w:styleId="font91">
    <w:name w:val="font91"/>
    <w:qFormat/>
    <w:rsid w:val="00EF305E"/>
    <w:rPr>
      <w:rFonts w:ascii="宋体" w:eastAsia="宋体" w:cs="宋体"/>
      <w:b/>
      <w:color w:val="000000"/>
      <w:sz w:val="20"/>
      <w:szCs w:val="20"/>
      <w:u w:val="none"/>
      <w:lang w:bidi="ar-SA"/>
    </w:rPr>
  </w:style>
  <w:style w:type="character" w:customStyle="1" w:styleId="apple-style-span">
    <w:name w:val="apple-style-span"/>
    <w:basedOn w:val="a1"/>
    <w:qFormat/>
    <w:rsid w:val="00EF305E"/>
  </w:style>
  <w:style w:type="character" w:customStyle="1" w:styleId="font121">
    <w:name w:val="font121"/>
    <w:qFormat/>
    <w:rsid w:val="00EF305E"/>
    <w:rPr>
      <w:rFonts w:ascii="宋体" w:eastAsia="宋体" w:hAnsi="宋体" w:cs="宋体" w:hint="eastAsia"/>
      <w:color w:val="000000"/>
      <w:sz w:val="20"/>
      <w:szCs w:val="20"/>
      <w:u w:val="none"/>
    </w:rPr>
  </w:style>
  <w:style w:type="character" w:customStyle="1" w:styleId="font41">
    <w:name w:val="font41"/>
    <w:qFormat/>
    <w:rsid w:val="00EF305E"/>
    <w:rPr>
      <w:rFonts w:ascii="宋体" w:eastAsia="宋体" w:cs="宋体"/>
      <w:color w:val="000000"/>
      <w:sz w:val="20"/>
      <w:szCs w:val="20"/>
      <w:u w:val="none"/>
      <w:lang w:bidi="ar-SA"/>
    </w:rPr>
  </w:style>
  <w:style w:type="character" w:customStyle="1" w:styleId="font51">
    <w:name w:val="font51"/>
    <w:qFormat/>
    <w:rsid w:val="00EF305E"/>
    <w:rPr>
      <w:rFonts w:ascii="宋体" w:eastAsia="宋体" w:cs="宋体"/>
      <w:b/>
      <w:color w:val="000000"/>
      <w:sz w:val="20"/>
      <w:szCs w:val="20"/>
      <w:u w:val="none"/>
      <w:lang w:bidi="ar-SA"/>
    </w:rPr>
  </w:style>
  <w:style w:type="paragraph" w:customStyle="1" w:styleId="p15">
    <w:name w:val="p15"/>
    <w:basedOn w:val="a"/>
    <w:qFormat/>
    <w:rsid w:val="00EF305E"/>
    <w:pPr>
      <w:widowControl/>
    </w:pPr>
    <w:rPr>
      <w:rFonts w:ascii="Calibri" w:hAnsi="Calibri"/>
      <w:kern w:val="0"/>
      <w:szCs w:val="21"/>
    </w:rPr>
  </w:style>
  <w:style w:type="paragraph" w:customStyle="1" w:styleId="ListParagraph1">
    <w:name w:val="List Paragraph1"/>
    <w:basedOn w:val="a"/>
    <w:rsid w:val="00EF305E"/>
    <w:pPr>
      <w:ind w:firstLineChars="200" w:firstLine="200"/>
    </w:pPr>
    <w:rPr>
      <w:rFonts w:ascii="Calibri" w:hAnsi="Calibri"/>
    </w:rPr>
  </w:style>
  <w:style w:type="paragraph" w:customStyle="1" w:styleId="af9">
    <w:name w:val="自由段落"/>
    <w:basedOn w:val="a"/>
    <w:qFormat/>
    <w:rsid w:val="00EF305E"/>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EF305E"/>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rsid w:val="00EF305E"/>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rsid w:val="00EF305E"/>
    <w:rPr>
      <w:rFonts w:ascii="宋体"/>
      <w:szCs w:val="20"/>
    </w:rPr>
  </w:style>
  <w:style w:type="paragraph" w:customStyle="1" w:styleId="TableParagraph">
    <w:name w:val="Table Paragraph"/>
    <w:basedOn w:val="a"/>
    <w:uiPriority w:val="1"/>
    <w:qFormat/>
    <w:rsid w:val="00EF305E"/>
    <w:pPr>
      <w:jc w:val="left"/>
    </w:pPr>
    <w:rPr>
      <w:rFonts w:ascii="Calibri" w:hAnsi="Calibri"/>
      <w:kern w:val="0"/>
      <w:sz w:val="22"/>
      <w:szCs w:val="22"/>
      <w:lang w:eastAsia="en-US"/>
    </w:rPr>
  </w:style>
  <w:style w:type="paragraph" w:customStyle="1" w:styleId="xl33">
    <w:name w:val="xl33"/>
    <w:basedOn w:val="a"/>
    <w:qFormat/>
    <w:rsid w:val="00EF305E"/>
    <w:pPr>
      <w:widowControl/>
      <w:spacing w:before="100" w:beforeAutospacing="1" w:after="100" w:afterAutospacing="1"/>
      <w:jc w:val="right"/>
    </w:pPr>
    <w:rPr>
      <w:rFonts w:ascii="宋体"/>
      <w:b/>
      <w:bCs/>
      <w:kern w:val="0"/>
      <w:sz w:val="24"/>
    </w:rPr>
  </w:style>
  <w:style w:type="paragraph" w:customStyle="1" w:styleId="xl25">
    <w:name w:val="xl25"/>
    <w:basedOn w:val="a"/>
    <w:qFormat/>
    <w:rsid w:val="00EF305E"/>
    <w:pPr>
      <w:widowControl/>
      <w:spacing w:before="100" w:beforeAutospacing="1" w:after="100" w:afterAutospacing="1"/>
      <w:jc w:val="left"/>
    </w:pPr>
    <w:rPr>
      <w:rFonts w:ascii="宋体"/>
      <w:kern w:val="0"/>
      <w:sz w:val="24"/>
    </w:rPr>
  </w:style>
  <w:style w:type="paragraph" w:customStyle="1" w:styleId="210">
    <w:name w:val="正文21"/>
    <w:rsid w:val="00EF305E"/>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qFormat/>
    <w:rsid w:val="00EF305E"/>
    <w:rPr>
      <w:szCs w:val="20"/>
    </w:rPr>
  </w:style>
  <w:style w:type="paragraph" w:customStyle="1" w:styleId="afc">
    <w:name w:val="国内正文"/>
    <w:basedOn w:val="a"/>
    <w:qFormat/>
    <w:rsid w:val="00EF305E"/>
    <w:rPr>
      <w:sz w:val="28"/>
      <w:szCs w:val="28"/>
    </w:rPr>
  </w:style>
  <w:style w:type="paragraph" w:customStyle="1" w:styleId="CharCharChar">
    <w:name w:val="Char Char Char"/>
    <w:basedOn w:val="a"/>
    <w:rsid w:val="00EF305E"/>
    <w:rPr>
      <w:rFonts w:ascii="Tahoma" w:hAnsi="Tahoma"/>
      <w:sz w:val="24"/>
      <w:szCs w:val="20"/>
    </w:rPr>
  </w:style>
  <w:style w:type="paragraph" w:customStyle="1" w:styleId="font0">
    <w:name w:val="font0"/>
    <w:basedOn w:val="a"/>
    <w:qFormat/>
    <w:rsid w:val="00EF305E"/>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EF305E"/>
  </w:style>
  <w:style w:type="paragraph" w:customStyle="1" w:styleId="font6">
    <w:name w:val="font6"/>
    <w:basedOn w:val="a"/>
    <w:qFormat/>
    <w:rsid w:val="00EF305E"/>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qFormat/>
    <w:rsid w:val="00EF305E"/>
  </w:style>
  <w:style w:type="paragraph" w:customStyle="1" w:styleId="font8">
    <w:name w:val="font8"/>
    <w:basedOn w:val="a"/>
    <w:rsid w:val="00EF305E"/>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EF305E"/>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rsid w:val="00EF305E"/>
    <w:rPr>
      <w:szCs w:val="20"/>
    </w:rPr>
  </w:style>
  <w:style w:type="paragraph" w:customStyle="1" w:styleId="51">
    <w:name w:val="样式5"/>
    <w:basedOn w:val="a"/>
    <w:qFormat/>
    <w:rsid w:val="00EF305E"/>
    <w:pPr>
      <w:spacing w:line="400" w:lineRule="exact"/>
      <w:ind w:firstLineChars="200" w:firstLine="200"/>
    </w:pPr>
    <w:rPr>
      <w:rFonts w:ascii="Calibri" w:hAnsi="Calibri"/>
    </w:rPr>
  </w:style>
  <w:style w:type="paragraph" w:customStyle="1" w:styleId="TableText">
    <w:name w:val="Table Text"/>
    <w:basedOn w:val="a"/>
    <w:rsid w:val="00EF305E"/>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rsid w:val="00EF305E"/>
    <w:pPr>
      <w:widowControl/>
      <w:spacing w:before="100" w:beforeAutospacing="1" w:after="100" w:afterAutospacing="1"/>
      <w:jc w:val="left"/>
    </w:pPr>
    <w:rPr>
      <w:rFonts w:ascii="宋体"/>
      <w:kern w:val="0"/>
      <w:sz w:val="24"/>
    </w:rPr>
  </w:style>
  <w:style w:type="paragraph" w:customStyle="1" w:styleId="font7">
    <w:name w:val="font7"/>
    <w:basedOn w:val="a"/>
    <w:rsid w:val="00EF305E"/>
    <w:pPr>
      <w:widowControl/>
      <w:spacing w:before="100" w:beforeAutospacing="1" w:after="100" w:afterAutospacing="1"/>
      <w:jc w:val="left"/>
    </w:pPr>
    <w:rPr>
      <w:rFonts w:ascii="宋体"/>
      <w:kern w:val="0"/>
      <w:sz w:val="22"/>
      <w:szCs w:val="22"/>
    </w:rPr>
  </w:style>
  <w:style w:type="paragraph" w:customStyle="1" w:styleId="font5">
    <w:name w:val="font5"/>
    <w:basedOn w:val="a"/>
    <w:rsid w:val="00EF305E"/>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EF305E"/>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EF305E"/>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EF305E"/>
    <w:pPr>
      <w:jc w:val="left"/>
    </w:pPr>
  </w:style>
  <w:style w:type="paragraph" w:customStyle="1" w:styleId="afd">
    <w:name w:val="国内"/>
    <w:basedOn w:val="1"/>
    <w:qFormat/>
    <w:rsid w:val="00EF305E"/>
    <w:rPr>
      <w:sz w:val="52"/>
      <w:szCs w:val="52"/>
    </w:rPr>
  </w:style>
  <w:style w:type="paragraph" w:customStyle="1" w:styleId="afe">
    <w:name w:val="注释"/>
    <w:basedOn w:val="a"/>
    <w:next w:val="a"/>
    <w:qFormat/>
    <w:rsid w:val="00EF305E"/>
    <w:pPr>
      <w:ind w:leftChars="200" w:left="200"/>
    </w:pPr>
    <w:rPr>
      <w:b/>
      <w:szCs w:val="20"/>
    </w:rPr>
  </w:style>
  <w:style w:type="paragraph" w:customStyle="1" w:styleId="xl23">
    <w:name w:val="xl23"/>
    <w:basedOn w:val="a"/>
    <w:qFormat/>
    <w:rsid w:val="00EF305E"/>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EF305E"/>
  </w:style>
  <w:style w:type="paragraph" w:customStyle="1" w:styleId="xl26">
    <w:name w:val="xl26"/>
    <w:basedOn w:val="a"/>
    <w:qFormat/>
    <w:rsid w:val="00EF305E"/>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rsid w:val="00EF305E"/>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rsid w:val="00EF305E"/>
    <w:pPr>
      <w:ind w:firstLineChars="200" w:firstLine="200"/>
    </w:pPr>
  </w:style>
  <w:style w:type="paragraph" w:styleId="aff0">
    <w:name w:val="Quote"/>
    <w:basedOn w:val="a"/>
    <w:next w:val="a"/>
    <w:qFormat/>
    <w:rsid w:val="00EF305E"/>
    <w:rPr>
      <w:i/>
      <w:iCs/>
      <w:color w:val="000000"/>
    </w:rPr>
  </w:style>
  <w:style w:type="paragraph" w:customStyle="1" w:styleId="14">
    <w:name w:val="正文1"/>
    <w:basedOn w:val="a"/>
    <w:qFormat/>
    <w:rsid w:val="00EF305E"/>
    <w:pPr>
      <w:spacing w:line="360" w:lineRule="auto"/>
    </w:pPr>
    <w:rPr>
      <w:sz w:val="24"/>
      <w:szCs w:val="20"/>
    </w:rPr>
  </w:style>
  <w:style w:type="paragraph" w:customStyle="1" w:styleId="15">
    <w:name w:val="列出段落1"/>
    <w:basedOn w:val="a"/>
    <w:qFormat/>
    <w:rsid w:val="00EF305E"/>
    <w:pPr>
      <w:ind w:firstLineChars="200" w:firstLine="200"/>
    </w:pPr>
    <w:rPr>
      <w:rFonts w:ascii="Calibri" w:hAnsi="Calibri"/>
      <w:szCs w:val="20"/>
    </w:rPr>
  </w:style>
  <w:style w:type="paragraph" w:customStyle="1" w:styleId="41">
    <w:name w:val="列出段落4"/>
    <w:basedOn w:val="a"/>
    <w:qFormat/>
    <w:rsid w:val="00EF305E"/>
    <w:pPr>
      <w:ind w:firstLineChars="200" w:firstLine="200"/>
    </w:pPr>
  </w:style>
  <w:style w:type="paragraph" w:customStyle="1" w:styleId="Char10">
    <w:name w:val="Char1"/>
    <w:basedOn w:val="a"/>
    <w:qFormat/>
    <w:rsid w:val="00EF305E"/>
    <w:pPr>
      <w:spacing w:line="360" w:lineRule="auto"/>
    </w:pPr>
    <w:rPr>
      <w:rFonts w:ascii="Tahoma" w:hAnsi="Tahoma" w:cs="Tahoma"/>
      <w:sz w:val="24"/>
    </w:rPr>
  </w:style>
  <w:style w:type="paragraph" w:customStyle="1" w:styleId="26">
    <w:name w:val="列出段落2"/>
    <w:basedOn w:val="a"/>
    <w:qFormat/>
    <w:rsid w:val="00EF305E"/>
    <w:pPr>
      <w:ind w:firstLineChars="200" w:firstLine="200"/>
    </w:pPr>
    <w:rPr>
      <w:rFonts w:ascii="Calibri" w:hAnsi="Calibri"/>
      <w:szCs w:val="22"/>
    </w:rPr>
  </w:style>
  <w:style w:type="paragraph" w:customStyle="1" w:styleId="Blockquote">
    <w:name w:val="Blockquote"/>
    <w:basedOn w:val="a"/>
    <w:qFormat/>
    <w:rsid w:val="00EF305E"/>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EF305E"/>
  </w:style>
  <w:style w:type="paragraph" w:customStyle="1" w:styleId="blockquote0">
    <w:name w:val="blockquote"/>
    <w:basedOn w:val="a"/>
    <w:qFormat/>
    <w:rsid w:val="00EF305E"/>
    <w:pPr>
      <w:widowControl/>
      <w:spacing w:before="100" w:beforeAutospacing="1" w:after="100" w:afterAutospacing="1"/>
      <w:jc w:val="left"/>
    </w:pPr>
    <w:rPr>
      <w:rFonts w:ascii="宋体"/>
      <w:color w:val="000000"/>
      <w:kern w:val="0"/>
      <w:sz w:val="24"/>
    </w:rPr>
  </w:style>
  <w:style w:type="paragraph" w:customStyle="1" w:styleId="aff1">
    <w:name w:val="国内标题"/>
    <w:basedOn w:val="3"/>
    <w:qFormat/>
    <w:rsid w:val="00EF305E"/>
  </w:style>
  <w:style w:type="paragraph" w:customStyle="1" w:styleId="27">
    <w:name w:val="正文2"/>
    <w:qFormat/>
    <w:rsid w:val="00EF305E"/>
    <w:pPr>
      <w:widowControl w:val="0"/>
      <w:adjustRightInd w:val="0"/>
      <w:spacing w:line="312" w:lineRule="atLeast"/>
      <w:jc w:val="both"/>
      <w:textAlignment w:val="baseline"/>
    </w:pPr>
    <w:rPr>
      <w:rFonts w:ascii="宋体"/>
      <w:sz w:val="24"/>
      <w:szCs w:val="22"/>
    </w:rPr>
  </w:style>
  <w:style w:type="paragraph" w:customStyle="1" w:styleId="Style53">
    <w:name w:val="_Style 53"/>
    <w:qFormat/>
    <w:rsid w:val="00EF305E"/>
    <w:pPr>
      <w:widowControl w:val="0"/>
      <w:jc w:val="both"/>
    </w:pPr>
    <w:rPr>
      <w:rFonts w:ascii="Calibri" w:hAnsi="Calibri"/>
      <w:kern w:val="2"/>
      <w:sz w:val="21"/>
      <w:szCs w:val="24"/>
    </w:rPr>
  </w:style>
  <w:style w:type="paragraph" w:customStyle="1" w:styleId="Style2">
    <w:name w:val="_Style 2"/>
    <w:basedOn w:val="a"/>
    <w:rsid w:val="00EF305E"/>
    <w:pPr>
      <w:ind w:firstLineChars="200" w:firstLine="200"/>
    </w:pPr>
    <w:rPr>
      <w:rFonts w:ascii="Calibri" w:hAnsi="Calibri"/>
      <w:szCs w:val="22"/>
    </w:rPr>
  </w:style>
  <w:style w:type="paragraph" w:customStyle="1" w:styleId="Default">
    <w:name w:val="Default"/>
    <w:qFormat/>
    <w:rsid w:val="00EF305E"/>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EF305E"/>
  </w:style>
  <w:style w:type="paragraph" w:customStyle="1" w:styleId="34">
    <w:name w:val="列出段落3"/>
    <w:basedOn w:val="a"/>
    <w:qFormat/>
    <w:rsid w:val="00EF305E"/>
    <w:pPr>
      <w:ind w:firstLineChars="200" w:firstLine="200"/>
    </w:pPr>
    <w:rPr>
      <w:rFonts w:ascii="Calibri" w:hAnsi="Calibri"/>
    </w:rPr>
  </w:style>
  <w:style w:type="table" w:customStyle="1" w:styleId="TableNormal">
    <w:name w:val="Table Normal"/>
    <w:uiPriority w:val="2"/>
    <w:unhideWhenUsed/>
    <w:qFormat/>
    <w:rsid w:val="00EF305E"/>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2"/>
    <w:qFormat/>
    <w:rsid w:val="00EF305E"/>
    <w:pPr>
      <w:ind w:leftChars="21" w:left="44"/>
      <w:jc w:val="left"/>
    </w:pPr>
    <w:rPr>
      <w:rFonts w:ascii="宋体" w:eastAsia="宋体" w:hAnsi="宋体"/>
      <w:color w:val="000000"/>
    </w:rPr>
  </w:style>
  <w:style w:type="character" w:customStyle="1" w:styleId="3Char">
    <w:name w:val="标题 3 Char"/>
    <w:basedOn w:val="a1"/>
    <w:link w:val="3"/>
    <w:qFormat/>
    <w:rsid w:val="00EF305E"/>
    <w:rPr>
      <w:rFonts w:ascii="Dotum" w:eastAsia="仿宋_GB2312" w:hAnsi="Dotum"/>
      <w:b/>
      <w:snapToGrid w:val="0"/>
      <w:sz w:val="28"/>
    </w:rPr>
  </w:style>
  <w:style w:type="character" w:customStyle="1" w:styleId="Char2">
    <w:name w:val="总则样式 Char"/>
    <w:basedOn w:val="3Char"/>
    <w:link w:val="aff2"/>
    <w:qFormat/>
    <w:rsid w:val="00EF305E"/>
    <w:rPr>
      <w:rFonts w:ascii="Dotum" w:eastAsia="仿宋_GB2312" w:hAnsi="Dotum"/>
      <w:snapToGrid w:val="0"/>
      <w:sz w:val="28"/>
    </w:rPr>
  </w:style>
  <w:style w:type="character" w:customStyle="1" w:styleId="rvts86">
    <w:name w:val="rvts86"/>
    <w:basedOn w:val="a1"/>
    <w:qFormat/>
    <w:rsid w:val="00EF305E"/>
    <w:rPr>
      <w:rFonts w:ascii="KNLe" w:hAnsi="KNLe" w:hint="default"/>
      <w:sz w:val="24"/>
      <w:szCs w:val="24"/>
      <w:u w:val="single"/>
    </w:rPr>
  </w:style>
  <w:style w:type="character" w:customStyle="1" w:styleId="Char">
    <w:name w:val="页脚 Char"/>
    <w:basedOn w:val="a1"/>
    <w:link w:val="ad"/>
    <w:uiPriority w:val="99"/>
    <w:qFormat/>
    <w:rsid w:val="00EF305E"/>
    <w:rPr>
      <w:kern w:val="2"/>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C9CE1E-7DE2-45E7-9138-574A54B00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39</Pages>
  <Words>3087</Words>
  <Characters>17597</Characters>
  <Application>Microsoft Office Word</Application>
  <DocSecurity>8</DocSecurity>
  <Lines>146</Lines>
  <Paragraphs>41</Paragraphs>
  <ScaleCrop>false</ScaleCrop>
  <Company>China</Company>
  <LinksUpToDate>false</LinksUpToDate>
  <CharactersWithSpaces>20643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51</cp:revision>
  <cp:lastPrinted>2018-12-07T03:00:00Z</cp:lastPrinted>
  <dcterms:created xsi:type="dcterms:W3CDTF">2019-03-03T02:43:00Z</dcterms:created>
  <dcterms:modified xsi:type="dcterms:W3CDTF">2020-03-16T02:19:00Z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