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76" w:rsidRDefault="00171459">
      <w:pPr>
        <w:jc w:val="center"/>
        <w:rPr>
          <w:b/>
          <w:sz w:val="28"/>
          <w:szCs w:val="28"/>
        </w:rPr>
      </w:pPr>
      <w:r w:rsidRPr="00171459">
        <w:rPr>
          <w:rFonts w:hint="eastAsia"/>
          <w:b/>
          <w:sz w:val="28"/>
          <w:szCs w:val="28"/>
        </w:rPr>
        <w:t>雄安新区</w:t>
      </w:r>
      <w:r w:rsidRPr="00171459">
        <w:rPr>
          <w:rFonts w:hint="eastAsia"/>
          <w:b/>
          <w:sz w:val="28"/>
          <w:szCs w:val="28"/>
        </w:rPr>
        <w:t>2018</w:t>
      </w:r>
      <w:r w:rsidRPr="00171459">
        <w:rPr>
          <w:rFonts w:hint="eastAsia"/>
          <w:b/>
          <w:sz w:val="28"/>
          <w:szCs w:val="28"/>
        </w:rPr>
        <w:t>年秋季植树造林项目设计施工总承包</w:t>
      </w:r>
      <w:r w:rsidRPr="00171459">
        <w:rPr>
          <w:rFonts w:hint="eastAsia"/>
          <w:b/>
          <w:sz w:val="28"/>
          <w:szCs w:val="28"/>
        </w:rPr>
        <w:t xml:space="preserve"> (</w:t>
      </w:r>
      <w:r w:rsidRPr="00171459">
        <w:rPr>
          <w:rFonts w:hint="eastAsia"/>
          <w:b/>
          <w:sz w:val="28"/>
          <w:szCs w:val="28"/>
        </w:rPr>
        <w:t>第四标段）绿化养护工程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14409F">
        <w:rPr>
          <w:rFonts w:ascii="宋体" w:hAnsi="宋体" w:hint="eastAsia"/>
          <w:szCs w:val="21"/>
        </w:rPr>
        <w:t>、投标人须知前附表3.4.1条款，本项目</w:t>
      </w:r>
      <w:r w:rsidR="0014409F">
        <w:rPr>
          <w:rFonts w:ascii="宋体" w:hAnsi="宋体" w:hint="eastAsia"/>
          <w:b/>
          <w:szCs w:val="21"/>
        </w:rPr>
        <w:t>投标保证金</w:t>
      </w:r>
      <w:r w:rsidR="0014409F">
        <w:rPr>
          <w:rFonts w:ascii="宋体" w:hAnsi="宋体" w:hint="eastAsia"/>
          <w:szCs w:val="21"/>
        </w:rPr>
        <w:t>的金额:</w:t>
      </w:r>
      <w:r w:rsidR="00171459">
        <w:rPr>
          <w:rFonts w:ascii="宋体" w:hAnsi="宋体" w:hint="eastAsia"/>
          <w:color w:val="000000" w:themeColor="text1"/>
          <w:szCs w:val="21"/>
        </w:rPr>
        <w:t>贰</w:t>
      </w:r>
      <w:r w:rsidR="0014409F">
        <w:rPr>
          <w:rFonts w:ascii="宋体" w:hAnsi="宋体" w:hint="eastAsia"/>
          <w:szCs w:val="21"/>
        </w:rPr>
        <w:t xml:space="preserve">万元整 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投标人须知前附表7.3.1条款，本项目</w:t>
      </w:r>
      <w:r>
        <w:rPr>
          <w:rFonts w:ascii="宋体" w:hAnsi="宋体" w:hint="eastAsia"/>
          <w:szCs w:val="21"/>
        </w:rPr>
        <w:t>不</w:t>
      </w:r>
      <w:r w:rsidR="0014409F">
        <w:rPr>
          <w:rFonts w:ascii="宋体" w:hAnsi="宋体" w:hint="eastAsia"/>
          <w:szCs w:val="21"/>
        </w:rPr>
        <w:t>要求提供</w:t>
      </w:r>
      <w:r w:rsidR="0014409F">
        <w:rPr>
          <w:rFonts w:ascii="宋体" w:hAnsi="宋体" w:hint="eastAsia"/>
          <w:b/>
          <w:szCs w:val="21"/>
        </w:rPr>
        <w:t>履约担保</w:t>
      </w:r>
      <w:r w:rsidR="00172027">
        <w:rPr>
          <w:rFonts w:ascii="宋体" w:hAnsi="宋体" w:hint="eastAsia"/>
          <w:b/>
          <w:szCs w:val="21"/>
        </w:rPr>
        <w:t>：</w:t>
      </w:r>
      <w:r>
        <w:rPr>
          <w:rFonts w:ascii="宋体" w:hAnsi="宋体"/>
          <w:szCs w:val="21"/>
        </w:rPr>
        <w:t xml:space="preserve"> </w:t>
      </w:r>
    </w:p>
    <w:p w:rsidR="00313576" w:rsidRDefault="00EB362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投标人须知前附表10.1条款，本项目</w:t>
      </w:r>
      <w:r w:rsidR="0014409F">
        <w:rPr>
          <w:rFonts w:hint="eastAsia"/>
          <w:b/>
          <w:szCs w:val="21"/>
        </w:rPr>
        <w:t>最高投标限价：</w:t>
      </w:r>
      <w:r w:rsidR="00171459" w:rsidRPr="00171459">
        <w:rPr>
          <w:rFonts w:ascii="宋体" w:hAnsi="宋体" w:hint="eastAsia"/>
          <w:szCs w:val="21"/>
        </w:rPr>
        <w:t>176万元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投标人须知前附表10.7条款，本项目</w:t>
      </w:r>
      <w:r w:rsidR="0014409F">
        <w:rPr>
          <w:rFonts w:ascii="宋体" w:hAnsi="宋体" w:hint="eastAsia"/>
          <w:b/>
          <w:szCs w:val="21"/>
        </w:rPr>
        <w:t>计税方法</w:t>
      </w:r>
      <w:r w:rsidR="0014409F">
        <w:rPr>
          <w:rFonts w:ascii="宋体" w:hAnsi="宋体" w:hint="eastAsia"/>
          <w:szCs w:val="21"/>
        </w:rPr>
        <w:t>：</w:t>
      </w:r>
      <w:r w:rsidR="0014409F">
        <w:rPr>
          <w:rFonts w:ascii="宋体" w:hAnsi="宋体" w:cs="宋体" w:hint="eastAsia"/>
          <w:szCs w:val="21"/>
        </w:rPr>
        <w:t>一般计</w:t>
      </w:r>
      <w:r w:rsidR="0014409F">
        <w:rPr>
          <w:rFonts w:hint="eastAsia"/>
          <w:szCs w:val="21"/>
        </w:rPr>
        <w:t>税方法，投标报价按</w:t>
      </w:r>
      <w:r w:rsidR="0014409F">
        <w:rPr>
          <w:szCs w:val="21"/>
        </w:rPr>
        <w:t>9</w:t>
      </w:r>
      <w:r w:rsidR="0014409F">
        <w:rPr>
          <w:rFonts w:hint="eastAsia"/>
          <w:szCs w:val="21"/>
        </w:rPr>
        <w:t>%</w:t>
      </w:r>
      <w:r w:rsidR="0014409F">
        <w:rPr>
          <w:rFonts w:hint="eastAsia"/>
          <w:szCs w:val="21"/>
        </w:rPr>
        <w:t>的增</w:t>
      </w:r>
      <w:r w:rsidR="0014409F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</w:t>
      </w:r>
      <w:r w:rsidR="0014409F">
        <w:rPr>
          <w:rFonts w:ascii="宋体" w:hAnsi="宋体" w:hint="eastAsia"/>
          <w:szCs w:val="21"/>
        </w:rPr>
        <w:t>、</w:t>
      </w:r>
      <w:r w:rsidR="00EE2081" w:rsidRPr="00B36F97">
        <w:rPr>
          <w:rFonts w:ascii="宋体" w:hAnsi="宋体" w:hint="eastAsia"/>
          <w:szCs w:val="21"/>
        </w:rPr>
        <w:t>养护费用按季度支付，每季度第一个月支付前一季度的养护费用，付款前乙方应提供增值税专用发票（税率 9 %）。每季度三次（每月一次）的养护验收均符合合同要求，则依照比例支付本季度养护费用的【90】%。余款在合同期满（即养护期满）并经验收合格后3个月内无息付清。</w:t>
      </w:r>
    </w:p>
    <w:p w:rsidR="00B36F97" w:rsidRDefault="00B36F9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八、苗木成活率要求:</w:t>
      </w:r>
      <w:r w:rsidRPr="00B36F97">
        <w:rPr>
          <w:rFonts w:ascii="宋体" w:hAnsi="宋体" w:hint="eastAsia"/>
          <w:szCs w:val="21"/>
        </w:rPr>
        <w:t>乔木成活率95%，灌木成活率98%，地被成活率100%</w:t>
      </w:r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bookmarkStart w:id="0" w:name="_GoBack"/>
      <w:bookmarkEnd w:id="0"/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23" w:rsidRDefault="007D2523" w:rsidP="0077336E">
      <w:r>
        <w:separator/>
      </w:r>
    </w:p>
  </w:endnote>
  <w:endnote w:type="continuationSeparator" w:id="0">
    <w:p w:rsidR="007D2523" w:rsidRDefault="007D2523" w:rsidP="007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23" w:rsidRDefault="007D2523" w:rsidP="0077336E">
      <w:r>
        <w:separator/>
      </w:r>
    </w:p>
  </w:footnote>
  <w:footnote w:type="continuationSeparator" w:id="0">
    <w:p w:rsidR="007D2523" w:rsidRDefault="007D2523" w:rsidP="00773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459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69F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0EF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523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AA5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6F97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142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623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081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3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2020-01-15T05:24:00Z</dcterms:created>
  <dcterms:modified xsi:type="dcterms:W3CDTF">2020-03-24T01:24:00Z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