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2B" w:rsidRDefault="0041132B">
      <w:pPr>
        <w:adjustRightInd w:val="0"/>
        <w:snapToGrid w:val="0"/>
        <w:jc w:val="center"/>
        <w:rPr>
          <w:rFonts w:ascii="黑体" w:eastAsia="黑体" w:hAnsi="黑体"/>
          <w:b/>
          <w:bCs/>
          <w:color w:val="000000" w:themeColor="text1"/>
          <w:sz w:val="36"/>
          <w:szCs w:val="36"/>
        </w:rPr>
      </w:pPr>
    </w:p>
    <w:p w:rsidR="0041132B" w:rsidRDefault="0041132B">
      <w:pPr>
        <w:adjustRightInd w:val="0"/>
        <w:snapToGrid w:val="0"/>
        <w:rPr>
          <w:rFonts w:ascii="黑体" w:eastAsia="黑体" w:hAnsi="黑体"/>
          <w:bCs/>
          <w:color w:val="000000" w:themeColor="text1"/>
          <w:sz w:val="36"/>
          <w:szCs w:val="36"/>
        </w:rPr>
      </w:pPr>
    </w:p>
    <w:p w:rsidR="0041132B" w:rsidRDefault="00665D22">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 xml:space="preserve"> </w:t>
      </w:r>
      <w:r>
        <w:rPr>
          <w:rFonts w:ascii="黑体" w:eastAsia="黑体" w:hAnsi="黑体" w:cs="宋体" w:hint="eastAsia"/>
          <w:bCs/>
          <w:color w:val="000000" w:themeColor="text1"/>
          <w:sz w:val="44"/>
          <w:szCs w:val="44"/>
          <w:u w:val="single"/>
        </w:rPr>
        <w:t>雄安新区2018年秋季植树造林项目设计施工总承包 (第四标段）</w:t>
      </w:r>
      <w:r>
        <w:rPr>
          <w:rFonts w:ascii="黑体" w:eastAsia="黑体" w:hAnsi="黑体" w:hint="eastAsia"/>
          <w:color w:val="000000" w:themeColor="text1"/>
          <w:sz w:val="36"/>
          <w:szCs w:val="36"/>
          <w:u w:val="single"/>
        </w:rPr>
        <w:t xml:space="preserve"> </w:t>
      </w:r>
      <w:permEnd w:id="0"/>
      <w:r>
        <w:rPr>
          <w:rFonts w:ascii="黑体" w:eastAsia="黑体" w:hAnsi="黑体" w:cs="宋体" w:hint="eastAsia"/>
          <w:bCs/>
          <w:color w:val="000000" w:themeColor="text1"/>
          <w:sz w:val="44"/>
          <w:szCs w:val="44"/>
        </w:rPr>
        <w:t>绿化养护工程</w:t>
      </w:r>
    </w:p>
    <w:p w:rsidR="0041132B" w:rsidRDefault="0041132B">
      <w:pPr>
        <w:pStyle w:val="af"/>
        <w:pBdr>
          <w:bottom w:val="none" w:sz="0" w:space="0" w:color="auto"/>
        </w:pBdr>
        <w:rPr>
          <w:rFonts w:ascii="黑体" w:eastAsia="黑体" w:hAnsi="黑体" w:cs="宋体"/>
          <w:bCs/>
          <w:color w:val="000000" w:themeColor="text1"/>
          <w:sz w:val="44"/>
          <w:szCs w:val="44"/>
        </w:rPr>
      </w:pPr>
    </w:p>
    <w:p w:rsidR="0041132B" w:rsidRDefault="0041132B">
      <w:pPr>
        <w:pStyle w:val="af"/>
        <w:pBdr>
          <w:bottom w:val="none" w:sz="0" w:space="0" w:color="auto"/>
        </w:pBdr>
        <w:rPr>
          <w:rFonts w:ascii="黑体" w:eastAsia="黑体" w:hAnsi="黑体" w:cs="宋体"/>
          <w:bCs/>
          <w:color w:val="000000" w:themeColor="text1"/>
          <w:sz w:val="44"/>
          <w:szCs w:val="44"/>
        </w:rPr>
      </w:pPr>
    </w:p>
    <w:p w:rsidR="0041132B" w:rsidRDefault="00665D22">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28"/>
          <w:szCs w:val="28"/>
        </w:rPr>
        <w:t>DQZB20</w:t>
      </w:r>
      <w:r>
        <w:rPr>
          <w:rFonts w:ascii="黑体" w:eastAsia="黑体" w:hAnsi="黑体" w:hint="eastAsia"/>
          <w:color w:val="000000" w:themeColor="text1"/>
          <w:sz w:val="28"/>
          <w:szCs w:val="28"/>
        </w:rPr>
        <w:t>20</w:t>
      </w:r>
      <w:r>
        <w:rPr>
          <w:rFonts w:ascii="黑体" w:eastAsia="黑体" w:hAnsi="黑体"/>
          <w:color w:val="000000" w:themeColor="text1"/>
          <w:sz w:val="28"/>
          <w:szCs w:val="28"/>
        </w:rPr>
        <w:t>-</w:t>
      </w:r>
      <w:r>
        <w:rPr>
          <w:rFonts w:ascii="黑体" w:eastAsia="黑体" w:hAnsi="黑体" w:hint="eastAsia"/>
          <w:color w:val="000000" w:themeColor="text1"/>
          <w:sz w:val="28"/>
          <w:szCs w:val="28"/>
        </w:rPr>
        <w:t>0</w:t>
      </w:r>
      <w:r w:rsidR="00970725">
        <w:rPr>
          <w:rFonts w:ascii="黑体" w:eastAsia="黑体" w:hAnsi="黑体" w:hint="eastAsia"/>
          <w:color w:val="000000" w:themeColor="text1"/>
          <w:sz w:val="28"/>
          <w:szCs w:val="28"/>
        </w:rPr>
        <w:t>18</w:t>
      </w:r>
      <w:permEnd w:id="1"/>
    </w:p>
    <w:p w:rsidR="0041132B" w:rsidRDefault="0041132B">
      <w:pPr>
        <w:adjustRightInd w:val="0"/>
        <w:snapToGrid w:val="0"/>
        <w:spacing w:line="500" w:lineRule="exact"/>
        <w:jc w:val="center"/>
        <w:rPr>
          <w:rFonts w:ascii="黑体" w:eastAsia="黑体" w:hAnsi="黑体"/>
          <w:b/>
          <w:bCs/>
          <w:color w:val="000000" w:themeColor="text1"/>
          <w:sz w:val="24"/>
          <w:szCs w:val="28"/>
        </w:rPr>
      </w:pPr>
    </w:p>
    <w:p w:rsidR="0041132B" w:rsidRDefault="0041132B">
      <w:pPr>
        <w:adjustRightInd w:val="0"/>
        <w:snapToGrid w:val="0"/>
        <w:jc w:val="center"/>
        <w:rPr>
          <w:rFonts w:ascii="黑体" w:eastAsia="黑体" w:hAnsi="黑体"/>
          <w:b/>
          <w:bCs/>
          <w:color w:val="000000" w:themeColor="text1"/>
          <w:sz w:val="84"/>
        </w:rPr>
      </w:pPr>
    </w:p>
    <w:p w:rsidR="0041132B" w:rsidRDefault="00665D22">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41132B" w:rsidRDefault="0041132B">
      <w:pPr>
        <w:adjustRightInd w:val="0"/>
        <w:snapToGrid w:val="0"/>
        <w:ind w:right="-67"/>
        <w:jc w:val="center"/>
        <w:rPr>
          <w:rFonts w:ascii="黑体" w:eastAsia="黑体" w:hAnsi="黑体"/>
          <w:b/>
          <w:color w:val="000000" w:themeColor="text1"/>
          <w:sz w:val="36"/>
          <w:szCs w:val="52"/>
        </w:rPr>
      </w:pPr>
    </w:p>
    <w:p w:rsidR="0041132B" w:rsidRDefault="0041132B">
      <w:pPr>
        <w:adjustRightInd w:val="0"/>
        <w:snapToGrid w:val="0"/>
        <w:jc w:val="center"/>
        <w:rPr>
          <w:rFonts w:ascii="黑体" w:eastAsia="黑体" w:hAnsi="黑体"/>
          <w:b/>
          <w:color w:val="000000" w:themeColor="text1"/>
          <w:sz w:val="32"/>
          <w:szCs w:val="32"/>
        </w:rPr>
      </w:pPr>
    </w:p>
    <w:p w:rsidR="0041132B" w:rsidRDefault="0041132B">
      <w:pPr>
        <w:adjustRightInd w:val="0"/>
        <w:snapToGrid w:val="0"/>
        <w:jc w:val="center"/>
        <w:rPr>
          <w:rFonts w:ascii="黑体" w:eastAsia="黑体" w:hAnsi="黑体"/>
          <w:b/>
          <w:color w:val="000000" w:themeColor="text1"/>
          <w:sz w:val="32"/>
          <w:szCs w:val="32"/>
        </w:rPr>
      </w:pPr>
    </w:p>
    <w:p w:rsidR="0041132B" w:rsidRDefault="0041132B">
      <w:pPr>
        <w:adjustRightInd w:val="0"/>
        <w:snapToGrid w:val="0"/>
        <w:jc w:val="center"/>
        <w:rPr>
          <w:rFonts w:ascii="黑体" w:eastAsia="黑体" w:hAnsi="黑体"/>
          <w:b/>
          <w:color w:val="000000" w:themeColor="text1"/>
          <w:sz w:val="32"/>
          <w:szCs w:val="32"/>
        </w:rPr>
      </w:pPr>
    </w:p>
    <w:p w:rsidR="0041132B" w:rsidRDefault="00665D22">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41132B" w:rsidRDefault="00665D22">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41132B" w:rsidRDefault="0041132B">
      <w:pPr>
        <w:adjustRightInd w:val="0"/>
        <w:snapToGrid w:val="0"/>
        <w:jc w:val="center"/>
        <w:rPr>
          <w:rFonts w:ascii="黑体" w:eastAsia="黑体" w:hAnsi="黑体"/>
          <w:b/>
          <w:color w:val="000000" w:themeColor="text1"/>
          <w:sz w:val="32"/>
          <w:szCs w:val="32"/>
        </w:rPr>
      </w:pPr>
    </w:p>
    <w:p w:rsidR="0041132B" w:rsidRDefault="0041132B">
      <w:pPr>
        <w:adjustRightInd w:val="0"/>
        <w:snapToGrid w:val="0"/>
        <w:jc w:val="center"/>
        <w:rPr>
          <w:rFonts w:ascii="黑体" w:eastAsia="黑体" w:hAnsi="黑体"/>
          <w:b/>
          <w:color w:val="000000" w:themeColor="text1"/>
          <w:sz w:val="32"/>
          <w:szCs w:val="32"/>
        </w:rPr>
      </w:pPr>
    </w:p>
    <w:p w:rsidR="0041132B" w:rsidRDefault="00665D22">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41132B" w:rsidRDefault="0041132B">
      <w:pPr>
        <w:adjustRightInd w:val="0"/>
        <w:snapToGrid w:val="0"/>
        <w:jc w:val="center"/>
        <w:rPr>
          <w:rFonts w:ascii="黑体" w:eastAsia="黑体" w:hAnsi="黑体"/>
          <w:b/>
          <w:color w:val="000000" w:themeColor="text1"/>
          <w:sz w:val="32"/>
          <w:szCs w:val="32"/>
        </w:rPr>
      </w:pPr>
    </w:p>
    <w:p w:rsidR="0041132B" w:rsidRDefault="0041132B">
      <w:pPr>
        <w:adjustRightInd w:val="0"/>
        <w:snapToGrid w:val="0"/>
        <w:jc w:val="center"/>
        <w:rPr>
          <w:rFonts w:ascii="黑体" w:eastAsia="黑体" w:hAnsi="黑体"/>
          <w:b/>
          <w:color w:val="000000" w:themeColor="text1"/>
          <w:sz w:val="32"/>
          <w:szCs w:val="32"/>
        </w:rPr>
      </w:pPr>
    </w:p>
    <w:p w:rsidR="0041132B" w:rsidRDefault="0041132B">
      <w:pPr>
        <w:adjustRightInd w:val="0"/>
        <w:snapToGrid w:val="0"/>
        <w:jc w:val="center"/>
        <w:rPr>
          <w:rFonts w:ascii="黑体" w:eastAsia="黑体" w:hAnsi="黑体"/>
          <w:b/>
          <w:color w:val="000000" w:themeColor="text1"/>
          <w:sz w:val="32"/>
          <w:szCs w:val="32"/>
        </w:rPr>
      </w:pPr>
    </w:p>
    <w:p w:rsidR="0041132B" w:rsidRDefault="00665D22">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41132B" w:rsidRDefault="00665D22">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三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二十</w:t>
      </w:r>
      <w:r w:rsidR="00970725">
        <w:rPr>
          <w:rFonts w:ascii="黑体" w:eastAsia="黑体" w:hAnsi="黑体" w:hint="eastAsia"/>
          <w:color w:val="000000" w:themeColor="text1"/>
          <w:sz w:val="32"/>
          <w:szCs w:val="28"/>
          <w:u w:val="single"/>
        </w:rPr>
        <w:t>三</w:t>
      </w:r>
      <w:r>
        <w:rPr>
          <w:rFonts w:ascii="黑体" w:eastAsia="黑体" w:hAnsi="黑体" w:hint="eastAsia"/>
          <w:color w:val="000000" w:themeColor="text1"/>
          <w:sz w:val="32"/>
          <w:szCs w:val="28"/>
          <w:u w:val="single"/>
        </w:rPr>
        <w:t xml:space="preserve"> </w:t>
      </w:r>
      <w:permEnd w:id="4"/>
      <w:r>
        <w:rPr>
          <w:rFonts w:ascii="黑体" w:eastAsia="黑体" w:hAnsi="黑体" w:hint="eastAsia"/>
          <w:color w:val="000000" w:themeColor="text1"/>
          <w:sz w:val="32"/>
          <w:szCs w:val="28"/>
        </w:rPr>
        <w:t>日</w:t>
      </w:r>
    </w:p>
    <w:p w:rsidR="0041132B" w:rsidRDefault="00665D22">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p>
    <w:p w:rsidR="0041132B" w:rsidRDefault="00665D22">
      <w:pPr>
        <w:pStyle w:val="1"/>
        <w:ind w:firstLineChars="900" w:firstLine="3614"/>
        <w:jc w:val="both"/>
        <w:rPr>
          <w:rFonts w:ascii="黑体" w:eastAsia="黑体" w:hAnsi="黑体"/>
          <w:color w:val="000000" w:themeColor="text1"/>
        </w:rPr>
      </w:pPr>
      <w:bookmarkStart w:id="0" w:name="_Toc2523145"/>
      <w:bookmarkStart w:id="1" w:name="_Toc531779220"/>
      <w:bookmarkStart w:id="2" w:name="_Toc477685839"/>
      <w:bookmarkStart w:id="3" w:name="_Toc532283399"/>
      <w:bookmarkStart w:id="4" w:name="_Toc477685923"/>
      <w:bookmarkStart w:id="5" w:name="_Toc477686007"/>
      <w:r>
        <w:rPr>
          <w:rFonts w:ascii="黑体" w:eastAsia="黑体" w:hAnsi="黑体" w:hint="eastAsia"/>
          <w:color w:val="000000" w:themeColor="text1"/>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117114482"/>
        <w:docPartObj>
          <w:docPartGallery w:val="Table of Contents"/>
          <w:docPartUnique/>
        </w:docPartObj>
      </w:sdtPr>
      <w:sdtContent>
        <w:p w:rsidR="0041132B" w:rsidRDefault="0041132B">
          <w:pPr>
            <w:pStyle w:val="TOC1"/>
            <w:spacing w:before="156" w:after="156"/>
            <w:rPr>
              <w:color w:val="000000" w:themeColor="text1"/>
              <w:lang w:eastAsia="zh-CN"/>
            </w:rPr>
          </w:pPr>
        </w:p>
        <w:p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r w:rsidRPr="000D1060">
            <w:rPr>
              <w:color w:val="000000" w:themeColor="text1"/>
            </w:rPr>
            <w:fldChar w:fldCharType="begin"/>
          </w:r>
          <w:r w:rsidR="00665D22">
            <w:rPr>
              <w:color w:val="000000" w:themeColor="text1"/>
            </w:rPr>
            <w:instrText xml:space="preserve"> TOC \o "1-3" \h \z \u </w:instrText>
          </w:r>
          <w:r w:rsidRPr="000D1060">
            <w:rPr>
              <w:color w:val="000000" w:themeColor="text1"/>
            </w:rPr>
            <w:fldChar w:fldCharType="separate"/>
          </w:r>
          <w:hyperlink w:anchor="_Toc2523145" w:history="1">
            <w:r w:rsidR="00665D22">
              <w:rPr>
                <w:rStyle w:val="af7"/>
                <w:rFonts w:ascii="黑体" w:eastAsia="黑体" w:hAnsi="黑体" w:hint="eastAsia"/>
                <w:noProof/>
                <w:color w:val="000000" w:themeColor="text1"/>
                <w:lang w:bidi="he-IL"/>
              </w:rPr>
              <w:t>目</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录</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_Toc2523145 \h </w:instrText>
            </w:r>
            <w:r>
              <w:rPr>
                <w:noProof/>
                <w:color w:val="000000" w:themeColor="text1"/>
              </w:rPr>
            </w:r>
            <w:r>
              <w:rPr>
                <w:noProof/>
                <w:color w:val="000000" w:themeColor="text1"/>
              </w:rPr>
              <w:fldChar w:fldCharType="separate"/>
            </w:r>
            <w:r w:rsidR="003070ED">
              <w:rPr>
                <w:noProof/>
                <w:color w:val="000000" w:themeColor="text1"/>
              </w:rPr>
              <w:t>1</w:t>
            </w:r>
            <w:r>
              <w:rPr>
                <w:noProof/>
                <w:color w:val="000000" w:themeColor="text1"/>
              </w:rPr>
              <w:fldChar w:fldCharType="end"/>
            </w:r>
          </w:hyperlink>
        </w:p>
        <w:p w:rsidR="0041132B" w:rsidRDefault="000D1060">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23146" w:history="1">
            <w:r w:rsidR="00665D22">
              <w:rPr>
                <w:rStyle w:val="af7"/>
                <w:rFonts w:ascii="黑体" w:eastAsia="黑体" w:hAnsi="黑体" w:hint="eastAsia"/>
                <w:noProof/>
                <w:color w:val="000000" w:themeColor="text1"/>
                <w:lang w:bidi="he-IL"/>
              </w:rPr>
              <w:t>第一章</w:t>
            </w:r>
            <w:r w:rsidR="00665D22">
              <w:rPr>
                <w:rFonts w:asciiTheme="minorHAnsi" w:eastAsiaTheme="minorEastAsia" w:hAnsiTheme="minorHAnsi" w:cstheme="minorBidi"/>
                <w:bCs w:val="0"/>
                <w:caps w:val="0"/>
                <w:noProof/>
                <w:color w:val="000000" w:themeColor="text1"/>
                <w:sz w:val="21"/>
              </w:rPr>
              <w:tab/>
            </w:r>
            <w:r w:rsidR="00665D22">
              <w:rPr>
                <w:rStyle w:val="af7"/>
                <w:rFonts w:ascii="黑体" w:eastAsia="黑体" w:hAnsi="黑体" w:hint="eastAsia"/>
                <w:noProof/>
                <w:color w:val="000000" w:themeColor="text1"/>
                <w:lang w:bidi="he-IL"/>
              </w:rPr>
              <w:t>投标人须知</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_Toc2523146 \h </w:instrText>
            </w:r>
            <w:r>
              <w:rPr>
                <w:noProof/>
                <w:color w:val="000000" w:themeColor="text1"/>
              </w:rPr>
            </w:r>
            <w:r>
              <w:rPr>
                <w:noProof/>
                <w:color w:val="000000" w:themeColor="text1"/>
              </w:rPr>
              <w:fldChar w:fldCharType="separate"/>
            </w:r>
            <w:r w:rsidR="003070ED">
              <w:rPr>
                <w:noProof/>
                <w:color w:val="000000" w:themeColor="text1"/>
              </w:rPr>
              <w:t>2</w:t>
            </w:r>
            <w:r>
              <w:rPr>
                <w:noProof/>
                <w:color w:val="000000" w:themeColor="text1"/>
              </w:rPr>
              <w:fldChar w:fldCharType="end"/>
            </w:r>
          </w:hyperlink>
        </w:p>
        <w:p w:rsidR="0041132B" w:rsidRDefault="000D1060">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23147" w:history="1">
            <w:r w:rsidR="00665D22">
              <w:rPr>
                <w:rStyle w:val="af7"/>
                <w:rFonts w:ascii="黑体" w:eastAsia="黑体" w:hAnsi="黑体" w:hint="eastAsia"/>
                <w:noProof/>
                <w:snapToGrid w:val="0"/>
                <w:color w:val="000000" w:themeColor="text1"/>
                <w:kern w:val="0"/>
              </w:rPr>
              <w:t>投标人须知前附表</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_Toc2523147 \h </w:instrText>
            </w:r>
            <w:r>
              <w:rPr>
                <w:noProof/>
                <w:color w:val="000000" w:themeColor="text1"/>
              </w:rPr>
            </w:r>
            <w:r>
              <w:rPr>
                <w:noProof/>
                <w:color w:val="000000" w:themeColor="text1"/>
              </w:rPr>
              <w:fldChar w:fldCharType="separate"/>
            </w:r>
            <w:r w:rsidR="003070ED">
              <w:rPr>
                <w:noProof/>
                <w:color w:val="000000" w:themeColor="text1"/>
              </w:rPr>
              <w:t>2</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48" w:history="1">
            <w:r w:rsidR="00665D22">
              <w:rPr>
                <w:rStyle w:val="af7"/>
                <w:rFonts w:ascii="宋体" w:hAnsi="宋体"/>
                <w:noProof/>
                <w:color w:val="000000" w:themeColor="text1"/>
              </w:rPr>
              <w:t xml:space="preserve">1. </w:t>
            </w:r>
            <w:r w:rsidR="00665D22">
              <w:rPr>
                <w:rStyle w:val="af7"/>
                <w:rFonts w:ascii="宋体" w:hAnsi="宋体" w:hint="eastAsia"/>
                <w:noProof/>
                <w:color w:val="000000" w:themeColor="text1"/>
              </w:rPr>
              <w:t>总则</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_Toc2523148 \h </w:instrText>
            </w:r>
            <w:r>
              <w:rPr>
                <w:noProof/>
                <w:color w:val="000000" w:themeColor="text1"/>
              </w:rPr>
            </w:r>
            <w:r>
              <w:rPr>
                <w:noProof/>
                <w:color w:val="000000" w:themeColor="text1"/>
              </w:rPr>
              <w:fldChar w:fldCharType="separate"/>
            </w:r>
            <w:r w:rsidR="003070ED">
              <w:rPr>
                <w:noProof/>
                <w:color w:val="000000" w:themeColor="text1"/>
              </w:rPr>
              <w:t>8</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49" w:history="1">
            <w:r w:rsidR="00665D22">
              <w:rPr>
                <w:rStyle w:val="af7"/>
                <w:rFonts w:ascii="宋体" w:hAnsi="宋体"/>
                <w:noProof/>
                <w:color w:val="000000" w:themeColor="text1"/>
              </w:rPr>
              <w:t>2</w:t>
            </w:r>
            <w:r w:rsidR="00665D22">
              <w:rPr>
                <w:rStyle w:val="af7"/>
                <w:rFonts w:ascii="宋体" w:hAnsi="宋体" w:hint="eastAsia"/>
                <w:noProof/>
                <w:color w:val="000000" w:themeColor="text1"/>
              </w:rPr>
              <w:t>．招标文件</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_Toc2523149 \h </w:instrText>
            </w:r>
            <w:r>
              <w:rPr>
                <w:noProof/>
                <w:color w:val="000000" w:themeColor="text1"/>
              </w:rPr>
            </w:r>
            <w:r>
              <w:rPr>
                <w:noProof/>
                <w:color w:val="000000" w:themeColor="text1"/>
              </w:rPr>
              <w:fldChar w:fldCharType="separate"/>
            </w:r>
            <w:r w:rsidR="003070ED">
              <w:rPr>
                <w:noProof/>
                <w:color w:val="000000" w:themeColor="text1"/>
              </w:rPr>
              <w:t>10</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0" w:history="1">
            <w:r w:rsidR="00665D22">
              <w:rPr>
                <w:rStyle w:val="af7"/>
                <w:rFonts w:ascii="宋体" w:hAnsi="宋体"/>
                <w:noProof/>
                <w:color w:val="000000" w:themeColor="text1"/>
              </w:rPr>
              <w:t>3</w:t>
            </w:r>
            <w:r w:rsidR="00665D22">
              <w:rPr>
                <w:rStyle w:val="af7"/>
                <w:rFonts w:ascii="宋体" w:hAnsi="宋体" w:hint="eastAsia"/>
                <w:noProof/>
                <w:color w:val="000000" w:themeColor="text1"/>
              </w:rPr>
              <w:t>．投标文件</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_Toc2523150 \h </w:instrText>
            </w:r>
            <w:r>
              <w:rPr>
                <w:noProof/>
                <w:color w:val="000000" w:themeColor="text1"/>
              </w:rPr>
            </w:r>
            <w:r>
              <w:rPr>
                <w:noProof/>
                <w:color w:val="000000" w:themeColor="text1"/>
              </w:rPr>
              <w:fldChar w:fldCharType="separate"/>
            </w:r>
            <w:r w:rsidR="003070ED">
              <w:rPr>
                <w:noProof/>
                <w:color w:val="000000" w:themeColor="text1"/>
              </w:rPr>
              <w:t>11</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1" w:history="1">
            <w:r w:rsidR="00665D22">
              <w:rPr>
                <w:rStyle w:val="af7"/>
                <w:rFonts w:ascii="宋体" w:hAnsi="宋体"/>
                <w:noProof/>
                <w:color w:val="000000" w:themeColor="text1"/>
              </w:rPr>
              <w:t>4</w:t>
            </w:r>
            <w:r w:rsidR="00665D22">
              <w:rPr>
                <w:rStyle w:val="af7"/>
                <w:rFonts w:ascii="宋体" w:hAnsi="宋体" w:hint="eastAsia"/>
                <w:noProof/>
                <w:color w:val="000000" w:themeColor="text1"/>
              </w:rPr>
              <w:t>．投标</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_Toc2523151 \h </w:instrText>
            </w:r>
            <w:r>
              <w:rPr>
                <w:noProof/>
                <w:color w:val="000000" w:themeColor="text1"/>
              </w:rPr>
            </w:r>
            <w:r>
              <w:rPr>
                <w:noProof/>
                <w:color w:val="000000" w:themeColor="text1"/>
              </w:rPr>
              <w:fldChar w:fldCharType="separate"/>
            </w:r>
            <w:r w:rsidR="003070ED">
              <w:rPr>
                <w:noProof/>
                <w:color w:val="000000" w:themeColor="text1"/>
              </w:rPr>
              <w:t>14</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2" w:history="1">
            <w:r w:rsidR="00665D22">
              <w:rPr>
                <w:rStyle w:val="af7"/>
                <w:rFonts w:ascii="宋体" w:hAnsi="宋体"/>
                <w:noProof/>
                <w:color w:val="000000" w:themeColor="text1"/>
              </w:rPr>
              <w:t>5</w:t>
            </w:r>
            <w:r w:rsidR="00665D22">
              <w:rPr>
                <w:rStyle w:val="af7"/>
                <w:rFonts w:ascii="宋体" w:hAnsi="宋体" w:hint="eastAsia"/>
                <w:noProof/>
                <w:color w:val="000000" w:themeColor="text1"/>
              </w:rPr>
              <w:t>．开标</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_Toc2523152 \h </w:instrText>
            </w:r>
            <w:r>
              <w:rPr>
                <w:noProof/>
                <w:color w:val="000000" w:themeColor="text1"/>
              </w:rPr>
            </w:r>
            <w:r>
              <w:rPr>
                <w:noProof/>
                <w:color w:val="000000" w:themeColor="text1"/>
              </w:rPr>
              <w:fldChar w:fldCharType="separate"/>
            </w:r>
            <w:r w:rsidR="003070ED">
              <w:rPr>
                <w:noProof/>
                <w:color w:val="000000" w:themeColor="text1"/>
              </w:rPr>
              <w:t>14</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3" w:history="1">
            <w:r w:rsidR="00665D22">
              <w:rPr>
                <w:rStyle w:val="af7"/>
                <w:rFonts w:ascii="宋体" w:hAnsi="宋体"/>
                <w:noProof/>
                <w:color w:val="000000" w:themeColor="text1"/>
              </w:rPr>
              <w:t>6</w:t>
            </w:r>
            <w:r w:rsidR="00665D22">
              <w:rPr>
                <w:rStyle w:val="af7"/>
                <w:rFonts w:ascii="宋体" w:hAnsi="宋体" w:hint="eastAsia"/>
                <w:noProof/>
                <w:color w:val="000000" w:themeColor="text1"/>
              </w:rPr>
              <w:t>．评标</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_Toc2523153 \h </w:instrText>
            </w:r>
            <w:r>
              <w:rPr>
                <w:noProof/>
                <w:color w:val="000000" w:themeColor="text1"/>
              </w:rPr>
            </w:r>
            <w:r>
              <w:rPr>
                <w:noProof/>
                <w:color w:val="000000" w:themeColor="text1"/>
              </w:rPr>
              <w:fldChar w:fldCharType="separate"/>
            </w:r>
            <w:r w:rsidR="003070ED">
              <w:rPr>
                <w:noProof/>
                <w:color w:val="000000" w:themeColor="text1"/>
              </w:rPr>
              <w:t>15</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4" w:history="1">
            <w:r w:rsidR="00665D22">
              <w:rPr>
                <w:rStyle w:val="af7"/>
                <w:rFonts w:ascii="宋体" w:hAnsi="宋体"/>
                <w:noProof/>
                <w:color w:val="000000" w:themeColor="text1"/>
              </w:rPr>
              <w:t>7</w:t>
            </w:r>
            <w:r w:rsidR="00665D22">
              <w:rPr>
                <w:rStyle w:val="af7"/>
                <w:rFonts w:ascii="宋体" w:hAnsi="宋体" w:hint="eastAsia"/>
                <w:noProof/>
                <w:color w:val="000000" w:themeColor="text1"/>
              </w:rPr>
              <w:t>．合同授予</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_Toc2523154 \h </w:instrText>
            </w:r>
            <w:r>
              <w:rPr>
                <w:noProof/>
                <w:color w:val="000000" w:themeColor="text1"/>
              </w:rPr>
            </w:r>
            <w:r>
              <w:rPr>
                <w:noProof/>
                <w:color w:val="000000" w:themeColor="text1"/>
              </w:rPr>
              <w:fldChar w:fldCharType="separate"/>
            </w:r>
            <w:r w:rsidR="003070ED">
              <w:rPr>
                <w:noProof/>
                <w:color w:val="000000" w:themeColor="text1"/>
              </w:rPr>
              <w:t>15</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5" w:history="1">
            <w:r w:rsidR="00665D22">
              <w:rPr>
                <w:rStyle w:val="af7"/>
                <w:rFonts w:ascii="宋体" w:hAnsi="宋体"/>
                <w:noProof/>
                <w:color w:val="000000" w:themeColor="text1"/>
              </w:rPr>
              <w:t>8</w:t>
            </w:r>
            <w:r w:rsidR="00665D22">
              <w:rPr>
                <w:rStyle w:val="af7"/>
                <w:rFonts w:ascii="宋体" w:hAnsi="宋体" w:hint="eastAsia"/>
                <w:noProof/>
                <w:color w:val="000000" w:themeColor="text1"/>
              </w:rPr>
              <w:t>．重新招标和不再招标</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_Toc2523155 \h </w:instrText>
            </w:r>
            <w:r>
              <w:rPr>
                <w:noProof/>
                <w:color w:val="000000" w:themeColor="text1"/>
              </w:rPr>
            </w:r>
            <w:r>
              <w:rPr>
                <w:noProof/>
                <w:color w:val="000000" w:themeColor="text1"/>
              </w:rPr>
              <w:fldChar w:fldCharType="separate"/>
            </w:r>
            <w:r w:rsidR="003070ED">
              <w:rPr>
                <w:noProof/>
                <w:color w:val="000000" w:themeColor="text1"/>
              </w:rPr>
              <w:t>16</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6" w:history="1">
            <w:r w:rsidR="00665D22">
              <w:rPr>
                <w:rStyle w:val="af7"/>
                <w:rFonts w:ascii="宋体" w:hAnsi="宋体"/>
                <w:noProof/>
                <w:color w:val="000000" w:themeColor="text1"/>
              </w:rPr>
              <w:t>9</w:t>
            </w:r>
            <w:r w:rsidR="00665D22">
              <w:rPr>
                <w:rStyle w:val="af7"/>
                <w:rFonts w:ascii="宋体" w:hAnsi="宋体" w:hint="eastAsia"/>
                <w:noProof/>
                <w:color w:val="000000" w:themeColor="text1"/>
              </w:rPr>
              <w:t>．纪律和监督</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_Toc2523156 \h </w:instrText>
            </w:r>
            <w:r>
              <w:rPr>
                <w:noProof/>
                <w:color w:val="000000" w:themeColor="text1"/>
              </w:rPr>
            </w:r>
            <w:r>
              <w:rPr>
                <w:noProof/>
                <w:color w:val="000000" w:themeColor="text1"/>
              </w:rPr>
              <w:fldChar w:fldCharType="separate"/>
            </w:r>
            <w:r w:rsidR="003070ED">
              <w:rPr>
                <w:noProof/>
                <w:color w:val="000000" w:themeColor="text1"/>
              </w:rPr>
              <w:t>16</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7" w:history="1">
            <w:r w:rsidR="00665D22">
              <w:rPr>
                <w:rStyle w:val="af7"/>
                <w:rFonts w:ascii="宋体" w:hAnsi="宋体"/>
                <w:noProof/>
                <w:color w:val="000000" w:themeColor="text1"/>
              </w:rPr>
              <w:t>10.</w:t>
            </w:r>
            <w:r w:rsidR="00665D22">
              <w:rPr>
                <w:rStyle w:val="af7"/>
                <w:rFonts w:ascii="宋体" w:hAnsi="宋体" w:hint="eastAsia"/>
                <w:noProof/>
                <w:color w:val="000000" w:themeColor="text1"/>
              </w:rPr>
              <w:t>需要补充的其他内容</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_Toc2523157 \h </w:instrText>
            </w:r>
            <w:r>
              <w:rPr>
                <w:noProof/>
                <w:color w:val="000000" w:themeColor="text1"/>
              </w:rPr>
            </w:r>
            <w:r>
              <w:rPr>
                <w:noProof/>
                <w:color w:val="000000" w:themeColor="text1"/>
              </w:rPr>
              <w:fldChar w:fldCharType="separate"/>
            </w:r>
            <w:r w:rsidR="003070ED">
              <w:rPr>
                <w:noProof/>
                <w:color w:val="000000" w:themeColor="text1"/>
              </w:rPr>
              <w:t>17</w:t>
            </w:r>
            <w:r>
              <w:rPr>
                <w:noProof/>
                <w:color w:val="000000" w:themeColor="text1"/>
              </w:rPr>
              <w:fldChar w:fldCharType="end"/>
            </w:r>
          </w:hyperlink>
        </w:p>
        <w:p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58" w:history="1">
            <w:r w:rsidR="00665D22">
              <w:rPr>
                <w:rStyle w:val="af7"/>
                <w:rFonts w:ascii="黑体" w:eastAsia="黑体" w:hAnsi="黑体" w:hint="eastAsia"/>
                <w:noProof/>
                <w:color w:val="000000" w:themeColor="text1"/>
                <w:lang w:bidi="he-IL"/>
              </w:rPr>
              <w:t>第二章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评标办法</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_Toc2523158 \h </w:instrText>
            </w:r>
            <w:r>
              <w:rPr>
                <w:noProof/>
                <w:color w:val="000000" w:themeColor="text1"/>
              </w:rPr>
            </w:r>
            <w:r>
              <w:rPr>
                <w:noProof/>
                <w:color w:val="000000" w:themeColor="text1"/>
              </w:rPr>
              <w:fldChar w:fldCharType="separate"/>
            </w:r>
            <w:r w:rsidR="003070ED">
              <w:rPr>
                <w:noProof/>
                <w:color w:val="000000" w:themeColor="text1"/>
              </w:rPr>
              <w:t>18</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59" w:history="1">
            <w:r w:rsidR="00665D22">
              <w:rPr>
                <w:rStyle w:val="af7"/>
                <w:rFonts w:ascii="宋体" w:hAnsi="宋体"/>
                <w:noProof/>
                <w:color w:val="000000" w:themeColor="text1"/>
              </w:rPr>
              <w:t>1</w:t>
            </w:r>
            <w:r w:rsidR="00665D22">
              <w:rPr>
                <w:rStyle w:val="af7"/>
                <w:rFonts w:ascii="宋体" w:hAnsi="宋体" w:hint="eastAsia"/>
                <w:noProof/>
                <w:color w:val="000000" w:themeColor="text1"/>
              </w:rPr>
              <w:t>．初步评审</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_Toc2523159 \h </w:instrText>
            </w:r>
            <w:r>
              <w:rPr>
                <w:noProof/>
                <w:color w:val="000000" w:themeColor="text1"/>
              </w:rPr>
            </w:r>
            <w:r>
              <w:rPr>
                <w:noProof/>
                <w:color w:val="000000" w:themeColor="text1"/>
              </w:rPr>
              <w:fldChar w:fldCharType="separate"/>
            </w:r>
            <w:r w:rsidR="003070ED">
              <w:rPr>
                <w:noProof/>
                <w:color w:val="000000" w:themeColor="text1"/>
              </w:rPr>
              <w:t>18</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0" w:history="1">
            <w:r w:rsidR="00665D22">
              <w:rPr>
                <w:rStyle w:val="af7"/>
                <w:rFonts w:ascii="宋体" w:hAnsi="宋体"/>
                <w:noProof/>
                <w:color w:val="000000" w:themeColor="text1"/>
              </w:rPr>
              <w:t>2</w:t>
            </w:r>
            <w:r w:rsidR="00665D22">
              <w:rPr>
                <w:rStyle w:val="af7"/>
                <w:rFonts w:ascii="宋体" w:hAnsi="宋体" w:hint="eastAsia"/>
                <w:noProof/>
                <w:color w:val="000000" w:themeColor="text1"/>
              </w:rPr>
              <w:t>．详细评审</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_Toc2523160 \h </w:instrText>
            </w:r>
            <w:r>
              <w:rPr>
                <w:noProof/>
                <w:color w:val="000000" w:themeColor="text1"/>
              </w:rPr>
            </w:r>
            <w:r>
              <w:rPr>
                <w:noProof/>
                <w:color w:val="000000" w:themeColor="text1"/>
              </w:rPr>
              <w:fldChar w:fldCharType="separate"/>
            </w:r>
            <w:r w:rsidR="003070ED">
              <w:rPr>
                <w:noProof/>
                <w:color w:val="000000" w:themeColor="text1"/>
              </w:rPr>
              <w:t>19</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1" w:history="1">
            <w:r w:rsidR="00665D22">
              <w:rPr>
                <w:rStyle w:val="af7"/>
                <w:rFonts w:ascii="宋体" w:hAnsi="宋体"/>
                <w:noProof/>
                <w:color w:val="000000" w:themeColor="text1"/>
              </w:rPr>
              <w:t>3</w:t>
            </w:r>
            <w:r w:rsidR="00665D22">
              <w:rPr>
                <w:rStyle w:val="af7"/>
                <w:rFonts w:ascii="宋体" w:hAnsi="宋体" w:hint="eastAsia"/>
                <w:noProof/>
                <w:color w:val="000000" w:themeColor="text1"/>
              </w:rPr>
              <w:t>．投标文件的澄清和补正</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_Toc2523161 \h </w:instrText>
            </w:r>
            <w:r>
              <w:rPr>
                <w:noProof/>
                <w:color w:val="000000" w:themeColor="text1"/>
              </w:rPr>
            </w:r>
            <w:r>
              <w:rPr>
                <w:noProof/>
                <w:color w:val="000000" w:themeColor="text1"/>
              </w:rPr>
              <w:fldChar w:fldCharType="separate"/>
            </w:r>
            <w:r w:rsidR="003070ED">
              <w:rPr>
                <w:noProof/>
                <w:color w:val="000000" w:themeColor="text1"/>
              </w:rPr>
              <w:t>19</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2" w:history="1">
            <w:r w:rsidR="00665D22">
              <w:rPr>
                <w:rStyle w:val="af7"/>
                <w:rFonts w:ascii="宋体" w:hAnsi="宋体"/>
                <w:noProof/>
                <w:color w:val="000000" w:themeColor="text1"/>
              </w:rPr>
              <w:t>4</w:t>
            </w:r>
            <w:r w:rsidR="00665D22">
              <w:rPr>
                <w:rStyle w:val="af7"/>
                <w:rFonts w:ascii="宋体" w:hAnsi="宋体" w:hint="eastAsia"/>
                <w:noProof/>
                <w:color w:val="000000" w:themeColor="text1"/>
              </w:rPr>
              <w:t>．中标候选人的确定</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_Toc2523162 \h </w:instrText>
            </w:r>
            <w:r>
              <w:rPr>
                <w:noProof/>
                <w:color w:val="000000" w:themeColor="text1"/>
              </w:rPr>
            </w:r>
            <w:r>
              <w:rPr>
                <w:noProof/>
                <w:color w:val="000000" w:themeColor="text1"/>
              </w:rPr>
              <w:fldChar w:fldCharType="separate"/>
            </w:r>
            <w:r w:rsidR="003070ED">
              <w:rPr>
                <w:noProof/>
                <w:color w:val="000000" w:themeColor="text1"/>
              </w:rPr>
              <w:t>20</w:t>
            </w:r>
            <w:r>
              <w:rPr>
                <w:noProof/>
                <w:color w:val="000000" w:themeColor="text1"/>
              </w:rPr>
              <w:fldChar w:fldCharType="end"/>
            </w:r>
          </w:hyperlink>
        </w:p>
        <w:p w:rsidR="0041132B" w:rsidRDefault="000D106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23163" w:history="1">
            <w:r w:rsidR="00665D22">
              <w:rPr>
                <w:rStyle w:val="af7"/>
                <w:rFonts w:ascii="宋体" w:hAnsi="宋体"/>
                <w:noProof/>
                <w:color w:val="000000" w:themeColor="text1"/>
              </w:rPr>
              <w:t>5</w:t>
            </w:r>
            <w:r w:rsidR="00665D22">
              <w:rPr>
                <w:rStyle w:val="af7"/>
                <w:rFonts w:ascii="宋体" w:hAnsi="宋体" w:hint="eastAsia"/>
                <w:noProof/>
                <w:color w:val="000000" w:themeColor="text1"/>
              </w:rPr>
              <w:t>．其它</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_Toc2523163 \h </w:instrText>
            </w:r>
            <w:r>
              <w:rPr>
                <w:noProof/>
                <w:color w:val="000000" w:themeColor="text1"/>
              </w:rPr>
            </w:r>
            <w:r>
              <w:rPr>
                <w:noProof/>
                <w:color w:val="000000" w:themeColor="text1"/>
              </w:rPr>
              <w:fldChar w:fldCharType="separate"/>
            </w:r>
            <w:r w:rsidR="003070ED">
              <w:rPr>
                <w:noProof/>
                <w:color w:val="000000" w:themeColor="text1"/>
              </w:rPr>
              <w:t>20</w:t>
            </w:r>
            <w:r>
              <w:rPr>
                <w:noProof/>
                <w:color w:val="000000" w:themeColor="text1"/>
              </w:rPr>
              <w:fldChar w:fldCharType="end"/>
            </w:r>
          </w:hyperlink>
        </w:p>
        <w:p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4" w:history="1">
            <w:r w:rsidR="00665D22">
              <w:rPr>
                <w:rStyle w:val="af7"/>
                <w:rFonts w:ascii="黑体" w:eastAsia="黑体" w:hAnsi="黑体" w:hint="eastAsia"/>
                <w:noProof/>
                <w:color w:val="000000" w:themeColor="text1"/>
                <w:lang w:bidi="he-IL"/>
              </w:rPr>
              <w:t>第三章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合同条款及格式</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_Toc2523164 \h </w:instrText>
            </w:r>
            <w:r>
              <w:rPr>
                <w:noProof/>
                <w:color w:val="000000" w:themeColor="text1"/>
              </w:rPr>
            </w:r>
            <w:r>
              <w:rPr>
                <w:noProof/>
                <w:color w:val="000000" w:themeColor="text1"/>
              </w:rPr>
              <w:fldChar w:fldCharType="separate"/>
            </w:r>
            <w:r w:rsidR="003070ED">
              <w:rPr>
                <w:noProof/>
                <w:color w:val="000000" w:themeColor="text1"/>
              </w:rPr>
              <w:t>21</w:t>
            </w:r>
            <w:r>
              <w:rPr>
                <w:noProof/>
                <w:color w:val="000000" w:themeColor="text1"/>
              </w:rPr>
              <w:fldChar w:fldCharType="end"/>
            </w:r>
          </w:hyperlink>
        </w:p>
        <w:p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5" w:history="1">
            <w:r w:rsidR="00665D22">
              <w:rPr>
                <w:rStyle w:val="af7"/>
                <w:rFonts w:ascii="黑体" w:eastAsia="黑体" w:hAnsi="黑体" w:hint="eastAsia"/>
                <w:noProof/>
                <w:color w:val="000000" w:themeColor="text1"/>
                <w:lang w:bidi="he-IL"/>
              </w:rPr>
              <w:t>第四章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工程量清单</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_Toc2523165 \h </w:instrText>
            </w:r>
            <w:r>
              <w:rPr>
                <w:noProof/>
                <w:color w:val="000000" w:themeColor="text1"/>
              </w:rPr>
            </w:r>
            <w:r>
              <w:rPr>
                <w:noProof/>
                <w:color w:val="000000" w:themeColor="text1"/>
              </w:rPr>
              <w:fldChar w:fldCharType="separate"/>
            </w:r>
            <w:r w:rsidR="003070ED">
              <w:rPr>
                <w:noProof/>
                <w:color w:val="000000" w:themeColor="text1"/>
              </w:rPr>
              <w:t>22</w:t>
            </w:r>
            <w:r>
              <w:rPr>
                <w:noProof/>
                <w:color w:val="000000" w:themeColor="text1"/>
              </w:rPr>
              <w:fldChar w:fldCharType="end"/>
            </w:r>
          </w:hyperlink>
        </w:p>
        <w:p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6" w:history="1">
            <w:r w:rsidR="00665D22">
              <w:rPr>
                <w:rStyle w:val="af7"/>
                <w:rFonts w:ascii="黑体" w:eastAsia="黑体" w:hAnsi="黑体" w:hint="eastAsia"/>
                <w:noProof/>
                <w:color w:val="000000" w:themeColor="text1"/>
                <w:lang w:bidi="he-IL"/>
              </w:rPr>
              <w:t>第五章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图纸</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_Toc2523166 \h </w:instrText>
            </w:r>
            <w:r>
              <w:rPr>
                <w:noProof/>
                <w:color w:val="000000" w:themeColor="text1"/>
              </w:rPr>
            </w:r>
            <w:r>
              <w:rPr>
                <w:noProof/>
                <w:color w:val="000000" w:themeColor="text1"/>
              </w:rPr>
              <w:fldChar w:fldCharType="separate"/>
            </w:r>
            <w:r w:rsidR="003070ED">
              <w:rPr>
                <w:noProof/>
                <w:color w:val="000000" w:themeColor="text1"/>
              </w:rPr>
              <w:t>23</w:t>
            </w:r>
            <w:r>
              <w:rPr>
                <w:noProof/>
                <w:color w:val="000000" w:themeColor="text1"/>
              </w:rPr>
              <w:fldChar w:fldCharType="end"/>
            </w:r>
          </w:hyperlink>
        </w:p>
        <w:p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7" w:history="1">
            <w:r w:rsidR="00665D22">
              <w:rPr>
                <w:rStyle w:val="af7"/>
                <w:rFonts w:ascii="黑体" w:eastAsia="黑体" w:hAnsi="黑体" w:hint="eastAsia"/>
                <w:noProof/>
                <w:color w:val="000000" w:themeColor="text1"/>
                <w:lang w:bidi="he-IL"/>
              </w:rPr>
              <w:t>第六章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技术标准和要求</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_Toc2523167 \h </w:instrText>
            </w:r>
            <w:r>
              <w:rPr>
                <w:noProof/>
                <w:color w:val="000000" w:themeColor="text1"/>
              </w:rPr>
            </w:r>
            <w:r>
              <w:rPr>
                <w:noProof/>
                <w:color w:val="000000" w:themeColor="text1"/>
              </w:rPr>
              <w:fldChar w:fldCharType="separate"/>
            </w:r>
            <w:r w:rsidR="003070ED">
              <w:rPr>
                <w:noProof/>
                <w:color w:val="000000" w:themeColor="text1"/>
              </w:rPr>
              <w:t>25</w:t>
            </w:r>
            <w:r>
              <w:rPr>
                <w:noProof/>
                <w:color w:val="000000" w:themeColor="text1"/>
              </w:rPr>
              <w:fldChar w:fldCharType="end"/>
            </w:r>
          </w:hyperlink>
        </w:p>
        <w:p w:rsidR="0041132B" w:rsidRDefault="000D106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23168" w:history="1">
            <w:r w:rsidR="00665D22">
              <w:rPr>
                <w:rStyle w:val="af7"/>
                <w:rFonts w:ascii="黑体" w:eastAsia="黑体" w:hAnsi="黑体" w:hint="eastAsia"/>
                <w:noProof/>
                <w:color w:val="000000" w:themeColor="text1"/>
                <w:lang w:bidi="he-IL"/>
              </w:rPr>
              <w:t>第七章</w:t>
            </w:r>
            <w:r w:rsidR="00665D22">
              <w:rPr>
                <w:rStyle w:val="af7"/>
                <w:rFonts w:ascii="黑体" w:eastAsia="黑体" w:hAnsi="黑体"/>
                <w:noProof/>
                <w:color w:val="000000" w:themeColor="text1"/>
                <w:lang w:bidi="he-IL"/>
              </w:rPr>
              <w:t xml:space="preserve">  </w:t>
            </w:r>
            <w:r w:rsidR="00665D22">
              <w:rPr>
                <w:rStyle w:val="af7"/>
                <w:rFonts w:ascii="黑体" w:eastAsia="黑体" w:hAnsi="黑体" w:hint="eastAsia"/>
                <w:noProof/>
                <w:color w:val="000000" w:themeColor="text1"/>
                <w:lang w:bidi="he-IL"/>
              </w:rPr>
              <w:t>投标文件格式</w:t>
            </w:r>
            <w:r w:rsidR="00665D22">
              <w:rPr>
                <w:noProof/>
                <w:color w:val="000000" w:themeColor="text1"/>
              </w:rPr>
              <w:tab/>
            </w:r>
            <w:r>
              <w:rPr>
                <w:noProof/>
                <w:color w:val="000000" w:themeColor="text1"/>
              </w:rPr>
              <w:fldChar w:fldCharType="begin"/>
            </w:r>
            <w:r w:rsidR="00665D22">
              <w:rPr>
                <w:noProof/>
                <w:color w:val="000000" w:themeColor="text1"/>
              </w:rPr>
              <w:instrText xml:space="preserve"> PAGEREF _Toc2523168 \h </w:instrText>
            </w:r>
            <w:r>
              <w:rPr>
                <w:noProof/>
                <w:color w:val="000000" w:themeColor="text1"/>
              </w:rPr>
            </w:r>
            <w:r>
              <w:rPr>
                <w:noProof/>
                <w:color w:val="000000" w:themeColor="text1"/>
              </w:rPr>
              <w:fldChar w:fldCharType="separate"/>
            </w:r>
            <w:r w:rsidR="003070ED">
              <w:rPr>
                <w:noProof/>
                <w:color w:val="000000" w:themeColor="text1"/>
              </w:rPr>
              <w:t>26</w:t>
            </w:r>
            <w:r>
              <w:rPr>
                <w:noProof/>
                <w:color w:val="000000" w:themeColor="text1"/>
              </w:rPr>
              <w:fldChar w:fldCharType="end"/>
            </w:r>
          </w:hyperlink>
        </w:p>
        <w:p w:rsidR="0041132B" w:rsidRDefault="000D1060">
          <w:pPr>
            <w:rPr>
              <w:color w:val="000000" w:themeColor="text1"/>
            </w:rPr>
          </w:pPr>
          <w:r>
            <w:rPr>
              <w:b/>
              <w:bCs/>
              <w:color w:val="000000" w:themeColor="text1"/>
              <w:lang w:val="zh-CN"/>
            </w:rPr>
            <w:fldChar w:fldCharType="end"/>
          </w:r>
        </w:p>
      </w:sdtContent>
    </w:sdt>
    <w:p w:rsidR="0041132B" w:rsidRDefault="0041132B">
      <w:pPr>
        <w:rPr>
          <w:color w:val="000000" w:themeColor="text1"/>
          <w:lang w:bidi="he-IL"/>
        </w:rPr>
      </w:pPr>
    </w:p>
    <w:p w:rsidR="0041132B" w:rsidRDefault="000D1060">
      <w:pPr>
        <w:pStyle w:val="10"/>
        <w:tabs>
          <w:tab w:val="right" w:leader="dot" w:pos="8296"/>
        </w:tabs>
        <w:rPr>
          <w:rFonts w:asciiTheme="minorHAnsi" w:eastAsiaTheme="minorEastAsia" w:hAnsiTheme="minorHAnsi" w:cstheme="minorBidi"/>
          <w:bCs w:val="0"/>
          <w:caps w:val="0"/>
          <w:color w:val="000000" w:themeColor="text1"/>
          <w:sz w:val="21"/>
        </w:rPr>
      </w:pPr>
      <w:r w:rsidRPr="000D1060">
        <w:rPr>
          <w:rFonts w:ascii="黑体" w:eastAsia="黑体" w:hAnsi="黑体"/>
          <w:color w:val="000000" w:themeColor="text1"/>
        </w:rPr>
        <w:fldChar w:fldCharType="begin"/>
      </w:r>
      <w:r w:rsidR="00665D22">
        <w:rPr>
          <w:rFonts w:ascii="黑体" w:eastAsia="黑体" w:hAnsi="黑体"/>
          <w:color w:val="000000" w:themeColor="text1"/>
        </w:rPr>
        <w:instrText xml:space="preserve"> TOC \o "1-3" \h \z \u </w:instrText>
      </w:r>
      <w:r w:rsidRPr="000D1060">
        <w:rPr>
          <w:rFonts w:ascii="黑体" w:eastAsia="黑体" w:hAnsi="黑体"/>
          <w:color w:val="000000" w:themeColor="text1"/>
        </w:rPr>
        <w:fldChar w:fldCharType="separate"/>
      </w:r>
    </w:p>
    <w:p w:rsidR="0041132B" w:rsidRDefault="000D106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665D22">
        <w:rPr>
          <w:rFonts w:ascii="黑体" w:eastAsia="黑体" w:hAnsi="黑体"/>
          <w:color w:val="000000" w:themeColor="text1"/>
        </w:rPr>
        <w:br w:type="page"/>
      </w:r>
    </w:p>
    <w:p w:rsidR="0041132B" w:rsidRDefault="00665D22">
      <w:pPr>
        <w:pStyle w:val="1"/>
        <w:numPr>
          <w:ilvl w:val="0"/>
          <w:numId w:val="2"/>
        </w:numPr>
        <w:rPr>
          <w:rFonts w:ascii="黑体" w:eastAsia="黑体" w:hAnsi="黑体"/>
          <w:b w:val="0"/>
          <w:color w:val="000000" w:themeColor="text1"/>
          <w:sz w:val="32"/>
          <w:szCs w:val="32"/>
        </w:rPr>
      </w:pPr>
      <w:bookmarkStart w:id="6" w:name="_Toc477685841"/>
      <w:bookmarkStart w:id="7" w:name="_Toc2523146"/>
      <w:bookmarkStart w:id="8" w:name="_Toc477685925"/>
      <w:bookmarkStart w:id="9" w:name="_Toc445462603"/>
      <w:bookmarkStart w:id="10" w:name="_Toc477686009"/>
      <w:bookmarkStart w:id="11" w:name="_Toc532283400"/>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41132B" w:rsidRDefault="0041132B">
      <w:pPr>
        <w:rPr>
          <w:color w:val="000000" w:themeColor="text1"/>
          <w:sz w:val="28"/>
          <w:szCs w:val="28"/>
          <w:lang w:bidi="he-IL"/>
        </w:rPr>
      </w:pPr>
    </w:p>
    <w:p w:rsidR="0041132B" w:rsidRDefault="00665D22">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445462604"/>
      <w:bookmarkStart w:id="14" w:name="_Toc477686010"/>
      <w:bookmarkStart w:id="15" w:name="_Toc2523147"/>
      <w:bookmarkStart w:id="16" w:name="_Toc477685842"/>
      <w:bookmarkStart w:id="17" w:name="_Toc532283401"/>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41132B" w:rsidRDefault="0041132B">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41132B">
        <w:trPr>
          <w:jc w:val="center"/>
        </w:trPr>
        <w:tc>
          <w:tcPr>
            <w:tcW w:w="1077" w:type="dxa"/>
          </w:tcPr>
          <w:p w:rsidR="0041132B" w:rsidRDefault="00665D22">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41132B" w:rsidRDefault="00665D22">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41132B" w:rsidRDefault="00665D22">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41132B" w:rsidRDefault="00665D22">
            <w:pPr>
              <w:jc w:val="left"/>
              <w:rPr>
                <w:rFonts w:ascii="宋体" w:hAnsi="宋体" w:cs="宋体"/>
                <w:color w:val="000000" w:themeColor="text1"/>
                <w:szCs w:val="21"/>
              </w:rPr>
            </w:pPr>
            <w:permStart w:id="7" w:edGrp="everyone"/>
            <w:r>
              <w:rPr>
                <w:rFonts w:ascii="宋体" w:hAnsi="宋体" w:cs="宋体" w:hint="eastAsia"/>
                <w:color w:val="000000" w:themeColor="text1"/>
                <w:szCs w:val="21"/>
              </w:rPr>
              <w:t>雄安新区2018年秋季植树造林项目设计施工总承包 (第四标段）</w:t>
            </w:r>
            <w:permEnd w:id="7"/>
            <w:r>
              <w:rPr>
                <w:rFonts w:ascii="宋体" w:hAnsi="宋体" w:cs="宋体" w:hint="eastAsia"/>
                <w:color w:val="000000" w:themeColor="text1"/>
                <w:szCs w:val="21"/>
              </w:rPr>
              <w:t>绿化养护工程</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41132B" w:rsidRDefault="00665D22">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w:t>
            </w:r>
            <w:r w:rsidR="001E0FDF">
              <w:rPr>
                <w:rFonts w:ascii="宋体" w:hAnsi="宋体" w:cs="宋体" w:hint="eastAsia"/>
                <w:color w:val="000000" w:themeColor="text1"/>
                <w:szCs w:val="21"/>
                <w:highlight w:val="yellow"/>
              </w:rPr>
              <w:t>河北省保定市</w:t>
            </w:r>
            <w:r>
              <w:rPr>
                <w:rFonts w:ascii="宋体" w:hAnsi="宋体" w:cs="宋体" w:hint="eastAsia"/>
                <w:color w:val="000000" w:themeColor="text1"/>
                <w:szCs w:val="21"/>
                <w:highlight w:val="yellow"/>
              </w:rPr>
              <w:t>安新县</w:t>
            </w:r>
            <w:r>
              <w:rPr>
                <w:rFonts w:ascii="宋体" w:hAnsi="宋体" w:cs="宋体" w:hint="eastAsia"/>
                <w:color w:val="000000" w:themeColor="text1"/>
                <w:szCs w:val="21"/>
              </w:rPr>
              <w:t xml:space="preserve"> </w:t>
            </w:r>
            <w:permEnd w:id="8"/>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41132B">
        <w:trPr>
          <w:trHeight w:val="649"/>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41132B" w:rsidRDefault="00665D22">
            <w:pPr>
              <w:jc w:val="left"/>
              <w:rPr>
                <w:rFonts w:ascii="宋体" w:hAnsi="宋体" w:cs="宋体"/>
                <w:color w:val="000000" w:themeColor="text1"/>
                <w:szCs w:val="21"/>
              </w:rPr>
            </w:pPr>
            <w:permStart w:id="9" w:edGrp="everyone"/>
            <w:r>
              <w:rPr>
                <w:rFonts w:ascii="宋体" w:hAnsi="宋体" w:cs="宋体" w:hint="eastAsia"/>
                <w:color w:val="000000" w:themeColor="text1"/>
                <w:szCs w:val="21"/>
              </w:rPr>
              <w:t>施工范围内的绿化养护，具体详见工程量清单。</w:t>
            </w:r>
            <w:permEnd w:id="9"/>
          </w:p>
        </w:tc>
      </w:tr>
      <w:tr w:rsidR="0041132B">
        <w:trPr>
          <w:trHeight w:val="649"/>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882 </w:t>
            </w:r>
            <w:permEnd w:id="10"/>
            <w:r>
              <w:rPr>
                <w:rFonts w:ascii="宋体" w:hAnsi="宋体" w:cs="宋体" w:hint="eastAsia"/>
                <w:color w:val="000000" w:themeColor="text1"/>
                <w:szCs w:val="21"/>
              </w:rPr>
              <w:t>日历天，以招标人书面通知为准。</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4</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01 </w:t>
            </w:r>
            <w:r>
              <w:rPr>
                <w:rFonts w:ascii="宋体" w:hAnsi="宋体" w:cs="宋体" w:hint="eastAsia"/>
                <w:color w:val="000000" w:themeColor="text1"/>
                <w:szCs w:val="21"/>
              </w:rPr>
              <w:t>日</w:t>
            </w:r>
            <w:permEnd w:id="11"/>
          </w:p>
          <w:p w:rsidR="0041132B" w:rsidRDefault="00665D22">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2022</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8</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31 </w:t>
            </w:r>
            <w:r>
              <w:rPr>
                <w:rFonts w:ascii="宋体" w:hAnsi="宋体" w:cs="宋体" w:hint="eastAsia"/>
                <w:color w:val="000000" w:themeColor="text1"/>
                <w:szCs w:val="21"/>
              </w:rPr>
              <w:t>日</w:t>
            </w:r>
            <w:permEnd w:id="12"/>
          </w:p>
        </w:tc>
      </w:tr>
      <w:tr w:rsidR="0041132B">
        <w:trPr>
          <w:trHeight w:val="649"/>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41132B" w:rsidRDefault="00665D22">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41132B">
        <w:trPr>
          <w:trHeight w:val="649"/>
          <w:jc w:val="center"/>
        </w:trPr>
        <w:tc>
          <w:tcPr>
            <w:tcW w:w="1077" w:type="dxa"/>
            <w:vAlign w:val="center"/>
          </w:tcPr>
          <w:p w:rsidR="0041132B" w:rsidRDefault="00665D22">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41132B" w:rsidRDefault="00665D22">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41132B" w:rsidRDefault="00665D22">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投标企业须提供有效的企业法人《营业执照》且经营范围须含有绿化养护服务内容。</w:t>
            </w:r>
            <w:permEnd w:id="13"/>
          </w:p>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4"/>
          </w:p>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5"/>
          </w:p>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41132B" w:rsidRDefault="00665D2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sidR="00970725">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permEnd w:id="16"/>
            <w:r>
              <w:rPr>
                <w:rFonts w:ascii="宋体" w:hAnsi="宋体" w:cs="宋体" w:hint="eastAsia"/>
                <w:color w:val="000000" w:themeColor="text1"/>
                <w:kern w:val="2"/>
                <w:sz w:val="21"/>
                <w:szCs w:val="21"/>
                <w:lang w:eastAsia="zh-CN"/>
              </w:rPr>
              <w:t xml:space="preserve">        </w:t>
            </w:r>
          </w:p>
          <w:p w:rsidR="0041132B" w:rsidRDefault="00665D22">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☑要求 </w:t>
            </w:r>
            <w:permEnd w:id="17"/>
            <w:r>
              <w:rPr>
                <w:rFonts w:ascii="宋体" w:hAnsi="宋体" w:cs="宋体" w:hint="eastAsia"/>
                <w:color w:val="000000" w:themeColor="text1"/>
                <w:sz w:val="21"/>
                <w:szCs w:val="21"/>
                <w:lang w:eastAsia="zh-CN"/>
              </w:rPr>
              <w:t xml:space="preserve">     </w:t>
            </w:r>
          </w:p>
        </w:tc>
      </w:tr>
      <w:tr w:rsidR="0041132B">
        <w:trPr>
          <w:trHeight w:val="649"/>
          <w:jc w:val="center"/>
        </w:trPr>
        <w:tc>
          <w:tcPr>
            <w:tcW w:w="1077" w:type="dxa"/>
            <w:vAlign w:val="center"/>
          </w:tcPr>
          <w:p w:rsidR="0041132B" w:rsidRDefault="00665D22">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41132B" w:rsidRDefault="00665D22">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41132B">
        <w:trPr>
          <w:trHeight w:val="732"/>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41132B" w:rsidRDefault="008A4973">
            <w:pPr>
              <w:jc w:val="left"/>
              <w:rPr>
                <w:rFonts w:ascii="宋体" w:hAnsi="宋体"/>
                <w:color w:val="000000" w:themeColor="text1"/>
                <w:szCs w:val="21"/>
              </w:rPr>
            </w:pPr>
            <w:permStart w:id="18"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r w:rsidR="00665D22">
              <w:rPr>
                <w:rFonts w:ascii="宋体" w:hAnsi="宋体" w:hint="eastAsia"/>
                <w:color w:val="000000" w:themeColor="text1"/>
                <w:szCs w:val="21"/>
              </w:rPr>
              <w:t xml:space="preserve">张铁钊18003380181 </w:t>
            </w:r>
            <w:permEnd w:id="18"/>
          </w:p>
        </w:tc>
      </w:tr>
      <w:tr w:rsidR="0041132B">
        <w:trPr>
          <w:trHeight w:val="603"/>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8"/>
            <w:bookmarkEnd w:id="19"/>
          </w:p>
        </w:tc>
      </w:tr>
      <w:tr w:rsidR="0041132B">
        <w:trPr>
          <w:trHeight w:val="603"/>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41132B" w:rsidRDefault="00665D22" w:rsidP="0097072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9" w:edGrp="everyone"/>
            <w:r>
              <w:rPr>
                <w:rFonts w:ascii="宋体" w:hAnsi="宋体" w:cs="宋体" w:hint="eastAsia"/>
                <w:color w:val="000000" w:themeColor="text1"/>
                <w:kern w:val="2"/>
                <w:sz w:val="21"/>
                <w:szCs w:val="21"/>
                <w:lang w:eastAsia="zh-CN"/>
              </w:rPr>
              <w:t>邮箱地址：</w:t>
            </w:r>
            <w:r w:rsidR="00970725">
              <w:rPr>
                <w:rFonts w:ascii="宋体" w:hAnsi="宋体" w:cs="宋体" w:hint="eastAsia"/>
                <w:color w:val="000000" w:themeColor="text1"/>
                <w:kern w:val="2"/>
                <w:sz w:val="21"/>
                <w:szCs w:val="21"/>
                <w:lang w:eastAsia="zh-CN"/>
              </w:rPr>
              <w:t>498763738</w:t>
            </w:r>
            <w:r>
              <w:rPr>
                <w:rFonts w:ascii="宋体" w:hAnsi="宋体" w:cs="宋体" w:hint="eastAsia"/>
                <w:color w:val="000000" w:themeColor="text1"/>
                <w:kern w:val="2"/>
                <w:sz w:val="21"/>
                <w:szCs w:val="21"/>
                <w:lang w:eastAsia="zh-CN"/>
              </w:rPr>
              <w:t>@qq.com</w:t>
            </w:r>
            <w:permEnd w:id="19"/>
          </w:p>
        </w:tc>
      </w:tr>
      <w:tr w:rsidR="0041132B">
        <w:trPr>
          <w:trHeight w:val="603"/>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41132B">
        <w:trPr>
          <w:trHeight w:val="48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41132B" w:rsidRDefault="00665D22">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41132B">
        <w:trPr>
          <w:trHeight w:val="48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41132B" w:rsidRDefault="00665D22">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41132B">
        <w:trPr>
          <w:trHeight w:val="48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41132B" w:rsidRDefault="00665D22">
            <w:pPr>
              <w:autoSpaceDE w:val="0"/>
              <w:autoSpaceDN w:val="0"/>
              <w:adjustRightInd w:val="0"/>
              <w:jc w:val="left"/>
              <w:rPr>
                <w:rFonts w:ascii="宋体" w:cs="宋体"/>
                <w:color w:val="000000" w:themeColor="text1"/>
                <w:kern w:val="0"/>
                <w:szCs w:val="21"/>
              </w:rPr>
            </w:pPr>
            <w:permStart w:id="20" w:edGrp="everyone"/>
            <w:r>
              <w:rPr>
                <w:rFonts w:ascii="宋体" w:cs="宋体" w:hint="eastAsia"/>
                <w:color w:val="000000" w:themeColor="text1"/>
                <w:kern w:val="0"/>
                <w:szCs w:val="21"/>
              </w:rPr>
              <w:t>1.招标文件的文字部分；</w:t>
            </w:r>
          </w:p>
          <w:p w:rsidR="0041132B" w:rsidRDefault="00665D22">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41132B" w:rsidRDefault="00665D22">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41132B" w:rsidRDefault="00665D22">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20"/>
          </w:p>
        </w:tc>
      </w:tr>
      <w:tr w:rsidR="0041132B">
        <w:trPr>
          <w:trHeight w:val="420"/>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41132B" w:rsidRDefault="00665D22">
            <w:pPr>
              <w:rPr>
                <w:rFonts w:ascii="宋体" w:hAnsi="宋体" w:cs="宋体"/>
                <w:color w:val="000000" w:themeColor="text1"/>
                <w:szCs w:val="21"/>
              </w:rPr>
            </w:pPr>
            <w:r>
              <w:rPr>
                <w:rFonts w:ascii="宋体" w:hAnsi="宋体" w:cs="宋体" w:hint="eastAsia"/>
                <w:bCs/>
                <w:iCs/>
                <w:color w:val="000000" w:themeColor="text1"/>
                <w:szCs w:val="21"/>
              </w:rPr>
              <w:t>招标文件要求的或投标人认为需要提供的</w:t>
            </w:r>
          </w:p>
        </w:tc>
      </w:tr>
      <w:tr w:rsidR="0041132B">
        <w:trPr>
          <w:trHeight w:val="469"/>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41132B">
        <w:trPr>
          <w:trHeight w:val="450"/>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41132B" w:rsidRDefault="00665D22">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41132B">
        <w:trPr>
          <w:trHeight w:val="43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41132B" w:rsidRDefault="00665D22">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sidR="008A4973">
              <w:rPr>
                <w:rFonts w:ascii="宋体" w:hAnsi="宋体" w:hint="eastAsia"/>
                <w:color w:val="000000" w:themeColor="text1"/>
                <w:szCs w:val="21"/>
                <w:u w:val="single"/>
              </w:rPr>
              <w:t>贰</w:t>
            </w:r>
            <w:r>
              <w:rPr>
                <w:rFonts w:ascii="宋体" w:hAnsi="宋体" w:hint="eastAsia"/>
                <w:color w:val="000000" w:themeColor="text1"/>
                <w:szCs w:val="21"/>
                <w:u w:val="single"/>
              </w:rPr>
              <w:t>万元</w:t>
            </w:r>
            <w:permEnd w:id="21"/>
            <w:r>
              <w:rPr>
                <w:rFonts w:ascii="宋体" w:hAnsi="宋体"/>
                <w:color w:val="000000" w:themeColor="text1"/>
                <w:szCs w:val="21"/>
              </w:rPr>
              <w:t xml:space="preserve"> </w:t>
            </w:r>
          </w:p>
          <w:p w:rsidR="0041132B" w:rsidRDefault="00665D22">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41132B" w:rsidRDefault="00665D22">
            <w:pPr>
              <w:rPr>
                <w:rFonts w:ascii="宋体" w:hAnsi="宋体"/>
                <w:color w:val="000000" w:themeColor="text1"/>
                <w:szCs w:val="21"/>
              </w:rPr>
            </w:pPr>
            <w:r>
              <w:rPr>
                <w:rFonts w:ascii="宋体" w:hAnsi="宋体" w:hint="eastAsia"/>
                <w:color w:val="000000" w:themeColor="text1"/>
                <w:szCs w:val="21"/>
              </w:rPr>
              <w:t>投标保证金提交账号：</w:t>
            </w:r>
          </w:p>
          <w:p w:rsidR="0041132B" w:rsidRDefault="00665D22">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41132B" w:rsidRDefault="00665D22">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41132B" w:rsidRDefault="00665D22">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41132B" w:rsidRDefault="00665D22">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8A4973" w:rsidRDefault="008A4973">
            <w:pPr>
              <w:pStyle w:val="TableParagraph"/>
              <w:spacing w:before="21"/>
              <w:rPr>
                <w:rFonts w:ascii="宋体" w:hAnsi="宋体" w:cs="宋体"/>
                <w:bCs/>
                <w:iCs/>
                <w:color w:val="000000" w:themeColor="text1"/>
                <w:szCs w:val="21"/>
                <w:highlight w:val="yellow"/>
                <w:lang w:eastAsia="zh-CN"/>
              </w:rPr>
            </w:pPr>
            <w:permStart w:id="22"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2"/>
          </w:p>
        </w:tc>
      </w:tr>
      <w:tr w:rsidR="0041132B">
        <w:trPr>
          <w:trHeight w:val="43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41132B" w:rsidRDefault="00665D22">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41132B" w:rsidRDefault="00665D22">
            <w:pPr>
              <w:rPr>
                <w:rFonts w:ascii="宋体" w:hAnsi="宋体"/>
                <w:color w:val="000000" w:themeColor="text1"/>
                <w:szCs w:val="21"/>
              </w:rPr>
            </w:pPr>
            <w:r>
              <w:rPr>
                <w:rFonts w:ascii="宋体" w:hAnsi="宋体" w:hint="eastAsia"/>
                <w:color w:val="000000" w:themeColor="text1"/>
                <w:szCs w:val="21"/>
              </w:rPr>
              <w:lastRenderedPageBreak/>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41132B">
        <w:trPr>
          <w:trHeight w:val="43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lastRenderedPageBreak/>
              <w:t>3.5.2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41132B" w:rsidRDefault="00665D22">
            <w:pPr>
              <w:jc w:val="left"/>
              <w:rPr>
                <w:rFonts w:ascii="宋体" w:hAnsi="宋体"/>
                <w:color w:val="000000" w:themeColor="text1"/>
                <w:szCs w:val="21"/>
              </w:rPr>
            </w:pPr>
            <w:r>
              <w:rPr>
                <w:rFonts w:ascii="宋体" w:hAnsi="宋体" w:hint="eastAsia"/>
                <w:color w:val="000000" w:themeColor="text1"/>
                <w:szCs w:val="21"/>
              </w:rPr>
              <w:t>无要求</w:t>
            </w:r>
          </w:p>
        </w:tc>
      </w:tr>
      <w:tr w:rsidR="0041132B">
        <w:trPr>
          <w:trHeight w:val="43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41132B" w:rsidRDefault="008A4973" w:rsidP="008A4973">
            <w:pPr>
              <w:jc w:val="left"/>
              <w:rPr>
                <w:rFonts w:ascii="宋体" w:hAnsi="宋体" w:cs="宋体"/>
                <w:color w:val="000000" w:themeColor="text1"/>
                <w:kern w:val="0"/>
                <w:sz w:val="22"/>
                <w:szCs w:val="21"/>
              </w:rPr>
            </w:pPr>
            <w:permStart w:id="23" w:edGrp="everyone"/>
            <w:r>
              <w:rPr>
                <w:rFonts w:ascii="宋体" w:hAnsi="宋体" w:cs="宋体" w:hint="eastAsia"/>
                <w:color w:val="000000" w:themeColor="text1"/>
                <w:szCs w:val="21"/>
              </w:rPr>
              <w:t>投标人近三年承担过同类项目合同额在</w:t>
            </w:r>
            <w:r>
              <w:rPr>
                <w:rFonts w:ascii="宋体" w:hAnsi="宋体" w:hint="eastAsia"/>
                <w:color w:val="000000"/>
                <w:szCs w:val="21"/>
              </w:rPr>
              <w:t>100万元（含）</w:t>
            </w:r>
            <w:r>
              <w:rPr>
                <w:rFonts w:ascii="宋体" w:hAnsi="宋体"/>
                <w:color w:val="000000"/>
                <w:szCs w:val="21"/>
              </w:rPr>
              <w:t>以上</w:t>
            </w:r>
            <w:r>
              <w:rPr>
                <w:rFonts w:ascii="宋体" w:hAnsi="宋体" w:cs="宋体" w:hint="eastAsia"/>
                <w:color w:val="000000" w:themeColor="text1"/>
                <w:szCs w:val="21"/>
              </w:rPr>
              <w:t>的类似</w:t>
            </w:r>
            <w:r w:rsidR="009A60D4">
              <w:rPr>
                <w:rFonts w:ascii="宋体" w:hAnsi="宋体" w:cs="宋体" w:hint="eastAsia"/>
                <w:color w:val="000000" w:themeColor="text1"/>
                <w:szCs w:val="21"/>
              </w:rPr>
              <w:t>养护</w:t>
            </w:r>
            <w:r>
              <w:rPr>
                <w:rFonts w:ascii="宋体" w:hAnsi="宋体" w:cs="宋体" w:hint="eastAsia"/>
                <w:color w:val="000000" w:themeColor="text1"/>
                <w:szCs w:val="21"/>
              </w:rPr>
              <w:t>业绩，提供合同，以合同签订时间为准。（近三年是指从投标截止时间往前追溯三年）</w:t>
            </w:r>
            <w:permEnd w:id="23"/>
          </w:p>
        </w:tc>
      </w:tr>
      <w:tr w:rsidR="0041132B">
        <w:trPr>
          <w:trHeight w:val="43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41132B" w:rsidRDefault="00665D22">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41132B">
        <w:trPr>
          <w:trHeight w:val="43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41132B" w:rsidRDefault="00665D22">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41132B">
        <w:trPr>
          <w:trHeight w:val="503"/>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41132B">
        <w:trPr>
          <w:trHeight w:val="503"/>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41132B" w:rsidRDefault="00665D22">
            <w:pPr>
              <w:jc w:val="left"/>
              <w:rPr>
                <w:rFonts w:ascii="宋体" w:hAnsi="宋体" w:cs="宋体"/>
                <w:color w:val="000000" w:themeColor="text1"/>
                <w:szCs w:val="21"/>
              </w:rPr>
            </w:pPr>
            <w:permStart w:id="24" w:edGrp="everyone"/>
            <w:r>
              <w:rPr>
                <w:rFonts w:ascii="宋体" w:hAnsi="宋体" w:cs="宋体" w:hint="eastAsia"/>
                <w:bCs/>
                <w:iCs/>
                <w:color w:val="000000" w:themeColor="text1"/>
                <w:szCs w:val="21"/>
              </w:rPr>
              <w:t>正本壹份，副本壹份，电子版壹份。</w:t>
            </w:r>
            <w:permEnd w:id="24"/>
          </w:p>
        </w:tc>
      </w:tr>
      <w:tr w:rsidR="0041132B">
        <w:trPr>
          <w:trHeight w:val="503"/>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41132B" w:rsidRDefault="00665D22">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41132B" w:rsidRDefault="00665D22">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41132B" w:rsidRDefault="00665D22">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41132B" w:rsidRDefault="00665D22">
            <w:pPr>
              <w:jc w:val="left"/>
              <w:rPr>
                <w:rFonts w:ascii="宋体" w:hAnsi="宋体" w:cs="宋体"/>
                <w:color w:val="000000" w:themeColor="text1"/>
                <w:szCs w:val="21"/>
              </w:rPr>
            </w:pPr>
            <w:permStart w:id="25" w:edGrp="everyone"/>
            <w:r>
              <w:rPr>
                <w:rFonts w:ascii="宋体" w:hAnsi="宋体" w:cs="宋体" w:hint="eastAsia"/>
                <w:color w:val="000000" w:themeColor="text1"/>
                <w:szCs w:val="21"/>
              </w:rPr>
              <w:t>招标人的地址：南京市鼓楼区集慧路18号联创科技大厦A栋15层</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u w:val="single"/>
              </w:rPr>
              <w:t>雄安新区2018年秋季植树造林项目设计施工总承包 (第四标段）绿化养护工程</w:t>
            </w:r>
            <w:r>
              <w:rPr>
                <w:rFonts w:ascii="宋体" w:hAnsi="宋体" w:cs="宋体" w:hint="eastAsia"/>
                <w:color w:val="000000" w:themeColor="text1"/>
                <w:szCs w:val="21"/>
              </w:rPr>
              <w:t>投标文件</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3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1E0FDF">
              <w:rPr>
                <w:rFonts w:ascii="宋体" w:hAnsi="宋体" w:cs="宋体" w:hint="eastAsia"/>
                <w:color w:val="000000" w:themeColor="text1"/>
                <w:szCs w:val="21"/>
                <w:u w:val="single"/>
              </w:rPr>
              <w:t>30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w:t>
            </w:r>
            <w:r w:rsidR="001E0FDF">
              <w:rPr>
                <w:rFonts w:ascii="宋体" w:hAnsi="宋体" w:cs="宋体" w:hint="eastAsia"/>
                <w:color w:val="000000" w:themeColor="text1"/>
                <w:szCs w:val="21"/>
                <w:u w:val="single"/>
              </w:rPr>
              <w:t>4</w:t>
            </w:r>
            <w:r>
              <w:rPr>
                <w:rFonts w:ascii="宋体" w:hAnsi="宋体" w:cs="宋体" w:hint="eastAsia"/>
                <w:color w:val="000000" w:themeColor="text1"/>
                <w:szCs w:val="21"/>
                <w:u w:val="single"/>
              </w:rPr>
              <w:t xml:space="preserve"> 时</w:t>
            </w:r>
            <w:r w:rsidR="001E0FDF">
              <w:rPr>
                <w:rFonts w:ascii="宋体" w:hAnsi="宋体" w:cs="宋体" w:hint="eastAsia"/>
                <w:color w:val="000000" w:themeColor="text1"/>
                <w:szCs w:val="21"/>
                <w:u w:val="single"/>
              </w:rPr>
              <w:t xml:space="preserve"> 3</w:t>
            </w:r>
            <w:r>
              <w:rPr>
                <w:rFonts w:ascii="宋体" w:hAnsi="宋体" w:cs="宋体" w:hint="eastAsia"/>
                <w:color w:val="000000" w:themeColor="text1"/>
                <w:szCs w:val="21"/>
                <w:u w:val="single"/>
              </w:rPr>
              <w:t xml:space="preserve">0 </w:t>
            </w:r>
            <w:r>
              <w:rPr>
                <w:rFonts w:ascii="宋体" w:hAnsi="宋体" w:cs="宋体" w:hint="eastAsia"/>
                <w:color w:val="000000" w:themeColor="text1"/>
                <w:szCs w:val="21"/>
              </w:rPr>
              <w:t>分前不得开启</w:t>
            </w:r>
            <w:permEnd w:id="25"/>
          </w:p>
        </w:tc>
      </w:tr>
      <w:tr w:rsidR="0041132B">
        <w:trPr>
          <w:jc w:val="center"/>
        </w:trPr>
        <w:tc>
          <w:tcPr>
            <w:tcW w:w="1077" w:type="dxa"/>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41132B" w:rsidRDefault="00665D22">
            <w:pPr>
              <w:jc w:val="left"/>
              <w:rPr>
                <w:rFonts w:ascii="宋体" w:hAnsi="宋体" w:cs="宋体"/>
                <w:color w:val="000000" w:themeColor="text1"/>
                <w:szCs w:val="21"/>
              </w:rPr>
            </w:pPr>
            <w:permStart w:id="26" w:edGrp="everyone"/>
            <w:r>
              <w:rPr>
                <w:rFonts w:ascii="宋体" w:hAnsi="宋体" w:cs="宋体" w:hint="eastAsia"/>
                <w:color w:val="000000" w:themeColor="text1"/>
                <w:szCs w:val="21"/>
                <w:u w:val="single"/>
              </w:rPr>
              <w:t xml:space="preserve"> 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3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1E0FDF">
              <w:rPr>
                <w:rFonts w:ascii="宋体" w:hAnsi="宋体" w:cs="宋体" w:hint="eastAsia"/>
                <w:color w:val="000000" w:themeColor="text1"/>
                <w:szCs w:val="21"/>
                <w:highlight w:val="yellow"/>
                <w:u w:val="single"/>
              </w:rPr>
              <w:t>30</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1E0FDF">
              <w:rPr>
                <w:rFonts w:ascii="宋体" w:hAnsi="宋体" w:cs="宋体" w:hint="eastAsia"/>
                <w:color w:val="000000" w:themeColor="text1"/>
                <w:szCs w:val="21"/>
                <w:u w:val="single"/>
              </w:rPr>
              <w:t>4</w:t>
            </w:r>
            <w:r>
              <w:rPr>
                <w:rFonts w:ascii="宋体" w:hAnsi="宋体" w:cs="宋体" w:hint="eastAsia"/>
                <w:color w:val="000000" w:themeColor="text1"/>
                <w:szCs w:val="21"/>
                <w:u w:val="single"/>
              </w:rPr>
              <w:t>时</w:t>
            </w:r>
            <w:r w:rsidR="001E0FDF">
              <w:rPr>
                <w:rFonts w:ascii="宋体" w:hAnsi="宋体" w:cs="宋体" w:hint="eastAsia"/>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w:t>
            </w:r>
            <w:permEnd w:id="26"/>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41132B" w:rsidRDefault="00665D22">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41132B" w:rsidRDefault="00E73370">
            <w:pPr>
              <w:jc w:val="left"/>
              <w:rPr>
                <w:rFonts w:ascii="宋体" w:hAnsi="宋体" w:cs="宋体"/>
                <w:b/>
                <w:bCs/>
                <w:color w:val="000000" w:themeColor="text1"/>
                <w:szCs w:val="21"/>
              </w:rPr>
            </w:pPr>
            <w:permStart w:id="27" w:edGrp="everyone"/>
            <w:r w:rsidRPr="00E73370">
              <w:rPr>
                <w:rFonts w:ascii="宋体" w:hAnsi="宋体" w:cs="宋体" w:hint="eastAsia"/>
                <w:color w:val="000000" w:themeColor="text1"/>
                <w:szCs w:val="21"/>
              </w:rPr>
              <w:t>河北省保定市雄县龙湾镇胡各庄村大千公司项目部</w:t>
            </w:r>
            <w:permEnd w:id="27"/>
          </w:p>
        </w:tc>
      </w:tr>
      <w:tr w:rsidR="0041132B">
        <w:trPr>
          <w:trHeight w:val="349"/>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41132B" w:rsidRDefault="00665D22">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41132B" w:rsidRDefault="00665D22">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41132B" w:rsidRDefault="00665D22">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8" w:edGrp="everyone"/>
            <w:r w:rsidR="004145EA" w:rsidRPr="00E73370">
              <w:rPr>
                <w:rFonts w:ascii="宋体" w:hAnsi="宋体" w:cs="宋体" w:hint="eastAsia"/>
                <w:color w:val="000000" w:themeColor="text1"/>
                <w:szCs w:val="21"/>
              </w:rPr>
              <w:t>河北省保定市雄县龙湾镇胡各庄村大千公司项目部</w:t>
            </w:r>
            <w:permEnd w:id="28"/>
          </w:p>
        </w:tc>
      </w:tr>
      <w:tr w:rsidR="0041132B">
        <w:trPr>
          <w:trHeight w:val="363"/>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w:t>
            </w:r>
            <w:r>
              <w:rPr>
                <w:rFonts w:ascii="宋体" w:hAnsi="宋体" w:cs="宋体" w:hint="eastAsia"/>
                <w:color w:val="000000" w:themeColor="text1"/>
                <w:szCs w:val="21"/>
              </w:rPr>
              <w:lastRenderedPageBreak/>
              <w:t>投标单位名称、项目名称、投标报价、工期、质量情况、拟任项目负责人等，并记录在案；</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41132B" w:rsidRDefault="00665D22">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41132B">
        <w:trPr>
          <w:trHeight w:val="376"/>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41132B" w:rsidRDefault="00665D22">
            <w:pPr>
              <w:jc w:val="left"/>
              <w:rPr>
                <w:rFonts w:ascii="宋体" w:hAnsi="宋体" w:cs="宋体"/>
                <w:color w:val="000000" w:themeColor="text1"/>
                <w:szCs w:val="21"/>
              </w:rPr>
            </w:pPr>
            <w:permStart w:id="29" w:edGrp="everyone"/>
            <w:r>
              <w:rPr>
                <w:rFonts w:ascii="宋体" w:hAnsi="宋体" w:cs="宋体" w:hint="eastAsia"/>
                <w:color w:val="000000" w:themeColor="text1"/>
                <w:szCs w:val="21"/>
              </w:rPr>
              <w:t>是否要求提供履约担保：</w:t>
            </w:r>
          </w:p>
          <w:p w:rsidR="0041132B" w:rsidRDefault="00665D22">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5E191F">
              <w:rPr>
                <w:rFonts w:ascii="宋体" w:hAnsi="宋体" w:cs="宋体" w:hint="eastAsia"/>
                <w:color w:val="000000" w:themeColor="text1"/>
                <w:szCs w:val="21"/>
              </w:rPr>
              <w:t>否</w:t>
            </w:r>
          </w:p>
          <w:p w:rsidR="0041132B" w:rsidRDefault="00665D22">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中标人需在发包人发出中标通知7日内，按/向发包人提交履约保证金。退还时间及方式：全部工程竣工验收合格后一次性退还（不计息）</w:t>
            </w:r>
          </w:p>
          <w:p w:rsidR="0041132B" w:rsidRDefault="00665D22">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41132B" w:rsidRDefault="00665D22">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41132B" w:rsidRDefault="00665D22">
            <w:pPr>
              <w:jc w:val="left"/>
              <w:rPr>
                <w:rFonts w:ascii="宋体" w:hAnsi="宋体"/>
                <w:color w:val="000000" w:themeColor="text1"/>
                <w:szCs w:val="21"/>
              </w:rPr>
            </w:pPr>
            <w:r>
              <w:rPr>
                <w:rFonts w:ascii="宋体" w:hAnsi="宋体" w:hint="eastAsia"/>
                <w:color w:val="000000" w:themeColor="text1"/>
                <w:szCs w:val="21"/>
              </w:rPr>
              <w:t>帐号：320006647018170053589</w:t>
            </w:r>
          </w:p>
          <w:p w:rsidR="0041132B" w:rsidRDefault="00665D22">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29"/>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41132B">
        <w:trPr>
          <w:jc w:val="center"/>
        </w:trPr>
        <w:tc>
          <w:tcPr>
            <w:tcW w:w="8293" w:type="dxa"/>
            <w:gridSpan w:val="3"/>
            <w:vAlign w:val="center"/>
          </w:tcPr>
          <w:p w:rsidR="0041132B" w:rsidRDefault="0041132B">
            <w:pPr>
              <w:jc w:val="left"/>
              <w:rPr>
                <w:rFonts w:ascii="宋体" w:hAnsi="宋体" w:cs="宋体"/>
                <w:color w:val="000000" w:themeColor="text1"/>
                <w:szCs w:val="21"/>
              </w:rPr>
            </w:pP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41132B" w:rsidRDefault="00665D22">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41132B">
        <w:trPr>
          <w:trHeight w:val="279"/>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41132B" w:rsidRDefault="00665D22">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41132B" w:rsidRDefault="00665D22">
            <w:pPr>
              <w:jc w:val="left"/>
              <w:rPr>
                <w:rFonts w:ascii="MS Mincho" w:eastAsiaTheme="minorEastAsia" w:hAnsi="MS Mincho" w:cs="MS Mincho"/>
                <w:color w:val="000000" w:themeColor="text1"/>
                <w:szCs w:val="21"/>
              </w:rPr>
            </w:pPr>
            <w:bookmarkStart w:id="20" w:name="OLE_LINK4"/>
            <w:bookmarkStart w:id="21" w:name="OLE_LINK5"/>
            <w:permStart w:id="30" w:edGrp="everyone"/>
            <w:r>
              <w:rPr>
                <w:rFonts w:ascii="宋体" w:hAnsi="宋体" w:cs="宋体" w:hint="eastAsia"/>
                <w:bCs/>
                <w:color w:val="000000" w:themeColor="text1"/>
                <w:szCs w:val="21"/>
              </w:rPr>
              <w:t xml:space="preserve"> </w:t>
            </w:r>
            <w:r w:rsidR="00001538">
              <w:rPr>
                <w:rFonts w:ascii="宋体" w:hAnsi="宋体" w:cs="宋体" w:hint="eastAsia"/>
                <w:color w:val="000000" w:themeColor="text1"/>
                <w:szCs w:val="21"/>
                <w:highlight w:val="yellow"/>
              </w:rPr>
              <w:t>176</w:t>
            </w:r>
            <w:r>
              <w:rPr>
                <w:rFonts w:ascii="宋体" w:hAnsi="宋体" w:cs="宋体" w:hint="eastAsia"/>
                <w:color w:val="000000" w:themeColor="text1"/>
                <w:szCs w:val="21"/>
                <w:highlight w:val="yellow"/>
              </w:rPr>
              <w:t>万元</w:t>
            </w:r>
            <w:bookmarkEnd w:id="20"/>
            <w:bookmarkEnd w:id="21"/>
            <w:permEnd w:id="30"/>
            <w:r>
              <w:rPr>
                <w:rFonts w:ascii="宋体" w:hAnsi="宋体" w:cs="宋体" w:hint="eastAsia"/>
                <w:bCs/>
                <w:color w:val="000000" w:themeColor="text1"/>
                <w:szCs w:val="21"/>
              </w:rPr>
              <w:t>（超过此报价招标人不予接受）</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41132B" w:rsidRDefault="00665D22">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41132B" w:rsidRDefault="00063937">
            <w:pPr>
              <w:jc w:val="left"/>
              <w:rPr>
                <w:rFonts w:ascii="MS Mincho" w:eastAsiaTheme="minorEastAsia" w:hAnsi="MS Mincho" w:cs="MS Mincho"/>
                <w:color w:val="000000" w:themeColor="text1"/>
                <w:szCs w:val="21"/>
              </w:rPr>
            </w:pPr>
            <w:permStart w:id="31"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31"/>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permStart w:id="32" w:edGrp="everyone"/>
            <w:r>
              <w:rPr>
                <w:rFonts w:ascii="宋体" w:hAnsi="宋体" w:cs="宋体" w:hint="eastAsia"/>
                <w:color w:val="000000" w:themeColor="text1"/>
                <w:kern w:val="2"/>
                <w:sz w:val="21"/>
                <w:szCs w:val="21"/>
                <w:lang w:eastAsia="zh-CN"/>
              </w:rPr>
              <w:t>是否需要编制施工组织设计：</w:t>
            </w:r>
          </w:p>
          <w:p w:rsidR="0041132B" w:rsidRDefault="00665D22">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41132B" w:rsidRDefault="00665D2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lastRenderedPageBreak/>
              <w:t>□</w:t>
            </w:r>
            <w:r>
              <w:rPr>
                <w:rFonts w:ascii="宋体" w:hAnsi="宋体" w:cs="宋体" w:hint="eastAsia"/>
                <w:color w:val="000000" w:themeColor="text1"/>
                <w:kern w:val="2"/>
                <w:sz w:val="21"/>
                <w:szCs w:val="21"/>
                <w:lang w:eastAsia="zh-CN"/>
              </w:rPr>
              <w:t>是</w:t>
            </w:r>
            <w:permEnd w:id="32"/>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lastRenderedPageBreak/>
              <w:t>10.4</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permStart w:id="33"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41132B" w:rsidRDefault="00665D2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0B51DE">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41132B" w:rsidRDefault="00665D22">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33"/>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41132B" w:rsidRDefault="00665D22">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41132B" w:rsidRDefault="00665D2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41132B" w:rsidRDefault="00665D22">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41132B" w:rsidRDefault="00665D22">
            <w:pPr>
              <w:pStyle w:val="TableParagraph"/>
              <w:rPr>
                <w:rFonts w:ascii="宋体" w:hAnsi="宋体" w:cs="宋体"/>
                <w:color w:val="000000" w:themeColor="text1"/>
                <w:szCs w:val="21"/>
                <w:lang w:eastAsia="zh-CN"/>
              </w:rPr>
            </w:pPr>
            <w:permStart w:id="34" w:edGrp="everyone"/>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ermEnd w:id="34"/>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41132B" w:rsidRDefault="00665D22">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41132B" w:rsidRDefault="00665D22">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41132B" w:rsidRDefault="00665D22">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41132B">
        <w:trPr>
          <w:jc w:val="center"/>
        </w:trPr>
        <w:tc>
          <w:tcPr>
            <w:tcW w:w="1077"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41132B" w:rsidRDefault="00665D22">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41132B" w:rsidRDefault="00665D22">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w:t>
            </w:r>
            <w:r>
              <w:rPr>
                <w:rFonts w:ascii="宋体" w:hAnsi="宋体" w:hint="eastAsia"/>
                <w:color w:val="000000" w:themeColor="text1"/>
                <w:szCs w:val="21"/>
              </w:rPr>
              <w:lastRenderedPageBreak/>
              <w:t>行为，限制参与大千生态环境集团股份有限公司招标项目6个月以上。</w:t>
            </w:r>
          </w:p>
        </w:tc>
      </w:tr>
    </w:tbl>
    <w:p w:rsidR="0041132B" w:rsidRDefault="0041132B">
      <w:pPr>
        <w:rPr>
          <w:rFonts w:ascii="黑体" w:eastAsia="黑体" w:hAnsi="黑体"/>
          <w:color w:val="000000" w:themeColor="text1"/>
        </w:rPr>
      </w:pPr>
    </w:p>
    <w:p w:rsidR="0041132B" w:rsidRDefault="00665D22">
      <w:pPr>
        <w:pStyle w:val="3"/>
        <w:ind w:leftChars="21" w:left="44"/>
        <w:jc w:val="left"/>
        <w:rPr>
          <w:color w:val="000000" w:themeColor="text1"/>
        </w:rPr>
      </w:pPr>
      <w:bookmarkStart w:id="22" w:name="_Toc477628953"/>
      <w:bookmarkStart w:id="23" w:name="_Toc31320"/>
      <w:r>
        <w:rPr>
          <w:rFonts w:ascii="黑体" w:eastAsia="黑体" w:hAnsi="黑体" w:cs="宋体" w:hint="eastAsia"/>
          <w:color w:val="000000" w:themeColor="text1"/>
        </w:rPr>
        <w:br w:type="page"/>
      </w:r>
      <w:bookmarkStart w:id="24" w:name="_Toc16249"/>
      <w:bookmarkStart w:id="25" w:name="_Toc532283402"/>
      <w:bookmarkStart w:id="26" w:name="_Toc477685845"/>
      <w:bookmarkStart w:id="27" w:name="_Toc2523148"/>
      <w:bookmarkStart w:id="28" w:name="_Toc477686013"/>
      <w:bookmarkStart w:id="29" w:name="_Toc477628955"/>
      <w:bookmarkStart w:id="30" w:name="_Toc477685929"/>
      <w:bookmarkStart w:id="31" w:name="_Toc180993027"/>
      <w:bookmarkEnd w:id="22"/>
      <w:bookmarkEnd w:id="23"/>
      <w:r>
        <w:rPr>
          <w:rFonts w:ascii="宋体" w:eastAsia="宋体" w:hAnsi="宋体" w:hint="eastAsia"/>
          <w:color w:val="000000" w:themeColor="text1"/>
        </w:rPr>
        <w:lastRenderedPageBreak/>
        <w:t>1. 总则</w:t>
      </w:r>
      <w:bookmarkEnd w:id="24"/>
      <w:bookmarkEnd w:id="25"/>
      <w:bookmarkEnd w:id="26"/>
      <w:bookmarkEnd w:id="27"/>
      <w:bookmarkEnd w:id="28"/>
      <w:bookmarkEnd w:id="29"/>
      <w:bookmarkEnd w:id="30"/>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环境集团股份有限公司</w:t>
      </w:r>
      <w:r>
        <w:rPr>
          <w:rFonts w:ascii="宋体" w:hAnsi="宋体" w:cs="宋体" w:hint="eastAsia"/>
          <w:color w:val="000000" w:themeColor="text1"/>
          <w:szCs w:val="21"/>
        </w:rPr>
        <w:t>。</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41132B" w:rsidRDefault="00665D22">
      <w:pPr>
        <w:pStyle w:val="3"/>
        <w:ind w:leftChars="21" w:left="44"/>
        <w:jc w:val="left"/>
        <w:rPr>
          <w:rFonts w:ascii="宋体" w:eastAsia="宋体" w:hAnsi="宋体"/>
          <w:color w:val="000000" w:themeColor="text1"/>
        </w:rPr>
      </w:pPr>
      <w:bookmarkStart w:id="32" w:name="_Toc477685930"/>
      <w:bookmarkStart w:id="33" w:name="_Toc20734"/>
      <w:bookmarkStart w:id="34" w:name="_Toc477685846"/>
      <w:bookmarkStart w:id="35" w:name="_Toc532283403"/>
      <w:bookmarkStart w:id="36" w:name="_Toc2523149"/>
      <w:bookmarkStart w:id="37" w:name="_Toc477628956"/>
      <w:bookmarkStart w:id="38" w:name="_Toc477686014"/>
      <w:r>
        <w:rPr>
          <w:rFonts w:ascii="宋体" w:eastAsia="宋体" w:hAnsi="宋体" w:hint="eastAsia"/>
          <w:color w:val="000000" w:themeColor="text1"/>
        </w:rPr>
        <w:t>2．招标文件</w:t>
      </w:r>
      <w:bookmarkEnd w:id="32"/>
      <w:bookmarkEnd w:id="33"/>
      <w:bookmarkEnd w:id="34"/>
      <w:bookmarkEnd w:id="35"/>
      <w:bookmarkEnd w:id="36"/>
      <w:bookmarkEnd w:id="37"/>
      <w:bookmarkEnd w:id="38"/>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41132B" w:rsidRDefault="00665D22">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41132B" w:rsidRDefault="00665D22">
      <w:pPr>
        <w:spacing w:line="312" w:lineRule="auto"/>
        <w:ind w:leftChars="95" w:left="199" w:firstLineChars="234" w:firstLine="491"/>
        <w:rPr>
          <w:rFonts w:ascii="宋体" w:hAnsi="宋体" w:cs="宋体"/>
          <w:color w:val="000000" w:themeColor="text1"/>
          <w:szCs w:val="21"/>
        </w:rPr>
      </w:pPr>
      <w:bookmarkStart w:id="39" w:name="_Toc27633"/>
      <w:bookmarkStart w:id="40" w:name="_Toc477685931"/>
      <w:bookmarkStart w:id="41" w:name="_Toc532283404"/>
      <w:bookmarkStart w:id="42" w:name="_Toc2523150"/>
      <w:bookmarkStart w:id="43" w:name="_Toc477685847"/>
      <w:bookmarkStart w:id="44" w:name="_Toc477628957"/>
      <w:bookmarkStart w:id="45" w:name="_Toc477686015"/>
      <w:r>
        <w:rPr>
          <w:rFonts w:ascii="宋体" w:hAnsi="宋体" w:cs="宋体" w:hint="eastAsia"/>
          <w:color w:val="000000" w:themeColor="text1"/>
          <w:szCs w:val="21"/>
        </w:rPr>
        <w:t>2.4.1.3不按招标人要求澄清、说明或补正的。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41132B" w:rsidRDefault="00665D22">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41132B" w:rsidRDefault="00665D22">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9"/>
      <w:bookmarkEnd w:id="40"/>
      <w:bookmarkEnd w:id="41"/>
      <w:bookmarkEnd w:id="42"/>
      <w:bookmarkEnd w:id="43"/>
      <w:bookmarkEnd w:id="44"/>
      <w:bookmarkEnd w:id="45"/>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41132B" w:rsidRDefault="00665D22">
      <w:pPr>
        <w:spacing w:line="312" w:lineRule="auto"/>
        <w:ind w:leftChars="95" w:left="199" w:firstLineChars="234" w:firstLine="491"/>
        <w:rPr>
          <w:rFonts w:ascii="宋体" w:hAnsi="宋体" w:cs="宋体"/>
          <w:color w:val="000000" w:themeColor="text1"/>
          <w:szCs w:val="21"/>
        </w:rPr>
      </w:pPr>
      <w:permStart w:id="35"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分包工程项目的全部费用价格，应包括招标文件所确定的招标范围内的全部内容。养护费用包括但不限于打草、浇水、喷药、修剪、施肥、补植、季节性换栽、补播等全部费用，包含所需人工费，肥料、农药、燃油等材料费用，机械、器具费用，赶工措施费用，通讯费，交通费，保险费用，企业管理费，利润，规费、税金等，以及相关风险费用。工程水电费由甲方支付，季节性换栽草花、补播草籽的采购费由甲方支付。</w:t>
      </w:r>
    </w:p>
    <w:permEnd w:id="35"/>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全费用单价中的材料费应包括材料运杂费、采保费及实验检验费等相关费用。投标人在确定投标报价时应充分考虑材料价格上涨等市场风险因素。</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41132B" w:rsidRDefault="00665D22">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w:t>
      </w:r>
      <w:r>
        <w:rPr>
          <w:rFonts w:ascii="宋体" w:hAnsi="宋体" w:cs="宋体"/>
          <w:color w:val="000000" w:themeColor="text1"/>
          <w:szCs w:val="21"/>
        </w:rPr>
        <w:t xml:space="preserve"> </w:t>
      </w:r>
      <w:r>
        <w:rPr>
          <w:rFonts w:ascii="宋体" w:hAnsi="宋体" w:cs="宋体" w:hint="eastAsia"/>
          <w:color w:val="000000" w:themeColor="text1"/>
          <w:szCs w:val="21"/>
        </w:rPr>
        <w:t>有下列情形之一的，投标保证金将不予退还：</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41132B" w:rsidRDefault="00665D22">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3.7.2 投标文件应当对招标文件有关工期、投标有效期、质量要求、技术标准和要求、招标范围等实质性内容作出响应。</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41132B" w:rsidRDefault="00665D22">
      <w:pPr>
        <w:pStyle w:val="3"/>
        <w:ind w:leftChars="21" w:left="44"/>
        <w:jc w:val="left"/>
        <w:rPr>
          <w:rFonts w:ascii="宋体" w:eastAsia="宋体" w:hAnsi="宋体"/>
          <w:color w:val="000000" w:themeColor="text1"/>
        </w:rPr>
      </w:pPr>
      <w:bookmarkStart w:id="46" w:name="_Toc532283405"/>
      <w:bookmarkStart w:id="47" w:name="_Toc477685848"/>
      <w:bookmarkStart w:id="48" w:name="_Toc477628958"/>
      <w:bookmarkStart w:id="49" w:name="_Toc477685932"/>
      <w:bookmarkStart w:id="50" w:name="_Toc2523151"/>
      <w:bookmarkStart w:id="51" w:name="_Toc24135"/>
      <w:bookmarkStart w:id="52" w:name="_Toc477686016"/>
      <w:r>
        <w:rPr>
          <w:rFonts w:ascii="宋体" w:eastAsia="宋体" w:hAnsi="宋体" w:hint="eastAsia"/>
          <w:color w:val="000000" w:themeColor="text1"/>
        </w:rPr>
        <w:t>4．投标</w:t>
      </w:r>
      <w:bookmarkEnd w:id="46"/>
      <w:bookmarkEnd w:id="47"/>
      <w:bookmarkEnd w:id="48"/>
      <w:bookmarkEnd w:id="49"/>
      <w:bookmarkEnd w:id="50"/>
      <w:bookmarkEnd w:id="51"/>
      <w:bookmarkEnd w:id="52"/>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41132B" w:rsidRDefault="00665D22">
      <w:pPr>
        <w:pStyle w:val="3"/>
        <w:ind w:leftChars="21" w:left="44"/>
        <w:jc w:val="left"/>
        <w:rPr>
          <w:rFonts w:ascii="宋体" w:eastAsia="宋体" w:hAnsi="宋体"/>
          <w:color w:val="000000" w:themeColor="text1"/>
        </w:rPr>
      </w:pPr>
      <w:bookmarkStart w:id="53" w:name="_Toc26794"/>
      <w:bookmarkStart w:id="54" w:name="_Toc532283406"/>
      <w:bookmarkStart w:id="55" w:name="_Toc477685849"/>
      <w:bookmarkStart w:id="56" w:name="_Toc477628959"/>
      <w:bookmarkStart w:id="57" w:name="_Toc2523152"/>
      <w:bookmarkStart w:id="58" w:name="_Toc477685933"/>
      <w:bookmarkStart w:id="59" w:name="_Toc477686017"/>
      <w:r>
        <w:rPr>
          <w:rFonts w:ascii="宋体" w:eastAsia="宋体" w:hAnsi="宋体" w:hint="eastAsia"/>
          <w:color w:val="000000" w:themeColor="text1"/>
        </w:rPr>
        <w:t>5．开标</w:t>
      </w:r>
      <w:bookmarkEnd w:id="53"/>
      <w:bookmarkEnd w:id="54"/>
      <w:bookmarkEnd w:id="55"/>
      <w:bookmarkEnd w:id="56"/>
      <w:bookmarkEnd w:id="57"/>
      <w:bookmarkEnd w:id="58"/>
      <w:bookmarkEnd w:id="59"/>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41132B" w:rsidRDefault="00665D22">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41132B" w:rsidRDefault="00665D22">
      <w:pPr>
        <w:pStyle w:val="3"/>
        <w:ind w:leftChars="21" w:left="44"/>
        <w:jc w:val="left"/>
        <w:rPr>
          <w:rFonts w:ascii="宋体" w:eastAsia="宋体" w:hAnsi="宋体"/>
          <w:color w:val="000000" w:themeColor="text1"/>
        </w:rPr>
      </w:pPr>
      <w:bookmarkStart w:id="60" w:name="_Toc477685850"/>
      <w:bookmarkStart w:id="61" w:name="_Toc477686018"/>
      <w:bookmarkStart w:id="62" w:name="_Toc477628960"/>
      <w:bookmarkStart w:id="63" w:name="_Toc532283407"/>
      <w:bookmarkStart w:id="64" w:name="_Toc2523153"/>
      <w:bookmarkStart w:id="65" w:name="_Toc477685934"/>
      <w:bookmarkStart w:id="66" w:name="_Toc25725"/>
      <w:r>
        <w:rPr>
          <w:rFonts w:ascii="宋体" w:eastAsia="宋体" w:hAnsi="宋体" w:hint="eastAsia"/>
          <w:color w:val="000000" w:themeColor="text1"/>
        </w:rPr>
        <w:t>6．评标</w:t>
      </w:r>
      <w:bookmarkEnd w:id="60"/>
      <w:bookmarkEnd w:id="61"/>
      <w:bookmarkEnd w:id="62"/>
      <w:bookmarkEnd w:id="63"/>
      <w:bookmarkEnd w:id="64"/>
      <w:bookmarkEnd w:id="65"/>
      <w:bookmarkEnd w:id="66"/>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41132B" w:rsidRDefault="00665D22">
      <w:pPr>
        <w:pStyle w:val="3"/>
        <w:ind w:leftChars="21" w:left="44"/>
        <w:jc w:val="left"/>
        <w:rPr>
          <w:rFonts w:ascii="宋体" w:eastAsia="宋体" w:hAnsi="宋体"/>
          <w:color w:val="000000" w:themeColor="text1"/>
        </w:rPr>
      </w:pPr>
      <w:bookmarkStart w:id="67" w:name="_Toc2523154"/>
      <w:bookmarkStart w:id="68" w:name="_Toc477628961"/>
      <w:bookmarkStart w:id="69" w:name="_Toc532283408"/>
      <w:bookmarkStart w:id="70" w:name="_Toc8826"/>
      <w:bookmarkStart w:id="71" w:name="_Toc477686019"/>
      <w:bookmarkStart w:id="72" w:name="_Toc477685851"/>
      <w:bookmarkStart w:id="73" w:name="_Toc477685935"/>
      <w:r>
        <w:rPr>
          <w:rFonts w:ascii="宋体" w:eastAsia="宋体" w:hAnsi="宋体" w:hint="eastAsia"/>
          <w:color w:val="000000" w:themeColor="text1"/>
        </w:rPr>
        <w:t>7．合同授予</w:t>
      </w:r>
      <w:bookmarkEnd w:id="67"/>
      <w:bookmarkEnd w:id="68"/>
      <w:bookmarkEnd w:id="69"/>
      <w:bookmarkEnd w:id="70"/>
      <w:bookmarkEnd w:id="71"/>
      <w:bookmarkEnd w:id="72"/>
      <w:bookmarkEnd w:id="73"/>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在本章第3.3 条规定的投标有效期内，招标人向中标人发出中标通知。</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41132B" w:rsidRDefault="00665D22">
      <w:pPr>
        <w:pStyle w:val="3"/>
        <w:ind w:leftChars="21" w:left="44"/>
        <w:jc w:val="left"/>
        <w:rPr>
          <w:rFonts w:ascii="宋体" w:eastAsia="宋体" w:hAnsi="宋体"/>
          <w:color w:val="000000" w:themeColor="text1"/>
        </w:rPr>
      </w:pPr>
      <w:bookmarkStart w:id="74" w:name="_Toc3281"/>
      <w:bookmarkStart w:id="75" w:name="_Toc477686020"/>
      <w:bookmarkStart w:id="76" w:name="_Toc477628962"/>
      <w:bookmarkStart w:id="77" w:name="_Toc477685936"/>
      <w:bookmarkStart w:id="78" w:name="_Toc532283409"/>
      <w:bookmarkStart w:id="79" w:name="_Toc477685852"/>
      <w:bookmarkStart w:id="80" w:name="_Toc2523155"/>
      <w:r>
        <w:rPr>
          <w:rFonts w:ascii="宋体" w:eastAsia="宋体" w:hAnsi="宋体" w:hint="eastAsia"/>
          <w:color w:val="000000" w:themeColor="text1"/>
        </w:rPr>
        <w:t>8．重新招标和不再招标</w:t>
      </w:r>
      <w:bookmarkEnd w:id="74"/>
      <w:bookmarkEnd w:id="75"/>
      <w:bookmarkEnd w:id="76"/>
      <w:bookmarkEnd w:id="77"/>
      <w:bookmarkEnd w:id="78"/>
      <w:bookmarkEnd w:id="79"/>
      <w:bookmarkEnd w:id="80"/>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满足项目进度需要的，招标人可采用竞争性谈判方式确定绿化养护分包单位。</w:t>
      </w:r>
    </w:p>
    <w:p w:rsidR="0041132B" w:rsidRDefault="00665D22">
      <w:pPr>
        <w:pStyle w:val="3"/>
        <w:ind w:leftChars="21" w:left="44"/>
        <w:jc w:val="left"/>
        <w:rPr>
          <w:rFonts w:ascii="宋体" w:eastAsia="宋体" w:hAnsi="宋体"/>
          <w:color w:val="000000" w:themeColor="text1"/>
        </w:rPr>
      </w:pPr>
      <w:bookmarkStart w:id="81" w:name="_Toc30424"/>
      <w:bookmarkStart w:id="82" w:name="_Toc477686021"/>
      <w:bookmarkStart w:id="83" w:name="_Toc477685937"/>
      <w:bookmarkStart w:id="84" w:name="_Toc532283410"/>
      <w:bookmarkStart w:id="85" w:name="_Toc477628963"/>
      <w:bookmarkStart w:id="86" w:name="_Toc477685853"/>
      <w:bookmarkStart w:id="87" w:name="_Toc2523156"/>
      <w:r>
        <w:rPr>
          <w:rFonts w:ascii="宋体" w:eastAsia="宋体" w:hAnsi="宋体" w:hint="eastAsia"/>
          <w:color w:val="000000" w:themeColor="text1"/>
        </w:rPr>
        <w:t>9．纪律和监督</w:t>
      </w:r>
      <w:bookmarkEnd w:id="81"/>
      <w:bookmarkEnd w:id="82"/>
      <w:bookmarkEnd w:id="83"/>
      <w:bookmarkEnd w:id="84"/>
      <w:bookmarkEnd w:id="85"/>
      <w:bookmarkEnd w:id="86"/>
      <w:bookmarkEnd w:id="87"/>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9.3 对评标小组成员的纪律要求</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41132B" w:rsidRDefault="00665D2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41132B" w:rsidRDefault="00665D22">
      <w:pPr>
        <w:pStyle w:val="3"/>
        <w:ind w:leftChars="21" w:left="44"/>
        <w:jc w:val="left"/>
        <w:rPr>
          <w:rFonts w:ascii="宋体" w:eastAsia="宋体" w:hAnsi="宋体"/>
          <w:color w:val="000000" w:themeColor="text1"/>
        </w:rPr>
      </w:pPr>
      <w:bookmarkStart w:id="88" w:name="_Toc477685939"/>
      <w:bookmarkStart w:id="89" w:name="_Toc477685855"/>
      <w:bookmarkStart w:id="90" w:name="_Toc477686023"/>
      <w:bookmarkStart w:id="91" w:name="_Toc477628965"/>
      <w:bookmarkStart w:id="92" w:name="_Toc10517"/>
      <w:bookmarkStart w:id="93" w:name="_Toc2523157"/>
      <w:bookmarkStart w:id="94" w:name="_Toc532283411"/>
      <w:r>
        <w:rPr>
          <w:rFonts w:ascii="宋体" w:eastAsia="宋体" w:hAnsi="宋体" w:hint="eastAsia"/>
          <w:color w:val="000000" w:themeColor="text1"/>
        </w:rPr>
        <w:t>10</w:t>
      </w:r>
      <w:bookmarkEnd w:id="88"/>
      <w:bookmarkEnd w:id="89"/>
      <w:bookmarkEnd w:id="90"/>
      <w:bookmarkEnd w:id="91"/>
      <w:bookmarkEnd w:id="92"/>
      <w:r>
        <w:rPr>
          <w:rFonts w:ascii="宋体" w:eastAsia="宋体" w:hAnsi="宋体" w:hint="eastAsia"/>
          <w:color w:val="000000" w:themeColor="text1"/>
        </w:rPr>
        <w:t>.需要补充的其他内容</w:t>
      </w:r>
      <w:bookmarkEnd w:id="93"/>
      <w:bookmarkEnd w:id="94"/>
    </w:p>
    <w:p w:rsidR="0041132B" w:rsidRDefault="00665D22">
      <w:pPr>
        <w:spacing w:line="312" w:lineRule="auto"/>
        <w:ind w:leftChars="95" w:left="199" w:firstLineChars="234" w:firstLine="491"/>
        <w:rPr>
          <w:rFonts w:ascii="宋体" w:hAnsi="宋体" w:cs="宋体"/>
          <w:color w:val="000000" w:themeColor="text1"/>
          <w:szCs w:val="21"/>
        </w:rPr>
      </w:pPr>
      <w:bookmarkStart w:id="95" w:name="_Toc269475967"/>
      <w:bookmarkEnd w:id="31"/>
      <w:r>
        <w:rPr>
          <w:rFonts w:ascii="宋体" w:hAnsi="宋体" w:cs="宋体" w:hint="eastAsia"/>
          <w:color w:val="000000" w:themeColor="text1"/>
          <w:szCs w:val="21"/>
        </w:rPr>
        <w:t>需要补充的其他内容：见投标人须知前附表。</w:t>
      </w:r>
    </w:p>
    <w:p w:rsidR="0041132B" w:rsidRDefault="0041132B">
      <w:pPr>
        <w:pStyle w:val="Default"/>
        <w:jc w:val="both"/>
        <w:rPr>
          <w:rFonts w:hAnsi="宋体"/>
          <w:b/>
          <w:bCs/>
          <w:color w:val="000000" w:themeColor="text1"/>
          <w:kern w:val="2"/>
        </w:rPr>
      </w:pPr>
    </w:p>
    <w:p w:rsidR="0041132B" w:rsidRDefault="0041132B">
      <w:pPr>
        <w:spacing w:line="312" w:lineRule="auto"/>
        <w:ind w:leftChars="95" w:left="199" w:firstLineChars="234" w:firstLine="491"/>
        <w:rPr>
          <w:rFonts w:ascii="宋体" w:hAnsi="宋体" w:cs="宋体"/>
          <w:color w:val="000000" w:themeColor="text1"/>
          <w:szCs w:val="21"/>
        </w:rPr>
      </w:pPr>
    </w:p>
    <w:p w:rsidR="0041132B" w:rsidRDefault="0041132B">
      <w:pPr>
        <w:pStyle w:val="Default"/>
        <w:jc w:val="both"/>
        <w:rPr>
          <w:rFonts w:hAnsi="宋体"/>
          <w:b/>
          <w:bCs/>
          <w:color w:val="000000" w:themeColor="text1"/>
          <w:kern w:val="2"/>
        </w:rPr>
      </w:pPr>
    </w:p>
    <w:p w:rsidR="0041132B" w:rsidRDefault="0041132B">
      <w:pPr>
        <w:pStyle w:val="Default"/>
        <w:jc w:val="both"/>
        <w:rPr>
          <w:color w:val="000000" w:themeColor="text1"/>
          <w:sz w:val="21"/>
          <w:szCs w:val="21"/>
        </w:rPr>
      </w:pPr>
    </w:p>
    <w:p w:rsidR="0041132B" w:rsidRDefault="0041132B">
      <w:pPr>
        <w:spacing w:line="360" w:lineRule="auto"/>
        <w:ind w:leftChars="21" w:left="44"/>
        <w:rPr>
          <w:rFonts w:ascii="宋体" w:hAnsi="宋体" w:cs="宋体"/>
          <w:b/>
          <w:bCs/>
          <w:color w:val="000000" w:themeColor="text1"/>
          <w:sz w:val="24"/>
        </w:rPr>
      </w:pPr>
    </w:p>
    <w:p w:rsidR="0041132B" w:rsidRDefault="0041132B">
      <w:pPr>
        <w:spacing w:line="312" w:lineRule="auto"/>
        <w:ind w:leftChars="95" w:left="199" w:firstLineChars="234" w:firstLine="491"/>
        <w:rPr>
          <w:rFonts w:ascii="宋体" w:hAnsi="宋体" w:cs="宋体"/>
          <w:color w:val="000000" w:themeColor="text1"/>
          <w:szCs w:val="21"/>
        </w:rPr>
      </w:pPr>
    </w:p>
    <w:p w:rsidR="0041132B" w:rsidRDefault="00665D22">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6" w:name="_Toc477685856"/>
      <w:bookmarkStart w:id="97" w:name="_Toc477685940"/>
      <w:bookmarkStart w:id="98" w:name="_Toc477686024"/>
      <w:bookmarkStart w:id="99" w:name="_Toc532283412"/>
      <w:bookmarkStart w:id="100" w:name="_Toc2523158"/>
      <w:bookmarkEnd w:id="95"/>
      <w:r>
        <w:rPr>
          <w:rFonts w:ascii="黑体" w:eastAsia="黑体" w:hAnsi="黑体" w:hint="eastAsia"/>
          <w:b w:val="0"/>
          <w:color w:val="000000" w:themeColor="text1"/>
          <w:sz w:val="32"/>
          <w:szCs w:val="32"/>
        </w:rPr>
        <w:lastRenderedPageBreak/>
        <w:t>第二章   评标办法</w:t>
      </w:r>
      <w:bookmarkEnd w:id="96"/>
      <w:bookmarkEnd w:id="97"/>
      <w:bookmarkEnd w:id="98"/>
      <w:bookmarkEnd w:id="99"/>
      <w:bookmarkEnd w:id="100"/>
    </w:p>
    <w:p w:rsidR="0041132B" w:rsidRDefault="0041132B">
      <w:pPr>
        <w:rPr>
          <w:rFonts w:asciiTheme="minorEastAsia" w:eastAsiaTheme="minorEastAsia" w:hAnsiTheme="minorEastAsia"/>
          <w:color w:val="000000" w:themeColor="text1"/>
          <w:lang w:bidi="he-IL"/>
        </w:rPr>
      </w:pPr>
    </w:p>
    <w:p w:rsidR="0041132B" w:rsidRDefault="00665D22">
      <w:pPr>
        <w:spacing w:line="360" w:lineRule="auto"/>
        <w:ind w:leftChars="21" w:left="44"/>
        <w:rPr>
          <w:rFonts w:asciiTheme="minorEastAsia" w:eastAsiaTheme="minorEastAsia" w:hAnsiTheme="minorEastAsia" w:cs="宋体"/>
          <w:b/>
          <w:bCs/>
          <w:color w:val="000000" w:themeColor="text1"/>
          <w:sz w:val="24"/>
        </w:rPr>
      </w:pPr>
      <w:bookmarkStart w:id="101" w:name="_Toc477685941"/>
      <w:bookmarkStart w:id="102" w:name="_Toc477628967"/>
      <w:bookmarkStart w:id="103" w:name="_Toc606"/>
      <w:bookmarkStart w:id="104" w:name="_Toc477685857"/>
      <w:bookmarkStart w:id="105" w:name="_Toc477686025"/>
      <w:bookmarkStart w:id="106" w:name="_Toc269475971"/>
      <w:r>
        <w:rPr>
          <w:rFonts w:asciiTheme="minorEastAsia" w:eastAsiaTheme="minorEastAsia" w:hAnsiTheme="minorEastAsia" w:cs="宋体" w:hint="eastAsia"/>
          <w:b/>
          <w:bCs/>
          <w:color w:val="000000" w:themeColor="text1"/>
          <w:sz w:val="24"/>
        </w:rPr>
        <w:t>一、总则</w:t>
      </w:r>
      <w:bookmarkEnd w:id="101"/>
      <w:bookmarkEnd w:id="102"/>
      <w:bookmarkEnd w:id="103"/>
      <w:bookmarkEnd w:id="104"/>
      <w:bookmarkEnd w:id="105"/>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2.成立5人由公司职能部门、事业部相关人员组成的评标小组，负责本次招标的评标工作。按照“公平、公正、科学择优”的原则，客观地评价参加本次招标的投标人所提供的投标资料对招标文件的响应性。</w:t>
      </w:r>
    </w:p>
    <w:p w:rsidR="0041132B" w:rsidRDefault="00665D22">
      <w:pPr>
        <w:spacing w:line="360" w:lineRule="auto"/>
        <w:ind w:leftChars="21" w:left="44"/>
        <w:rPr>
          <w:rFonts w:asciiTheme="minorEastAsia" w:eastAsiaTheme="minorEastAsia" w:hAnsiTheme="minorEastAsia" w:cs="宋体"/>
          <w:b/>
          <w:bCs/>
          <w:color w:val="000000" w:themeColor="text1"/>
          <w:sz w:val="24"/>
        </w:rPr>
      </w:pPr>
      <w:bookmarkStart w:id="107" w:name="_Toc3075"/>
      <w:bookmarkStart w:id="108" w:name="_Toc10622"/>
      <w:bookmarkStart w:id="109" w:name="_Toc477685858"/>
      <w:bookmarkStart w:id="110" w:name="_Toc443985048"/>
      <w:bookmarkStart w:id="111" w:name="_Toc25305"/>
      <w:bookmarkStart w:id="112" w:name="_Toc477686026"/>
      <w:bookmarkStart w:id="113" w:name="_Toc477628968"/>
      <w:bookmarkStart w:id="114" w:name="_Toc13205"/>
      <w:bookmarkStart w:id="115" w:name="_Toc32254"/>
      <w:bookmarkStart w:id="116" w:name="_Toc2368"/>
      <w:bookmarkStart w:id="117" w:name="_Toc477685942"/>
      <w:r>
        <w:rPr>
          <w:rFonts w:asciiTheme="minorEastAsia" w:eastAsiaTheme="minorEastAsia" w:hAnsiTheme="minorEastAsia" w:cs="宋体" w:hint="eastAsia"/>
          <w:b/>
          <w:bCs/>
          <w:color w:val="000000" w:themeColor="text1"/>
          <w:sz w:val="24"/>
        </w:rPr>
        <w:t>二、评审程序和办法</w:t>
      </w:r>
      <w:bookmarkEnd w:id="107"/>
      <w:bookmarkEnd w:id="108"/>
      <w:bookmarkEnd w:id="109"/>
      <w:bookmarkEnd w:id="110"/>
      <w:bookmarkEnd w:id="111"/>
      <w:bookmarkEnd w:id="112"/>
      <w:bookmarkEnd w:id="113"/>
      <w:bookmarkEnd w:id="114"/>
      <w:bookmarkEnd w:id="115"/>
      <w:bookmarkEnd w:id="116"/>
      <w:bookmarkEnd w:id="117"/>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评标按照招标文件的要求和条件进行，对所有投标人投标评审都采用相同的程序和标准。</w:t>
      </w:r>
    </w:p>
    <w:p w:rsidR="0041132B" w:rsidRDefault="00665D22">
      <w:pPr>
        <w:pStyle w:val="3"/>
        <w:ind w:leftChars="21" w:left="44"/>
        <w:jc w:val="left"/>
        <w:rPr>
          <w:rFonts w:ascii="宋体" w:eastAsia="宋体" w:hAnsi="宋体"/>
          <w:color w:val="000000" w:themeColor="text1"/>
        </w:rPr>
      </w:pPr>
      <w:bookmarkStart w:id="118" w:name="_Toc2523159"/>
      <w:bookmarkStart w:id="119" w:name="_Toc477686027"/>
      <w:bookmarkStart w:id="120" w:name="_Toc477628969"/>
      <w:bookmarkStart w:id="121" w:name="_Toc31395"/>
      <w:bookmarkStart w:id="122" w:name="_Toc532283413"/>
      <w:bookmarkStart w:id="123" w:name="_Toc477685859"/>
      <w:bookmarkStart w:id="124" w:name="_Toc477685943"/>
      <w:r>
        <w:rPr>
          <w:rFonts w:ascii="宋体" w:eastAsia="宋体" w:hAnsi="宋体" w:hint="eastAsia"/>
          <w:color w:val="000000" w:themeColor="text1"/>
        </w:rPr>
        <w:t>1．初步评审</w:t>
      </w:r>
      <w:bookmarkEnd w:id="118"/>
      <w:bookmarkEnd w:id="119"/>
      <w:bookmarkEnd w:id="120"/>
      <w:bookmarkEnd w:id="121"/>
      <w:bookmarkEnd w:id="122"/>
      <w:bookmarkEnd w:id="123"/>
      <w:bookmarkEnd w:id="124"/>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41132B">
        <w:trPr>
          <w:trHeight w:val="434"/>
          <w:jc w:val="center"/>
        </w:trPr>
        <w:tc>
          <w:tcPr>
            <w:tcW w:w="1525" w:type="dxa"/>
            <w:gridSpan w:val="2"/>
            <w:tcBorders>
              <w:top w:val="single" w:sz="4" w:space="0" w:color="auto"/>
              <w:bottom w:val="single" w:sz="4" w:space="0" w:color="auto"/>
              <w:right w:val="single" w:sz="4" w:space="0" w:color="auto"/>
            </w:tcBorders>
          </w:tcPr>
          <w:p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41132B">
        <w:trPr>
          <w:trHeight w:val="434"/>
          <w:jc w:val="center"/>
        </w:trPr>
        <w:tc>
          <w:tcPr>
            <w:tcW w:w="777"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41132B">
        <w:trPr>
          <w:trHeight w:val="410"/>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41132B">
        <w:trPr>
          <w:trHeight w:val="442"/>
          <w:jc w:val="center"/>
        </w:trPr>
        <w:tc>
          <w:tcPr>
            <w:tcW w:w="777" w:type="dxa"/>
            <w:vMerge/>
            <w:tcBorders>
              <w:bottom w:val="single" w:sz="4" w:space="0" w:color="auto"/>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41132B">
        <w:trPr>
          <w:trHeight w:val="442"/>
          <w:jc w:val="center"/>
        </w:trPr>
        <w:tc>
          <w:tcPr>
            <w:tcW w:w="777"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提供有效的企业法人《营业执照》且含有“绿化养护”经营范围。</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41132B" w:rsidRDefault="009A60D4" w:rsidP="004145EA">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投标人近三年承担过同类项目合同额在</w:t>
            </w:r>
            <w:r>
              <w:rPr>
                <w:rFonts w:ascii="宋体" w:hAnsi="宋体" w:hint="eastAsia"/>
                <w:color w:val="000000"/>
                <w:szCs w:val="21"/>
              </w:rPr>
              <w:t>100万元（含）</w:t>
            </w:r>
            <w:r>
              <w:rPr>
                <w:rFonts w:ascii="宋体" w:hAnsi="宋体"/>
                <w:color w:val="000000"/>
                <w:szCs w:val="21"/>
              </w:rPr>
              <w:t>以上</w:t>
            </w:r>
            <w:r>
              <w:rPr>
                <w:rFonts w:ascii="宋体" w:hAnsi="宋体" w:cs="宋体" w:hint="eastAsia"/>
                <w:color w:val="000000" w:themeColor="text1"/>
                <w:szCs w:val="21"/>
              </w:rPr>
              <w:t>的类似养护业绩，提供合同，以合同签订时间为准。（近三年是指从投标截止时间往前追溯三年）</w:t>
            </w:r>
            <w:permEnd w:id="36"/>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ermStart w:id="37" w:edGrp="everyone" w:colFirst="3" w:colLast="3"/>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color w:val="000000" w:themeColor="text1"/>
                <w:szCs w:val="21"/>
              </w:rPr>
              <w:t>不</w:t>
            </w:r>
            <w:r>
              <w:rPr>
                <w:rFonts w:ascii="宋体" w:hAnsi="宋体" w:cs="宋体" w:hint="eastAsia"/>
                <w:color w:val="000000" w:themeColor="text1"/>
                <w:szCs w:val="21"/>
              </w:rPr>
              <w:t>要求</w:t>
            </w:r>
          </w:p>
        </w:tc>
      </w:tr>
      <w:tr w:rsidR="0041132B">
        <w:trPr>
          <w:trHeight w:val="442"/>
          <w:jc w:val="center"/>
        </w:trPr>
        <w:tc>
          <w:tcPr>
            <w:tcW w:w="777"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ermStart w:id="38" w:edGrp="everyone" w:colFirst="3" w:colLast="3"/>
            <w:permEnd w:id="37"/>
          </w:p>
        </w:tc>
        <w:tc>
          <w:tcPr>
            <w:tcW w:w="748" w:type="dxa"/>
            <w:vMerge/>
            <w:tcBorders>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color w:val="000000" w:themeColor="text1"/>
                <w:szCs w:val="21"/>
              </w:rPr>
              <w:t>不</w:t>
            </w:r>
            <w:r>
              <w:rPr>
                <w:rFonts w:ascii="宋体" w:hAnsi="宋体" w:cs="宋体" w:hint="eastAsia"/>
                <w:color w:val="000000" w:themeColor="text1"/>
                <w:szCs w:val="21"/>
              </w:rPr>
              <w:t>要求</w:t>
            </w:r>
          </w:p>
        </w:tc>
      </w:tr>
      <w:permEnd w:id="38"/>
      <w:tr w:rsidR="0041132B">
        <w:trPr>
          <w:trHeight w:val="442"/>
          <w:jc w:val="center"/>
        </w:trPr>
        <w:tc>
          <w:tcPr>
            <w:tcW w:w="777" w:type="dxa"/>
            <w:vMerge/>
            <w:tcBorders>
              <w:bottom w:val="single" w:sz="4" w:space="0" w:color="auto"/>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41132B">
        <w:trPr>
          <w:trHeight w:val="442"/>
          <w:jc w:val="center"/>
        </w:trPr>
        <w:tc>
          <w:tcPr>
            <w:tcW w:w="777"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permStart w:id="39"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施工范围内的绿化养护，具体详见工程量清单。</w:t>
            </w:r>
          </w:p>
        </w:tc>
      </w:tr>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ermStart w:id="40" w:edGrp="everyone" w:colFirst="3" w:colLast="3"/>
            <w:permEnd w:id="39"/>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b/>
                <w:bCs/>
                <w:iCs/>
                <w:color w:val="000000" w:themeColor="text1"/>
                <w:szCs w:val="21"/>
                <w:highlight w:val="yellow"/>
                <w:u w:val="single"/>
              </w:rPr>
              <w:t>882日历天</w:t>
            </w:r>
          </w:p>
        </w:tc>
      </w:tr>
      <w:permEnd w:id="40"/>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pStyle w:val="TableParagraph"/>
              <w:spacing w:before="106"/>
              <w:ind w:leftChars="16" w:left="34"/>
              <w:rPr>
                <w:rFonts w:asciiTheme="minorEastAsia" w:eastAsiaTheme="minorEastAsia" w:hAnsiTheme="minorEastAsia" w:cs="宋体"/>
                <w:color w:val="000000" w:themeColor="text1"/>
                <w:szCs w:val="21"/>
                <w:lang w:eastAsia="zh-CN"/>
              </w:rPr>
            </w:pPr>
            <w:r>
              <w:rPr>
                <w:rFonts w:ascii="宋体" w:hAnsi="宋体" w:hint="eastAsia"/>
                <w:color w:val="000000" w:themeColor="text1"/>
                <w:szCs w:val="21"/>
                <w:lang w:eastAsia="zh-CN"/>
              </w:rPr>
              <w:t>符合国家、地方、行业有关规定及总承包合同约定的标准</w:t>
            </w:r>
          </w:p>
        </w:tc>
      </w:tr>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90日历天(从投标截止之日算起)</w:t>
            </w:r>
          </w:p>
        </w:tc>
      </w:tr>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ermStart w:id="41" w:edGrp="everyone" w:colFirst="3" w:colLast="3"/>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41132B" w:rsidRDefault="009A60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贰</w:t>
            </w:r>
            <w:r w:rsidR="00665D22">
              <w:rPr>
                <w:rFonts w:asciiTheme="minorEastAsia" w:eastAsiaTheme="minorEastAsia" w:hAnsiTheme="minorEastAsia" w:cs="宋体" w:hint="eastAsia"/>
                <w:color w:val="000000" w:themeColor="text1"/>
                <w:kern w:val="0"/>
                <w:szCs w:val="21"/>
              </w:rPr>
              <w:t>万元</w:t>
            </w:r>
          </w:p>
        </w:tc>
      </w:tr>
      <w:permEnd w:id="41"/>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41132B" w:rsidRDefault="00665D22">
            <w:pPr>
              <w:snapToGrid w:val="0"/>
              <w:spacing w:line="360" w:lineRule="auto"/>
              <w:rPr>
                <w:color w:val="000000" w:themeColor="text1"/>
                <w:sz w:val="24"/>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41132B">
        <w:trPr>
          <w:trHeight w:val="442"/>
          <w:jc w:val="center"/>
        </w:trPr>
        <w:tc>
          <w:tcPr>
            <w:tcW w:w="777" w:type="dxa"/>
            <w:vMerge/>
            <w:tcBorders>
              <w:bottom w:val="single" w:sz="4" w:space="0" w:color="auto"/>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41132B" w:rsidRDefault="00665D22">
      <w:pPr>
        <w:spacing w:line="312" w:lineRule="auto"/>
        <w:ind w:leftChars="95" w:left="199" w:firstLineChars="234" w:firstLine="491"/>
        <w:rPr>
          <w:rFonts w:ascii="宋体" w:hAnsi="宋体" w:cs="宋体"/>
          <w:color w:val="000000" w:themeColor="text1"/>
          <w:szCs w:val="21"/>
        </w:rPr>
      </w:pPr>
      <w:bookmarkStart w:id="125" w:name="_Toc5322834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rsidR="0041132B" w:rsidRDefault="00665D22">
      <w:pPr>
        <w:pStyle w:val="3"/>
        <w:ind w:leftChars="21" w:left="44"/>
        <w:jc w:val="left"/>
        <w:rPr>
          <w:rFonts w:ascii="宋体" w:eastAsia="宋体" w:hAnsi="宋体"/>
          <w:color w:val="000000" w:themeColor="text1"/>
        </w:rPr>
      </w:pPr>
      <w:bookmarkStart w:id="126" w:name="_Toc2523160"/>
      <w:r>
        <w:rPr>
          <w:rFonts w:ascii="宋体" w:eastAsia="宋体" w:hAnsi="宋体" w:hint="eastAsia"/>
          <w:color w:val="000000" w:themeColor="text1"/>
        </w:rPr>
        <w:t>2．详细评审</w:t>
      </w:r>
      <w:bookmarkEnd w:id="125"/>
      <w:bookmarkEnd w:id="126"/>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41132B">
        <w:trPr>
          <w:trHeight w:val="434"/>
          <w:jc w:val="center"/>
        </w:trPr>
        <w:tc>
          <w:tcPr>
            <w:tcW w:w="1525" w:type="dxa"/>
            <w:gridSpan w:val="2"/>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41132B">
        <w:trPr>
          <w:trHeight w:val="629"/>
          <w:jc w:val="center"/>
        </w:trPr>
        <w:tc>
          <w:tcPr>
            <w:tcW w:w="777"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41132B" w:rsidRDefault="00665D22">
            <w:pPr>
              <w:pStyle w:val="TableParagraph"/>
              <w:ind w:leftChars="16" w:left="34"/>
              <w:rPr>
                <w:rFonts w:asciiTheme="minorEastAsia" w:eastAsiaTheme="minorEastAsia" w:hAnsiTheme="minorEastAsia" w:cs="宋体"/>
                <w:color w:val="000000" w:themeColor="text1"/>
                <w:szCs w:val="21"/>
                <w:lang w:eastAsia="zh-CN"/>
              </w:rPr>
            </w:pPr>
            <w:r>
              <w:rPr>
                <w:rFonts w:asciiTheme="minorEastAsia" w:eastAsiaTheme="minorEastAsia" w:hAnsiTheme="minorEastAsia" w:cs="宋体" w:hint="eastAsia"/>
                <w:color w:val="000000" w:themeColor="text1"/>
                <w:szCs w:val="21"/>
                <w:lang w:eastAsia="zh-CN"/>
              </w:rPr>
              <w:t>在有效的投标中，如投标单位≥</w:t>
            </w:r>
            <w:r>
              <w:rPr>
                <w:rFonts w:asciiTheme="minorEastAsia" w:eastAsiaTheme="minorEastAsia" w:hAnsiTheme="minorEastAsia" w:cs="宋体"/>
                <w:color w:val="000000" w:themeColor="text1"/>
                <w:szCs w:val="21"/>
                <w:lang w:eastAsia="zh-CN"/>
              </w:rPr>
              <w:t>5</w:t>
            </w:r>
            <w:r>
              <w:rPr>
                <w:rFonts w:asciiTheme="minorEastAsia" w:eastAsiaTheme="minorEastAsia" w:hAnsiTheme="minorEastAsia" w:cs="宋体" w:hint="eastAsia"/>
                <w:color w:val="000000" w:themeColor="text1"/>
                <w:szCs w:val="21"/>
                <w:lang w:eastAsia="zh-CN"/>
              </w:rPr>
              <w:t>家时，去掉一个最高价和一个最低价后，取有效投标报价平均价为评标基准价；如投标单位＜</w:t>
            </w:r>
            <w:r>
              <w:rPr>
                <w:rFonts w:asciiTheme="minorEastAsia" w:eastAsiaTheme="minorEastAsia" w:hAnsiTheme="minorEastAsia" w:cs="宋体"/>
                <w:color w:val="000000" w:themeColor="text1"/>
                <w:szCs w:val="21"/>
                <w:lang w:eastAsia="zh-CN"/>
              </w:rPr>
              <w:t>5</w:t>
            </w:r>
            <w:r>
              <w:rPr>
                <w:rFonts w:asciiTheme="minorEastAsia" w:eastAsiaTheme="minorEastAsia" w:hAnsiTheme="minorEastAsia" w:cs="宋体" w:hint="eastAsia"/>
                <w:color w:val="000000" w:themeColor="text1"/>
                <w:szCs w:val="21"/>
                <w:lang w:eastAsia="zh-CN"/>
              </w:rPr>
              <w:t>家时，不去最高价和最低价，直接取有效投标报价平均价为评标基准价；</w:t>
            </w:r>
          </w:p>
        </w:tc>
      </w:tr>
      <w:tr w:rsidR="0041132B">
        <w:trPr>
          <w:trHeight w:val="442"/>
          <w:jc w:val="center"/>
        </w:trPr>
        <w:tc>
          <w:tcPr>
            <w:tcW w:w="777"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41132B" w:rsidRDefault="0041132B">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41132B" w:rsidRDefault="00665D2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41132B" w:rsidRDefault="00665D2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Cs w:val="21"/>
                <w:lang w:eastAsia="zh-CN"/>
              </w:rPr>
              <w:t>投标报价高于评标基准价的，每超过1%扣</w:t>
            </w:r>
            <w:r>
              <w:rPr>
                <w:rFonts w:asciiTheme="minorEastAsia" w:eastAsiaTheme="minorEastAsia" w:hAnsiTheme="minorEastAsia" w:cs="宋体"/>
                <w:color w:val="000000" w:themeColor="text1"/>
                <w:szCs w:val="21"/>
                <w:lang w:eastAsia="zh-CN"/>
              </w:rPr>
              <w:t>1</w:t>
            </w:r>
            <w:r>
              <w:rPr>
                <w:rFonts w:asciiTheme="minorEastAsia" w:eastAsiaTheme="minorEastAsia" w:hAnsiTheme="minorEastAsia" w:cs="宋体" w:hint="eastAsia"/>
                <w:color w:val="000000" w:themeColor="text1"/>
                <w:szCs w:val="21"/>
                <w:lang w:eastAsia="zh-CN"/>
              </w:rPr>
              <w:t>分，投标报价低于评标基准价的，每低于1%扣</w:t>
            </w:r>
            <w:r>
              <w:rPr>
                <w:rFonts w:asciiTheme="minorEastAsia" w:eastAsiaTheme="minorEastAsia" w:hAnsiTheme="minorEastAsia" w:cs="宋体"/>
                <w:color w:val="000000" w:themeColor="text1"/>
                <w:szCs w:val="21"/>
                <w:lang w:eastAsia="zh-CN"/>
              </w:rPr>
              <w:t>0.5</w:t>
            </w:r>
            <w:r>
              <w:rPr>
                <w:rFonts w:asciiTheme="minorEastAsia" w:eastAsiaTheme="minorEastAsia" w:hAnsiTheme="minorEastAsia" w:cs="宋体" w:hint="eastAsia"/>
                <w:color w:val="000000" w:themeColor="text1"/>
                <w:szCs w:val="21"/>
                <w:lang w:eastAsia="zh-CN"/>
              </w:rPr>
              <w:t>分，不足1%的按照插入法计算得分（小数点后保留两位）</w:t>
            </w:r>
          </w:p>
        </w:tc>
      </w:tr>
    </w:tbl>
    <w:p w:rsidR="0041132B" w:rsidRDefault="0041132B">
      <w:pPr>
        <w:rPr>
          <w:color w:val="000000" w:themeColor="text1"/>
        </w:rPr>
      </w:pPr>
    </w:p>
    <w:p w:rsidR="0041132B" w:rsidRDefault="00665D22">
      <w:pPr>
        <w:spacing w:line="312" w:lineRule="auto"/>
        <w:ind w:leftChars="95" w:left="199" w:firstLineChars="234" w:firstLine="491"/>
        <w:rPr>
          <w:rFonts w:ascii="宋体" w:hAnsi="宋体" w:cs="宋体"/>
          <w:color w:val="000000" w:themeColor="text1"/>
          <w:szCs w:val="21"/>
        </w:rPr>
      </w:pPr>
      <w:bookmarkStart w:id="127" w:name="_Toc2523161"/>
      <w:bookmarkStart w:id="128" w:name="_Toc532283415"/>
      <w:bookmarkStart w:id="129" w:name="_Toc31191"/>
      <w:bookmarkStart w:id="130" w:name="_Toc477685862"/>
      <w:bookmarkStart w:id="131" w:name="_Toc477685946"/>
      <w:bookmarkStart w:id="132" w:name="_Toc477686030"/>
      <w:bookmarkStart w:id="133" w:name="_Toc477628971"/>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根据招标文件确定的评标标准和方法，对其投标报价等方面作进一步评审。</w:t>
      </w:r>
    </w:p>
    <w:p w:rsidR="0041132B" w:rsidRDefault="00665D22">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lastRenderedPageBreak/>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41132B" w:rsidRDefault="00665D22">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2.5如果评标小组认定中标人报价存在不平衡报价，招标人有权在保持总价不变的前提下进行单价平衡性调整。</w:t>
      </w:r>
    </w:p>
    <w:p w:rsidR="0041132B" w:rsidRDefault="00665D22">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3．投标文件的澄清和补正</w:t>
      </w:r>
      <w:bookmarkEnd w:id="127"/>
      <w:bookmarkEnd w:id="128"/>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41132B" w:rsidRDefault="00665D22">
      <w:pPr>
        <w:pStyle w:val="3"/>
        <w:ind w:leftChars="21" w:left="44"/>
        <w:jc w:val="left"/>
        <w:rPr>
          <w:rFonts w:ascii="宋体" w:eastAsia="宋体" w:hAnsi="宋体"/>
          <w:color w:val="000000" w:themeColor="text1"/>
        </w:rPr>
      </w:pPr>
      <w:bookmarkStart w:id="134" w:name="_Toc2523162"/>
      <w:bookmarkStart w:id="135" w:name="_Toc532283416"/>
      <w:r>
        <w:rPr>
          <w:rFonts w:ascii="宋体" w:eastAsia="宋体" w:hAnsi="宋体" w:hint="eastAsia"/>
          <w:color w:val="000000" w:themeColor="text1"/>
        </w:rPr>
        <w:t>4．中标候选人的确定</w:t>
      </w:r>
      <w:bookmarkEnd w:id="129"/>
      <w:bookmarkEnd w:id="130"/>
      <w:bookmarkEnd w:id="131"/>
      <w:bookmarkEnd w:id="132"/>
      <w:bookmarkEnd w:id="133"/>
      <w:bookmarkEnd w:id="134"/>
      <w:bookmarkEnd w:id="135"/>
    </w:p>
    <w:p w:rsidR="0041132B" w:rsidRDefault="00665D22">
      <w:pPr>
        <w:spacing w:line="312" w:lineRule="auto"/>
        <w:ind w:leftChars="95" w:left="199" w:firstLineChars="234" w:firstLine="491"/>
        <w:rPr>
          <w:rFonts w:ascii="宋体" w:hAnsi="宋体" w:cs="宋体"/>
          <w:color w:val="000000" w:themeColor="text1"/>
          <w:szCs w:val="21"/>
        </w:rPr>
      </w:pPr>
      <w:bookmarkStart w:id="136" w:name="_Toc477686031"/>
      <w:bookmarkStart w:id="137" w:name="_Toc532283417"/>
      <w:bookmarkStart w:id="138" w:name="_Toc2523163"/>
      <w:bookmarkStart w:id="139" w:name="_Toc477685863"/>
      <w:bookmarkStart w:id="140" w:name="_Toc477685947"/>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41132B" w:rsidRDefault="00665D22">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6"/>
      <w:bookmarkEnd w:id="137"/>
      <w:bookmarkEnd w:id="138"/>
      <w:bookmarkEnd w:id="139"/>
      <w:bookmarkEnd w:id="140"/>
    </w:p>
    <w:p w:rsidR="0041132B" w:rsidRDefault="00665D22">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5.1 中标人确定后，招标人不对未中标人就评标过程以及未能中标原因做出任何解释。未中标人不得向评标小组成员或其他有关人员索问评标过程的情况和材料。</w:t>
      </w:r>
    </w:p>
    <w:p w:rsidR="0041132B" w:rsidRDefault="00665D2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 投标人在开标过程中如有疑义须当场提出，开标结束之后提出的任何质疑招标人不予接受。</w:t>
      </w:r>
    </w:p>
    <w:p w:rsidR="0041132B" w:rsidRDefault="00665D22">
      <w:pPr>
        <w:rPr>
          <w:rFonts w:ascii="黑体" w:eastAsia="黑体" w:hAnsi="黑体"/>
          <w:color w:val="000000" w:themeColor="text1"/>
        </w:rPr>
      </w:pPr>
      <w:r>
        <w:rPr>
          <w:rFonts w:ascii="黑体" w:eastAsia="黑体" w:hAnsi="黑体" w:hint="eastAsia"/>
          <w:color w:val="000000" w:themeColor="text1"/>
        </w:rPr>
        <w:br w:type="page"/>
      </w:r>
      <w:bookmarkStart w:id="141" w:name="_Toc269475987"/>
      <w:bookmarkEnd w:id="106"/>
    </w:p>
    <w:p w:rsidR="0041132B" w:rsidRDefault="00665D22">
      <w:pPr>
        <w:pStyle w:val="1"/>
        <w:rPr>
          <w:rFonts w:ascii="黑体" w:eastAsia="黑体" w:hAnsi="黑体"/>
          <w:color w:val="000000" w:themeColor="text1"/>
          <w:sz w:val="32"/>
          <w:szCs w:val="32"/>
        </w:rPr>
      </w:pPr>
      <w:bookmarkStart w:id="142" w:name="_Toc477685953"/>
      <w:bookmarkStart w:id="143" w:name="_Toc477685869"/>
      <w:bookmarkStart w:id="144" w:name="_Toc477686037"/>
      <w:bookmarkStart w:id="145" w:name="_Toc532283418"/>
      <w:bookmarkStart w:id="146" w:name="_Toc2523164"/>
      <w:r>
        <w:rPr>
          <w:rFonts w:ascii="黑体" w:eastAsia="黑体" w:hAnsi="黑体" w:hint="eastAsia"/>
          <w:b w:val="0"/>
          <w:color w:val="000000" w:themeColor="text1"/>
          <w:sz w:val="32"/>
          <w:szCs w:val="32"/>
        </w:rPr>
        <w:lastRenderedPageBreak/>
        <w:t xml:space="preserve">第三章  </w:t>
      </w:r>
      <w:bookmarkEnd w:id="141"/>
      <w:bookmarkEnd w:id="142"/>
      <w:bookmarkEnd w:id="143"/>
      <w:bookmarkEnd w:id="144"/>
      <w:r>
        <w:rPr>
          <w:rFonts w:ascii="黑体" w:eastAsia="黑体" w:hAnsi="黑体" w:hint="eastAsia"/>
          <w:color w:val="000000" w:themeColor="text1"/>
          <w:sz w:val="32"/>
          <w:szCs w:val="32"/>
        </w:rPr>
        <w:t>合同条款及格式</w:t>
      </w:r>
      <w:bookmarkEnd w:id="145"/>
      <w:bookmarkEnd w:id="146"/>
    </w:p>
    <w:p w:rsidR="0041132B" w:rsidRDefault="0041132B">
      <w:pPr>
        <w:rPr>
          <w:lang w:bidi="he-IL"/>
        </w:rPr>
      </w:pPr>
    </w:p>
    <w:p w:rsidR="0041132B" w:rsidRDefault="00665D22">
      <w:pPr>
        <w:spacing w:line="360" w:lineRule="auto"/>
        <w:jc w:val="left"/>
        <w:rPr>
          <w:rFonts w:asciiTheme="majorEastAsia" w:eastAsiaTheme="majorEastAsia" w:hAnsiTheme="majorEastAsia"/>
          <w:b/>
          <w:color w:val="000000" w:themeColor="text1"/>
          <w:sz w:val="24"/>
          <w:lang w:bidi="he-IL"/>
        </w:rPr>
      </w:pPr>
      <w:permStart w:id="42" w:edGrp="everyone"/>
      <w:r>
        <w:rPr>
          <w:rFonts w:asciiTheme="majorEastAsia" w:eastAsiaTheme="majorEastAsia" w:hAnsiTheme="majorEastAsia" w:hint="eastAsia"/>
          <w:b/>
          <w:color w:val="000000" w:themeColor="text1"/>
          <w:sz w:val="24"/>
          <w:lang w:bidi="he-IL"/>
        </w:rPr>
        <w:t>养护费用支付及违约处罚</w:t>
      </w:r>
      <w:r>
        <w:rPr>
          <w:rFonts w:asciiTheme="majorEastAsia" w:eastAsiaTheme="majorEastAsia" w:hAnsiTheme="majorEastAsia"/>
          <w:b/>
          <w:color w:val="000000" w:themeColor="text1"/>
          <w:sz w:val="24"/>
          <w:lang w:bidi="he-IL"/>
        </w:rPr>
        <w:t>：</w:t>
      </w:r>
    </w:p>
    <w:p w:rsidR="0041132B" w:rsidRDefault="00665D22">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1.养护费用按季度支付，每季度第一个月支付前一季度的养护费用，付款前乙方应提供增值税专用发票（税率 9 %）。</w:t>
      </w:r>
    </w:p>
    <w:p w:rsidR="0041132B" w:rsidRDefault="00665D22">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2.每季度三次（每月一次）的养护验收均符合合同要求，则依照比例支付本季度养护费用的【90】%。</w:t>
      </w:r>
    </w:p>
    <w:p w:rsidR="0041132B" w:rsidRDefault="00665D22">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3.月检查验收结果为局部片区不符合要求的，但乙方按甲方提出的整改意见在限定时间内整改完成的，在其整改工作完成后，支付该季度养护费用的70%。</w:t>
      </w:r>
    </w:p>
    <w:p w:rsidR="0041132B" w:rsidRDefault="00665D22">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4.月检查验收结果为大多数片区不符合要求，且乙方未按甲方提出的整改意见或者未在限定时间内整改完成的，将处以500-2000元/片区的处罚，并直至整改完成后，支付该季度养护费用的70%，同时扣除前述罚金。</w:t>
      </w:r>
    </w:p>
    <w:p w:rsidR="0041132B" w:rsidRDefault="00665D22">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金，不足以补偿甲方损失的，乙方还应当另行赔偿给甲方造成的损失。</w:t>
      </w:r>
    </w:p>
    <w:p w:rsidR="0041132B" w:rsidRDefault="00665D22">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6.余款在合同期满（即养护期满）并经验收合格后3个月内无息付清。</w:t>
      </w:r>
    </w:p>
    <w:p w:rsidR="0041132B" w:rsidRDefault="00665D22">
      <w:pPr>
        <w:spacing w:line="360" w:lineRule="auto"/>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苗木成活率要求：</w:t>
      </w:r>
    </w:p>
    <w:p w:rsidR="0041132B" w:rsidRDefault="00665D22">
      <w:pPr>
        <w:spacing w:line="360" w:lineRule="auto"/>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1、乔木成活率95%，灌木成活率98%，地被成活率100%</w:t>
      </w:r>
    </w:p>
    <w:p w:rsidR="0041132B" w:rsidRDefault="0041132B">
      <w:pPr>
        <w:jc w:val="center"/>
        <w:rPr>
          <w:rFonts w:ascii="宋体" w:hAnsi="宋体"/>
          <w:b/>
          <w:color w:val="000000" w:themeColor="text1"/>
          <w:sz w:val="28"/>
          <w:szCs w:val="28"/>
        </w:rPr>
      </w:pPr>
    </w:p>
    <w:p w:rsidR="0041132B" w:rsidRDefault="00665D22">
      <w:pPr>
        <w:jc w:val="center"/>
        <w:rPr>
          <w:rFonts w:ascii="宋体" w:hAnsi="宋体"/>
          <w:b/>
          <w:color w:val="000000" w:themeColor="text1"/>
          <w:sz w:val="28"/>
          <w:szCs w:val="28"/>
        </w:rPr>
      </w:pPr>
      <w:r>
        <w:rPr>
          <w:rFonts w:ascii="宋体" w:hAnsi="宋体" w:hint="eastAsia"/>
          <w:b/>
          <w:color w:val="000000" w:themeColor="text1"/>
          <w:sz w:val="28"/>
          <w:szCs w:val="28"/>
        </w:rPr>
        <w:t>详见04绿化养护合同(2019</w:t>
      </w:r>
      <w:ins w:id="14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r>
        <w:rPr>
          <w:rFonts w:ascii="宋体" w:hAnsi="宋体"/>
          <w:b/>
          <w:color w:val="000000" w:themeColor="text1"/>
          <w:sz w:val="28"/>
          <w:szCs w:val="28"/>
        </w:rPr>
        <w:t>。</w:t>
      </w:r>
    </w:p>
    <w:permEnd w:id="42"/>
    <w:p w:rsidR="0041132B" w:rsidRDefault="0041132B">
      <w:pPr>
        <w:rPr>
          <w:rFonts w:ascii="黑体" w:eastAsia="黑体" w:hAnsi="黑体"/>
          <w:b/>
          <w:color w:val="000000" w:themeColor="text1"/>
          <w:sz w:val="28"/>
          <w:szCs w:val="28"/>
        </w:rPr>
      </w:pPr>
    </w:p>
    <w:p w:rsidR="0041132B" w:rsidRDefault="00665D22" w:rsidP="009A60D4">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41132B" w:rsidRDefault="00665D22">
      <w:pPr>
        <w:pStyle w:val="1"/>
        <w:rPr>
          <w:rFonts w:ascii="黑体" w:eastAsia="黑体" w:hAnsi="黑体"/>
          <w:b w:val="0"/>
          <w:color w:val="000000" w:themeColor="text1"/>
          <w:sz w:val="32"/>
          <w:szCs w:val="32"/>
        </w:rPr>
      </w:pPr>
      <w:bookmarkStart w:id="148" w:name="_Toc2523165"/>
      <w:bookmarkStart w:id="149" w:name="_Toc532283424"/>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8"/>
      <w:bookmarkEnd w:id="149"/>
    </w:p>
    <w:p w:rsidR="0041132B" w:rsidRDefault="0041132B">
      <w:pPr>
        <w:ind w:leftChars="225" w:left="473"/>
        <w:jc w:val="center"/>
        <w:rPr>
          <w:rFonts w:ascii="黑体" w:eastAsia="黑体" w:hAnsi="黑体"/>
          <w:bCs/>
          <w:color w:val="000000" w:themeColor="text1"/>
          <w:sz w:val="32"/>
          <w:szCs w:val="32"/>
        </w:rPr>
      </w:pPr>
    </w:p>
    <w:p w:rsidR="0041132B" w:rsidRDefault="00665D2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9A60D4" w:rsidRDefault="009A60D4">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41132B">
      <w:pPr>
        <w:ind w:leftChars="225" w:left="473"/>
        <w:jc w:val="center"/>
        <w:rPr>
          <w:rFonts w:ascii="黑体" w:eastAsia="黑体" w:hAnsi="黑体"/>
          <w:bCs/>
          <w:color w:val="000000" w:themeColor="text1"/>
          <w:sz w:val="32"/>
          <w:szCs w:val="32"/>
        </w:rPr>
      </w:pPr>
    </w:p>
    <w:p w:rsidR="0041132B" w:rsidRDefault="00665D22">
      <w:pPr>
        <w:pStyle w:val="1"/>
        <w:rPr>
          <w:rFonts w:ascii="黑体" w:eastAsia="黑体" w:hAnsi="黑体"/>
          <w:b w:val="0"/>
          <w:color w:val="000000" w:themeColor="text1"/>
          <w:sz w:val="32"/>
          <w:szCs w:val="32"/>
        </w:rPr>
      </w:pPr>
      <w:bookmarkStart w:id="150" w:name="_Toc532283425"/>
      <w:bookmarkStart w:id="151" w:name="_Toc2523166"/>
      <w:r>
        <w:rPr>
          <w:rFonts w:ascii="黑体" w:eastAsia="黑体" w:hAnsi="黑体" w:hint="eastAsia"/>
          <w:b w:val="0"/>
          <w:color w:val="000000" w:themeColor="text1"/>
          <w:sz w:val="32"/>
          <w:szCs w:val="32"/>
        </w:rPr>
        <w:lastRenderedPageBreak/>
        <w:t>第五章  图纸</w:t>
      </w:r>
      <w:bookmarkEnd w:id="150"/>
      <w:bookmarkEnd w:id="151"/>
    </w:p>
    <w:p w:rsidR="0041132B" w:rsidRDefault="0041132B">
      <w:pPr>
        <w:ind w:leftChars="225" w:left="473"/>
        <w:jc w:val="center"/>
        <w:rPr>
          <w:rFonts w:ascii="黑体" w:eastAsia="黑体" w:hAnsi="黑体"/>
          <w:bCs/>
          <w:color w:val="000000" w:themeColor="text1"/>
          <w:sz w:val="32"/>
          <w:szCs w:val="32"/>
        </w:rPr>
      </w:pPr>
    </w:p>
    <w:p w:rsidR="0041132B" w:rsidRDefault="00665D22">
      <w:pPr>
        <w:ind w:leftChars="225" w:left="473"/>
        <w:jc w:val="center"/>
        <w:rPr>
          <w:rFonts w:ascii="黑体" w:eastAsia="黑体" w:hAnsi="黑体"/>
          <w:bCs/>
          <w:color w:val="000000" w:themeColor="text1"/>
          <w:sz w:val="32"/>
          <w:szCs w:val="32"/>
        </w:rPr>
      </w:pPr>
      <w:bookmarkStart w:id="152" w:name="_Toc1547"/>
      <w:bookmarkStart w:id="153" w:name="_Toc477686038"/>
      <w:bookmarkStart w:id="154" w:name="_Toc14339"/>
      <w:bookmarkStart w:id="155" w:name="_Toc19361"/>
      <w:bookmarkStart w:id="156" w:name="_Toc30514"/>
      <w:bookmarkStart w:id="157" w:name="_Toc17103"/>
      <w:bookmarkStart w:id="158" w:name="_Toc443985058"/>
      <w:bookmarkStart w:id="159" w:name="_Toc477628978"/>
      <w:bookmarkStart w:id="160" w:name="_Toc27856"/>
      <w:bookmarkStart w:id="161" w:name="_Toc29353"/>
      <w:bookmarkStart w:id="162" w:name="_Toc477685954"/>
      <w:bookmarkStart w:id="163" w:name="_Toc477685870"/>
      <w:r>
        <w:rPr>
          <w:rFonts w:ascii="黑体" w:eastAsia="黑体" w:hAnsi="黑体" w:hint="eastAsia"/>
          <w:bCs/>
          <w:color w:val="000000" w:themeColor="text1"/>
          <w:sz w:val="32"/>
          <w:szCs w:val="32"/>
        </w:rPr>
        <w:t>1.图纸目录（详见图纸）</w:t>
      </w:r>
      <w:bookmarkEnd w:id="152"/>
      <w:bookmarkEnd w:id="153"/>
      <w:bookmarkEnd w:id="154"/>
      <w:bookmarkEnd w:id="155"/>
      <w:bookmarkEnd w:id="156"/>
      <w:bookmarkEnd w:id="157"/>
      <w:bookmarkEnd w:id="158"/>
      <w:bookmarkEnd w:id="159"/>
      <w:bookmarkEnd w:id="160"/>
      <w:bookmarkEnd w:id="161"/>
      <w:bookmarkEnd w:id="162"/>
      <w:bookmarkEnd w:id="163"/>
    </w:p>
    <w:p w:rsidR="0041132B" w:rsidRDefault="0041132B">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41132B">
        <w:trPr>
          <w:trHeight w:val="638"/>
        </w:trPr>
        <w:tc>
          <w:tcPr>
            <w:tcW w:w="851" w:type="dxa"/>
            <w:vAlign w:val="center"/>
          </w:tcPr>
          <w:p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41132B" w:rsidRDefault="00665D22">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41132B">
        <w:trPr>
          <w:trHeight w:val="639"/>
        </w:trPr>
        <w:tc>
          <w:tcPr>
            <w:tcW w:w="851" w:type="dxa"/>
          </w:tcPr>
          <w:p w:rsidR="0041132B" w:rsidRDefault="0041132B">
            <w:pPr>
              <w:spacing w:line="360" w:lineRule="auto"/>
              <w:ind w:leftChars="225" w:left="473"/>
              <w:jc w:val="center"/>
              <w:rPr>
                <w:rFonts w:ascii="宋体" w:hAnsi="宋体" w:cs="宋体"/>
                <w:color w:val="000000" w:themeColor="text1"/>
              </w:rPr>
            </w:pPr>
          </w:p>
        </w:tc>
        <w:tc>
          <w:tcPr>
            <w:tcW w:w="1134" w:type="dxa"/>
          </w:tcPr>
          <w:p w:rsidR="0041132B" w:rsidRDefault="0041132B">
            <w:pPr>
              <w:spacing w:line="360" w:lineRule="auto"/>
              <w:ind w:leftChars="225" w:left="473"/>
              <w:jc w:val="center"/>
              <w:rPr>
                <w:rFonts w:ascii="宋体" w:hAnsi="宋体" w:cs="宋体"/>
                <w:color w:val="000000" w:themeColor="text1"/>
              </w:rPr>
            </w:pPr>
          </w:p>
        </w:tc>
        <w:tc>
          <w:tcPr>
            <w:tcW w:w="2126" w:type="dxa"/>
          </w:tcPr>
          <w:p w:rsidR="0041132B" w:rsidRDefault="0041132B">
            <w:pPr>
              <w:spacing w:line="360" w:lineRule="auto"/>
              <w:ind w:leftChars="225" w:left="473"/>
              <w:jc w:val="center"/>
              <w:rPr>
                <w:rFonts w:ascii="宋体" w:hAnsi="宋体" w:cs="宋体"/>
                <w:color w:val="000000" w:themeColor="text1"/>
              </w:rPr>
            </w:pPr>
          </w:p>
        </w:tc>
        <w:tc>
          <w:tcPr>
            <w:tcW w:w="1418" w:type="dxa"/>
          </w:tcPr>
          <w:p w:rsidR="0041132B" w:rsidRDefault="0041132B">
            <w:pPr>
              <w:spacing w:line="360" w:lineRule="auto"/>
              <w:ind w:leftChars="225" w:left="473"/>
              <w:jc w:val="center"/>
              <w:rPr>
                <w:rFonts w:ascii="宋体" w:hAnsi="宋体" w:cs="宋体"/>
                <w:color w:val="000000" w:themeColor="text1"/>
              </w:rPr>
            </w:pPr>
          </w:p>
        </w:tc>
        <w:tc>
          <w:tcPr>
            <w:tcW w:w="1842" w:type="dxa"/>
          </w:tcPr>
          <w:p w:rsidR="0041132B" w:rsidRDefault="0041132B">
            <w:pPr>
              <w:spacing w:line="360" w:lineRule="auto"/>
              <w:ind w:leftChars="225" w:left="473"/>
              <w:jc w:val="center"/>
              <w:rPr>
                <w:rFonts w:ascii="宋体" w:hAnsi="宋体" w:cs="宋体"/>
                <w:color w:val="000000" w:themeColor="text1"/>
              </w:rPr>
            </w:pPr>
          </w:p>
        </w:tc>
        <w:tc>
          <w:tcPr>
            <w:tcW w:w="851" w:type="dxa"/>
          </w:tcPr>
          <w:p w:rsidR="0041132B" w:rsidRDefault="0041132B">
            <w:pPr>
              <w:spacing w:line="360" w:lineRule="auto"/>
              <w:ind w:leftChars="225" w:left="473"/>
              <w:jc w:val="center"/>
              <w:rPr>
                <w:rFonts w:ascii="宋体" w:hAnsi="宋体" w:cs="宋体"/>
                <w:color w:val="000000" w:themeColor="text1"/>
              </w:rPr>
            </w:pPr>
          </w:p>
        </w:tc>
      </w:tr>
      <w:tr w:rsidR="0041132B">
        <w:trPr>
          <w:trHeight w:val="638"/>
        </w:trPr>
        <w:tc>
          <w:tcPr>
            <w:tcW w:w="851" w:type="dxa"/>
          </w:tcPr>
          <w:p w:rsidR="0041132B" w:rsidRDefault="0041132B">
            <w:pPr>
              <w:spacing w:line="360" w:lineRule="auto"/>
              <w:ind w:leftChars="225" w:left="473" w:firstLineChars="200" w:firstLine="420"/>
              <w:jc w:val="center"/>
              <w:rPr>
                <w:rFonts w:ascii="宋体" w:hAnsi="宋体" w:cs="宋体"/>
                <w:color w:val="000000" w:themeColor="text1"/>
              </w:rPr>
            </w:pPr>
          </w:p>
        </w:tc>
        <w:tc>
          <w:tcPr>
            <w:tcW w:w="1134" w:type="dxa"/>
          </w:tcPr>
          <w:p w:rsidR="0041132B" w:rsidRDefault="0041132B">
            <w:pPr>
              <w:spacing w:line="360" w:lineRule="auto"/>
              <w:ind w:leftChars="225" w:left="473"/>
              <w:jc w:val="center"/>
              <w:rPr>
                <w:rFonts w:ascii="宋体" w:hAnsi="宋体" w:cs="宋体"/>
                <w:color w:val="000000" w:themeColor="text1"/>
              </w:rPr>
            </w:pPr>
          </w:p>
        </w:tc>
        <w:tc>
          <w:tcPr>
            <w:tcW w:w="2126" w:type="dxa"/>
          </w:tcPr>
          <w:p w:rsidR="0041132B" w:rsidRDefault="0041132B">
            <w:pPr>
              <w:spacing w:line="360" w:lineRule="auto"/>
              <w:ind w:leftChars="225" w:left="473"/>
              <w:jc w:val="center"/>
              <w:rPr>
                <w:rFonts w:ascii="宋体" w:hAnsi="宋体" w:cs="宋体"/>
                <w:color w:val="000000" w:themeColor="text1"/>
              </w:rPr>
            </w:pPr>
          </w:p>
        </w:tc>
        <w:tc>
          <w:tcPr>
            <w:tcW w:w="1418" w:type="dxa"/>
          </w:tcPr>
          <w:p w:rsidR="0041132B" w:rsidRDefault="0041132B">
            <w:pPr>
              <w:spacing w:line="360" w:lineRule="auto"/>
              <w:ind w:leftChars="225" w:left="473"/>
              <w:jc w:val="center"/>
              <w:rPr>
                <w:rFonts w:ascii="宋体" w:hAnsi="宋体" w:cs="宋体"/>
                <w:color w:val="000000" w:themeColor="text1"/>
              </w:rPr>
            </w:pPr>
          </w:p>
        </w:tc>
        <w:tc>
          <w:tcPr>
            <w:tcW w:w="1842" w:type="dxa"/>
          </w:tcPr>
          <w:p w:rsidR="0041132B" w:rsidRDefault="0041132B">
            <w:pPr>
              <w:spacing w:line="360" w:lineRule="auto"/>
              <w:ind w:leftChars="225" w:left="473"/>
              <w:jc w:val="center"/>
              <w:rPr>
                <w:rFonts w:ascii="宋体" w:hAnsi="宋体" w:cs="宋体"/>
                <w:color w:val="000000" w:themeColor="text1"/>
              </w:rPr>
            </w:pPr>
          </w:p>
        </w:tc>
        <w:tc>
          <w:tcPr>
            <w:tcW w:w="851" w:type="dxa"/>
          </w:tcPr>
          <w:p w:rsidR="0041132B" w:rsidRDefault="0041132B">
            <w:pPr>
              <w:spacing w:line="360" w:lineRule="auto"/>
              <w:ind w:leftChars="225" w:left="473"/>
              <w:jc w:val="center"/>
              <w:rPr>
                <w:rFonts w:ascii="宋体" w:hAnsi="宋体" w:cs="宋体"/>
                <w:color w:val="000000" w:themeColor="text1"/>
              </w:rPr>
            </w:pPr>
          </w:p>
        </w:tc>
      </w:tr>
      <w:tr w:rsidR="0041132B">
        <w:trPr>
          <w:trHeight w:val="639"/>
        </w:trPr>
        <w:tc>
          <w:tcPr>
            <w:tcW w:w="851" w:type="dxa"/>
          </w:tcPr>
          <w:p w:rsidR="0041132B" w:rsidRDefault="0041132B">
            <w:pPr>
              <w:spacing w:line="360" w:lineRule="auto"/>
              <w:ind w:leftChars="225" w:left="473"/>
              <w:jc w:val="center"/>
              <w:rPr>
                <w:rFonts w:ascii="宋体" w:hAnsi="宋体" w:cs="宋体"/>
                <w:color w:val="000000" w:themeColor="text1"/>
              </w:rPr>
            </w:pPr>
          </w:p>
        </w:tc>
        <w:tc>
          <w:tcPr>
            <w:tcW w:w="1134" w:type="dxa"/>
          </w:tcPr>
          <w:p w:rsidR="0041132B" w:rsidRDefault="0041132B">
            <w:pPr>
              <w:spacing w:line="360" w:lineRule="auto"/>
              <w:ind w:leftChars="225" w:left="473"/>
              <w:jc w:val="center"/>
              <w:rPr>
                <w:rFonts w:ascii="宋体" w:hAnsi="宋体" w:cs="宋体"/>
                <w:color w:val="000000" w:themeColor="text1"/>
              </w:rPr>
            </w:pPr>
          </w:p>
        </w:tc>
        <w:tc>
          <w:tcPr>
            <w:tcW w:w="2126" w:type="dxa"/>
          </w:tcPr>
          <w:p w:rsidR="0041132B" w:rsidRDefault="0041132B">
            <w:pPr>
              <w:spacing w:line="360" w:lineRule="auto"/>
              <w:ind w:leftChars="225" w:left="473"/>
              <w:jc w:val="center"/>
              <w:rPr>
                <w:rFonts w:ascii="宋体" w:hAnsi="宋体" w:cs="宋体"/>
                <w:color w:val="000000" w:themeColor="text1"/>
              </w:rPr>
            </w:pPr>
          </w:p>
        </w:tc>
        <w:tc>
          <w:tcPr>
            <w:tcW w:w="1418" w:type="dxa"/>
          </w:tcPr>
          <w:p w:rsidR="0041132B" w:rsidRDefault="0041132B">
            <w:pPr>
              <w:spacing w:line="360" w:lineRule="auto"/>
              <w:ind w:leftChars="225" w:left="473"/>
              <w:jc w:val="center"/>
              <w:rPr>
                <w:rFonts w:ascii="宋体" w:hAnsi="宋体" w:cs="宋体"/>
                <w:color w:val="000000" w:themeColor="text1"/>
              </w:rPr>
            </w:pPr>
          </w:p>
        </w:tc>
        <w:tc>
          <w:tcPr>
            <w:tcW w:w="1842" w:type="dxa"/>
          </w:tcPr>
          <w:p w:rsidR="0041132B" w:rsidRDefault="0041132B">
            <w:pPr>
              <w:spacing w:line="360" w:lineRule="auto"/>
              <w:ind w:leftChars="225" w:left="473"/>
              <w:jc w:val="center"/>
              <w:rPr>
                <w:rFonts w:ascii="宋体" w:hAnsi="宋体" w:cs="宋体"/>
                <w:color w:val="000000" w:themeColor="text1"/>
              </w:rPr>
            </w:pPr>
          </w:p>
        </w:tc>
        <w:tc>
          <w:tcPr>
            <w:tcW w:w="851" w:type="dxa"/>
          </w:tcPr>
          <w:p w:rsidR="0041132B" w:rsidRDefault="0041132B">
            <w:pPr>
              <w:spacing w:line="360" w:lineRule="auto"/>
              <w:ind w:leftChars="225" w:left="473"/>
              <w:jc w:val="center"/>
              <w:rPr>
                <w:rFonts w:ascii="宋体" w:hAnsi="宋体" w:cs="宋体"/>
                <w:color w:val="000000" w:themeColor="text1"/>
              </w:rPr>
            </w:pPr>
          </w:p>
        </w:tc>
      </w:tr>
      <w:tr w:rsidR="0041132B">
        <w:trPr>
          <w:trHeight w:val="639"/>
        </w:trPr>
        <w:tc>
          <w:tcPr>
            <w:tcW w:w="851" w:type="dxa"/>
          </w:tcPr>
          <w:p w:rsidR="0041132B" w:rsidRDefault="0041132B">
            <w:pPr>
              <w:spacing w:line="360" w:lineRule="auto"/>
              <w:ind w:leftChars="225" w:left="473"/>
              <w:jc w:val="center"/>
              <w:rPr>
                <w:rFonts w:ascii="宋体" w:hAnsi="宋体" w:cs="宋体"/>
                <w:color w:val="000000" w:themeColor="text1"/>
              </w:rPr>
            </w:pPr>
          </w:p>
        </w:tc>
        <w:tc>
          <w:tcPr>
            <w:tcW w:w="1134" w:type="dxa"/>
          </w:tcPr>
          <w:p w:rsidR="0041132B" w:rsidRDefault="0041132B">
            <w:pPr>
              <w:spacing w:line="360" w:lineRule="auto"/>
              <w:ind w:leftChars="225" w:left="473"/>
              <w:jc w:val="center"/>
              <w:rPr>
                <w:rFonts w:ascii="宋体" w:hAnsi="宋体" w:cs="宋体"/>
                <w:color w:val="000000" w:themeColor="text1"/>
              </w:rPr>
            </w:pPr>
          </w:p>
        </w:tc>
        <w:tc>
          <w:tcPr>
            <w:tcW w:w="2126" w:type="dxa"/>
          </w:tcPr>
          <w:p w:rsidR="0041132B" w:rsidRDefault="0041132B">
            <w:pPr>
              <w:spacing w:line="360" w:lineRule="auto"/>
              <w:ind w:leftChars="225" w:left="473"/>
              <w:jc w:val="center"/>
              <w:rPr>
                <w:rFonts w:ascii="宋体" w:hAnsi="宋体" w:cs="宋体"/>
                <w:color w:val="000000" w:themeColor="text1"/>
              </w:rPr>
            </w:pPr>
          </w:p>
        </w:tc>
        <w:tc>
          <w:tcPr>
            <w:tcW w:w="1418" w:type="dxa"/>
          </w:tcPr>
          <w:p w:rsidR="0041132B" w:rsidRDefault="0041132B">
            <w:pPr>
              <w:spacing w:line="360" w:lineRule="auto"/>
              <w:ind w:leftChars="225" w:left="473"/>
              <w:jc w:val="center"/>
              <w:rPr>
                <w:rFonts w:ascii="宋体" w:hAnsi="宋体" w:cs="宋体"/>
                <w:color w:val="000000" w:themeColor="text1"/>
              </w:rPr>
            </w:pPr>
          </w:p>
        </w:tc>
        <w:tc>
          <w:tcPr>
            <w:tcW w:w="1842" w:type="dxa"/>
          </w:tcPr>
          <w:p w:rsidR="0041132B" w:rsidRDefault="0041132B">
            <w:pPr>
              <w:spacing w:line="360" w:lineRule="auto"/>
              <w:ind w:leftChars="225" w:left="473"/>
              <w:jc w:val="center"/>
              <w:rPr>
                <w:rFonts w:ascii="宋体" w:hAnsi="宋体" w:cs="宋体"/>
                <w:color w:val="000000" w:themeColor="text1"/>
              </w:rPr>
            </w:pPr>
          </w:p>
        </w:tc>
        <w:tc>
          <w:tcPr>
            <w:tcW w:w="851" w:type="dxa"/>
          </w:tcPr>
          <w:p w:rsidR="0041132B" w:rsidRDefault="0041132B">
            <w:pPr>
              <w:spacing w:line="360" w:lineRule="auto"/>
              <w:ind w:leftChars="225" w:left="473"/>
              <w:jc w:val="center"/>
              <w:rPr>
                <w:rFonts w:ascii="宋体" w:hAnsi="宋体" w:cs="宋体"/>
                <w:color w:val="000000" w:themeColor="text1"/>
              </w:rPr>
            </w:pPr>
          </w:p>
        </w:tc>
      </w:tr>
      <w:tr w:rsidR="0041132B">
        <w:trPr>
          <w:trHeight w:val="638"/>
        </w:trPr>
        <w:tc>
          <w:tcPr>
            <w:tcW w:w="851" w:type="dxa"/>
          </w:tcPr>
          <w:p w:rsidR="0041132B" w:rsidRDefault="0041132B">
            <w:pPr>
              <w:spacing w:line="360" w:lineRule="auto"/>
              <w:ind w:leftChars="225" w:left="473"/>
              <w:jc w:val="center"/>
              <w:rPr>
                <w:rFonts w:ascii="宋体" w:hAnsi="宋体" w:cs="宋体"/>
                <w:color w:val="000000" w:themeColor="text1"/>
              </w:rPr>
            </w:pPr>
          </w:p>
        </w:tc>
        <w:tc>
          <w:tcPr>
            <w:tcW w:w="1134" w:type="dxa"/>
          </w:tcPr>
          <w:p w:rsidR="0041132B" w:rsidRDefault="0041132B">
            <w:pPr>
              <w:spacing w:line="360" w:lineRule="auto"/>
              <w:ind w:leftChars="225" w:left="473"/>
              <w:jc w:val="center"/>
              <w:rPr>
                <w:rFonts w:ascii="宋体" w:hAnsi="宋体" w:cs="宋体"/>
                <w:color w:val="000000" w:themeColor="text1"/>
              </w:rPr>
            </w:pPr>
          </w:p>
        </w:tc>
        <w:tc>
          <w:tcPr>
            <w:tcW w:w="2126" w:type="dxa"/>
          </w:tcPr>
          <w:p w:rsidR="0041132B" w:rsidRDefault="0041132B">
            <w:pPr>
              <w:spacing w:line="360" w:lineRule="auto"/>
              <w:ind w:leftChars="225" w:left="473"/>
              <w:jc w:val="center"/>
              <w:rPr>
                <w:rFonts w:ascii="宋体" w:hAnsi="宋体" w:cs="宋体"/>
                <w:color w:val="000000" w:themeColor="text1"/>
              </w:rPr>
            </w:pPr>
          </w:p>
        </w:tc>
        <w:tc>
          <w:tcPr>
            <w:tcW w:w="1418" w:type="dxa"/>
          </w:tcPr>
          <w:p w:rsidR="0041132B" w:rsidRDefault="0041132B">
            <w:pPr>
              <w:spacing w:line="360" w:lineRule="auto"/>
              <w:ind w:leftChars="225" w:left="473"/>
              <w:jc w:val="center"/>
              <w:rPr>
                <w:rFonts w:ascii="宋体" w:hAnsi="宋体" w:cs="宋体"/>
                <w:color w:val="000000" w:themeColor="text1"/>
              </w:rPr>
            </w:pPr>
          </w:p>
        </w:tc>
        <w:tc>
          <w:tcPr>
            <w:tcW w:w="1842" w:type="dxa"/>
          </w:tcPr>
          <w:p w:rsidR="0041132B" w:rsidRDefault="0041132B">
            <w:pPr>
              <w:spacing w:line="360" w:lineRule="auto"/>
              <w:ind w:leftChars="225" w:left="473"/>
              <w:jc w:val="center"/>
              <w:rPr>
                <w:rFonts w:ascii="宋体" w:hAnsi="宋体" w:cs="宋体"/>
                <w:color w:val="000000" w:themeColor="text1"/>
              </w:rPr>
            </w:pPr>
          </w:p>
        </w:tc>
        <w:tc>
          <w:tcPr>
            <w:tcW w:w="851" w:type="dxa"/>
          </w:tcPr>
          <w:p w:rsidR="0041132B" w:rsidRDefault="0041132B">
            <w:pPr>
              <w:spacing w:line="360" w:lineRule="auto"/>
              <w:ind w:leftChars="225" w:left="473"/>
              <w:jc w:val="center"/>
              <w:rPr>
                <w:rFonts w:ascii="宋体" w:hAnsi="宋体" w:cs="宋体"/>
                <w:color w:val="000000" w:themeColor="text1"/>
              </w:rPr>
            </w:pPr>
          </w:p>
        </w:tc>
      </w:tr>
    </w:tbl>
    <w:p w:rsidR="0041132B" w:rsidRDefault="0041132B">
      <w:pPr>
        <w:spacing w:line="360" w:lineRule="auto"/>
        <w:ind w:leftChars="225" w:left="473"/>
        <w:rPr>
          <w:rFonts w:ascii="黑体" w:eastAsia="黑体" w:hAnsi="黑体" w:cs="宋体"/>
          <w:color w:val="000000" w:themeColor="text1"/>
        </w:rPr>
      </w:pPr>
    </w:p>
    <w:p w:rsidR="0041132B" w:rsidRDefault="0041132B">
      <w:pPr>
        <w:spacing w:line="360" w:lineRule="auto"/>
        <w:ind w:leftChars="225" w:left="473"/>
        <w:rPr>
          <w:rFonts w:ascii="黑体" w:eastAsia="黑体" w:hAnsi="黑体" w:cs="宋体"/>
          <w:color w:val="000000" w:themeColor="text1"/>
        </w:rPr>
      </w:pPr>
    </w:p>
    <w:p w:rsidR="0041132B" w:rsidRDefault="0041132B">
      <w:pPr>
        <w:rPr>
          <w:color w:val="000000" w:themeColor="text1"/>
        </w:rPr>
      </w:pPr>
      <w:bookmarkStart w:id="164" w:name="_Toc21136"/>
      <w:bookmarkStart w:id="165" w:name="_Toc30326"/>
      <w:bookmarkStart w:id="166" w:name="_Toc477685955"/>
      <w:bookmarkStart w:id="167" w:name="_Toc477628979"/>
      <w:bookmarkStart w:id="168" w:name="_Toc477685871"/>
      <w:bookmarkStart w:id="169" w:name="_Toc443985059"/>
      <w:bookmarkStart w:id="170" w:name="_Toc18375"/>
      <w:bookmarkStart w:id="171" w:name="_Toc7254"/>
      <w:bookmarkStart w:id="172" w:name="_Toc17780"/>
      <w:bookmarkStart w:id="173" w:name="_Toc20244"/>
      <w:bookmarkStart w:id="174" w:name="_Toc7993"/>
      <w:bookmarkStart w:id="175" w:name="_Toc477686039"/>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665D2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4"/>
      <w:bookmarkEnd w:id="165"/>
      <w:bookmarkEnd w:id="166"/>
      <w:bookmarkEnd w:id="167"/>
      <w:bookmarkEnd w:id="168"/>
      <w:bookmarkEnd w:id="169"/>
      <w:bookmarkEnd w:id="170"/>
      <w:bookmarkEnd w:id="171"/>
      <w:bookmarkEnd w:id="172"/>
      <w:bookmarkEnd w:id="173"/>
      <w:bookmarkEnd w:id="174"/>
      <w:bookmarkEnd w:id="175"/>
    </w:p>
    <w:p w:rsidR="0041132B" w:rsidRDefault="0041132B">
      <w:pPr>
        <w:rPr>
          <w:color w:val="000000" w:themeColor="text1"/>
        </w:rPr>
      </w:pPr>
    </w:p>
    <w:p w:rsidR="0041132B" w:rsidRDefault="00665D22">
      <w:pPr>
        <w:adjustRightInd w:val="0"/>
        <w:snapToGrid w:val="0"/>
        <w:spacing w:line="360" w:lineRule="auto"/>
        <w:jc w:val="center"/>
        <w:rPr>
          <w:rFonts w:ascii="宋体" w:hAnsi="宋体" w:cs="宋体"/>
          <w:color w:val="000000" w:themeColor="text1"/>
          <w:sz w:val="24"/>
        </w:rPr>
      </w:pPr>
      <w:permStart w:id="43" w:edGrp="everyone"/>
      <w:r>
        <w:rPr>
          <w:rFonts w:ascii="宋体" w:hAnsi="宋体" w:cs="宋体" w:hint="eastAsia"/>
          <w:color w:val="000000" w:themeColor="text1"/>
          <w:sz w:val="24"/>
        </w:rPr>
        <w:t>（如投标人需要查阅图纸，可联系招标人到项目部查阅）</w:t>
      </w:r>
    </w:p>
    <w:permEnd w:id="43"/>
    <w:p w:rsidR="0041132B" w:rsidRDefault="00665D22">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41132B" w:rsidRDefault="0041132B">
      <w:pPr>
        <w:rPr>
          <w:color w:val="000000" w:themeColor="text1"/>
        </w:rPr>
      </w:pPr>
      <w:bookmarkStart w:id="176" w:name="_Toc18118"/>
      <w:bookmarkStart w:id="177" w:name="_Toc477685956"/>
      <w:bookmarkStart w:id="178" w:name="_Toc11339"/>
      <w:bookmarkStart w:id="179" w:name="_Toc477685872"/>
      <w:bookmarkStart w:id="180" w:name="_Toc443985060"/>
      <w:bookmarkStart w:id="181" w:name="_Toc13951"/>
      <w:bookmarkStart w:id="182" w:name="_Toc25967"/>
      <w:bookmarkStart w:id="183" w:name="_Toc6256"/>
      <w:bookmarkStart w:id="184" w:name="_Toc477686040"/>
      <w:bookmarkStart w:id="185" w:name="_Toc1423"/>
      <w:bookmarkStart w:id="186" w:name="_Toc15130"/>
      <w:bookmarkStart w:id="187" w:name="_Toc477628980"/>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41132B">
      <w:pPr>
        <w:rPr>
          <w:color w:val="000000" w:themeColor="text1"/>
        </w:rPr>
      </w:pPr>
    </w:p>
    <w:p w:rsidR="0041132B" w:rsidRDefault="00665D22">
      <w:pPr>
        <w:pStyle w:val="1"/>
        <w:rPr>
          <w:rFonts w:ascii="黑体" w:eastAsia="黑体" w:hAnsi="黑体"/>
          <w:b w:val="0"/>
          <w:color w:val="000000" w:themeColor="text1"/>
          <w:sz w:val="32"/>
          <w:szCs w:val="32"/>
        </w:rPr>
      </w:pPr>
      <w:bookmarkStart w:id="188" w:name="_Toc532283426"/>
      <w:bookmarkStart w:id="189" w:name="_Toc2523167"/>
      <w:bookmarkEnd w:id="176"/>
      <w:bookmarkEnd w:id="177"/>
      <w:bookmarkEnd w:id="178"/>
      <w:bookmarkEnd w:id="179"/>
      <w:bookmarkEnd w:id="180"/>
      <w:bookmarkEnd w:id="181"/>
      <w:bookmarkEnd w:id="182"/>
      <w:bookmarkEnd w:id="183"/>
      <w:bookmarkEnd w:id="184"/>
      <w:bookmarkEnd w:id="185"/>
      <w:bookmarkEnd w:id="186"/>
      <w:r>
        <w:rPr>
          <w:rFonts w:ascii="黑体" w:eastAsia="黑体" w:hAnsi="黑体" w:hint="eastAsia"/>
          <w:b w:val="0"/>
          <w:color w:val="000000" w:themeColor="text1"/>
          <w:sz w:val="32"/>
          <w:szCs w:val="32"/>
        </w:rPr>
        <w:lastRenderedPageBreak/>
        <w:t>第六章  技术标准和要求</w:t>
      </w:r>
      <w:bookmarkEnd w:id="188"/>
      <w:bookmarkEnd w:id="189"/>
    </w:p>
    <w:p w:rsidR="0041132B" w:rsidRDefault="0041132B">
      <w:pPr>
        <w:rPr>
          <w:rFonts w:ascii="宋体" w:hAnsi="宋体"/>
          <w:color w:val="000000" w:themeColor="text1"/>
          <w:sz w:val="24"/>
        </w:rPr>
      </w:pPr>
    </w:p>
    <w:p w:rsidR="0041132B" w:rsidRDefault="0041132B">
      <w:pPr>
        <w:jc w:val="center"/>
        <w:rPr>
          <w:rFonts w:ascii="宋体" w:hAnsi="宋体"/>
          <w:color w:val="000000" w:themeColor="text1"/>
          <w:sz w:val="24"/>
        </w:rPr>
      </w:pPr>
    </w:p>
    <w:p w:rsidR="0041132B" w:rsidRDefault="00665D22">
      <w:pPr>
        <w:jc w:val="center"/>
        <w:rPr>
          <w:rFonts w:ascii="宋体" w:hAnsi="宋体" w:cs="宋体"/>
          <w:color w:val="000000" w:themeColor="text1"/>
          <w:sz w:val="24"/>
        </w:rPr>
      </w:pPr>
      <w:permStart w:id="44" w:edGrp="everyone"/>
      <w:r>
        <w:rPr>
          <w:rFonts w:ascii="宋体" w:hAnsi="宋体" w:hint="eastAsia"/>
          <w:color w:val="000000" w:themeColor="text1"/>
          <w:sz w:val="24"/>
        </w:rPr>
        <w:t>（以图纸设计说明及现行行业技术规范与要求为准）</w:t>
      </w:r>
      <w:bookmarkEnd w:id="187"/>
    </w:p>
    <w:permEnd w:id="44"/>
    <w:p w:rsidR="0041132B" w:rsidRDefault="0041132B">
      <w:pPr>
        <w:widowControl/>
        <w:jc w:val="left"/>
        <w:rPr>
          <w:rFonts w:ascii="黑体" w:eastAsia="黑体" w:hAnsi="黑体" w:cs="Arial"/>
          <w:color w:val="000000" w:themeColor="text1"/>
          <w:kern w:val="0"/>
          <w:szCs w:val="21"/>
        </w:rPr>
      </w:pPr>
    </w:p>
    <w:p w:rsidR="0041132B" w:rsidRDefault="00665D22">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41132B" w:rsidRDefault="00665D22">
      <w:pPr>
        <w:pStyle w:val="1"/>
        <w:keepNext/>
        <w:keepLines/>
        <w:adjustRightInd/>
        <w:snapToGrid/>
        <w:spacing w:line="576" w:lineRule="auto"/>
        <w:rPr>
          <w:rFonts w:ascii="黑体" w:eastAsia="黑体" w:hAnsi="黑体"/>
          <w:color w:val="000000" w:themeColor="text1"/>
          <w:sz w:val="32"/>
          <w:szCs w:val="32"/>
        </w:rPr>
      </w:pPr>
      <w:bookmarkStart w:id="190" w:name="_Toc2523168"/>
      <w:bookmarkStart w:id="191" w:name="_Toc532283427"/>
      <w:r>
        <w:rPr>
          <w:rFonts w:ascii="黑体" w:eastAsia="黑体" w:hAnsi="黑体" w:hint="eastAsia"/>
          <w:color w:val="000000" w:themeColor="text1"/>
          <w:sz w:val="32"/>
          <w:szCs w:val="32"/>
        </w:rPr>
        <w:lastRenderedPageBreak/>
        <w:t>第七章  投标文件格式</w:t>
      </w:r>
      <w:bookmarkEnd w:id="190"/>
      <w:bookmarkEnd w:id="191"/>
    </w:p>
    <w:p w:rsidR="0041132B" w:rsidRDefault="0041132B" w:rsidP="001E0FDF">
      <w:pPr>
        <w:spacing w:beforeLines="50" w:afterLines="50" w:line="300" w:lineRule="auto"/>
        <w:rPr>
          <w:rFonts w:ascii="黑体" w:eastAsia="黑体" w:hAnsi="黑体" w:cs="宋体"/>
          <w:b/>
          <w:bCs/>
          <w:color w:val="000000" w:themeColor="text1"/>
          <w:sz w:val="44"/>
          <w:szCs w:val="44"/>
        </w:rPr>
      </w:pPr>
    </w:p>
    <w:p w:rsidR="0041132B" w:rsidRDefault="00665D22">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绿化养护工程</w:t>
      </w:r>
    </w:p>
    <w:p w:rsidR="0041132B" w:rsidRDefault="0041132B" w:rsidP="001E0FDF">
      <w:pPr>
        <w:spacing w:afterLines="50"/>
        <w:jc w:val="center"/>
        <w:rPr>
          <w:rFonts w:ascii="宋体" w:hAnsi="宋体"/>
          <w:b/>
          <w:color w:val="000000" w:themeColor="text1"/>
          <w:sz w:val="44"/>
          <w:szCs w:val="44"/>
        </w:rPr>
      </w:pPr>
    </w:p>
    <w:p w:rsidR="0041132B" w:rsidRDefault="0041132B" w:rsidP="001E0FDF">
      <w:pPr>
        <w:spacing w:afterLines="50"/>
        <w:jc w:val="center"/>
        <w:rPr>
          <w:rFonts w:ascii="宋体" w:hAnsi="宋体"/>
          <w:b/>
          <w:color w:val="000000" w:themeColor="text1"/>
          <w:sz w:val="44"/>
          <w:szCs w:val="44"/>
        </w:rPr>
      </w:pPr>
    </w:p>
    <w:p w:rsidR="0041132B" w:rsidRDefault="0041132B" w:rsidP="001E0FDF">
      <w:pPr>
        <w:spacing w:afterLines="50"/>
        <w:jc w:val="center"/>
        <w:rPr>
          <w:rFonts w:ascii="宋体" w:hAnsi="宋体"/>
          <w:b/>
          <w:color w:val="000000" w:themeColor="text1"/>
          <w:sz w:val="44"/>
          <w:szCs w:val="44"/>
        </w:rPr>
      </w:pPr>
    </w:p>
    <w:p w:rsidR="0041132B" w:rsidRDefault="0041132B" w:rsidP="001E0FDF">
      <w:pPr>
        <w:spacing w:afterLines="50"/>
        <w:jc w:val="center"/>
        <w:rPr>
          <w:rFonts w:ascii="宋体" w:hAnsi="宋体"/>
          <w:b/>
          <w:color w:val="000000" w:themeColor="text1"/>
          <w:sz w:val="44"/>
          <w:szCs w:val="44"/>
        </w:rPr>
      </w:pPr>
    </w:p>
    <w:p w:rsidR="0041132B" w:rsidRDefault="00665D22" w:rsidP="001E0FDF">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41132B" w:rsidRDefault="0041132B" w:rsidP="001E0FDF">
      <w:pPr>
        <w:spacing w:afterLines="50"/>
        <w:rPr>
          <w:rFonts w:ascii="宋体" w:hAnsi="宋体"/>
          <w:color w:val="000000" w:themeColor="text1"/>
        </w:rPr>
      </w:pPr>
    </w:p>
    <w:p w:rsidR="0041132B" w:rsidRDefault="0041132B" w:rsidP="001E0FDF">
      <w:pPr>
        <w:spacing w:afterLines="50"/>
        <w:rPr>
          <w:rFonts w:ascii="黑体" w:eastAsia="黑体" w:hAnsi="黑体"/>
          <w:color w:val="000000" w:themeColor="text1"/>
        </w:rPr>
      </w:pPr>
    </w:p>
    <w:p w:rsidR="0041132B" w:rsidRDefault="0041132B" w:rsidP="001E0FDF">
      <w:pPr>
        <w:spacing w:afterLines="50"/>
        <w:rPr>
          <w:rFonts w:ascii="黑体" w:eastAsia="黑体" w:hAnsi="黑体"/>
          <w:color w:val="000000" w:themeColor="text1"/>
        </w:rPr>
      </w:pPr>
    </w:p>
    <w:p w:rsidR="0041132B" w:rsidRDefault="0041132B" w:rsidP="001E0FDF">
      <w:pPr>
        <w:spacing w:afterLines="50"/>
        <w:rPr>
          <w:rFonts w:ascii="黑体" w:eastAsia="黑体" w:hAnsi="黑体"/>
          <w:color w:val="000000" w:themeColor="text1"/>
        </w:rPr>
      </w:pPr>
    </w:p>
    <w:p w:rsidR="0041132B" w:rsidRDefault="0041132B" w:rsidP="001E0FDF">
      <w:pPr>
        <w:spacing w:afterLines="50"/>
        <w:rPr>
          <w:rFonts w:ascii="黑体" w:eastAsia="黑体" w:hAnsi="黑体"/>
          <w:color w:val="000000" w:themeColor="text1"/>
        </w:rPr>
      </w:pPr>
    </w:p>
    <w:p w:rsidR="0041132B" w:rsidRDefault="0041132B" w:rsidP="001E0FDF">
      <w:pPr>
        <w:spacing w:afterLines="50"/>
        <w:rPr>
          <w:rFonts w:ascii="宋体" w:hAnsi="宋体"/>
          <w:color w:val="000000" w:themeColor="text1"/>
        </w:rPr>
      </w:pPr>
    </w:p>
    <w:p w:rsidR="0041132B" w:rsidRDefault="0041132B" w:rsidP="001E0FDF">
      <w:pPr>
        <w:spacing w:afterLines="50"/>
        <w:rPr>
          <w:rFonts w:ascii="宋体" w:hAnsi="宋体"/>
          <w:color w:val="000000" w:themeColor="text1"/>
        </w:rPr>
      </w:pPr>
    </w:p>
    <w:p w:rsidR="0041132B" w:rsidRDefault="00665D22" w:rsidP="001E0FDF">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41132B" w:rsidRDefault="00665D22" w:rsidP="001E0FDF">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p>
    <w:p w:rsidR="0041132B" w:rsidRDefault="00665D22" w:rsidP="001E0FDF">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41132B" w:rsidRDefault="00665D22" w:rsidP="001E0FDF">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41132B" w:rsidRDefault="0041132B" w:rsidP="001E0FDF">
      <w:pPr>
        <w:spacing w:afterLines="50"/>
        <w:jc w:val="left"/>
        <w:rPr>
          <w:rFonts w:ascii="黑体" w:eastAsia="黑体" w:hAnsi="黑体"/>
          <w:color w:val="000000" w:themeColor="text1"/>
          <w:sz w:val="28"/>
          <w:szCs w:val="28"/>
        </w:rPr>
      </w:pPr>
    </w:p>
    <w:p w:rsidR="0041132B" w:rsidRDefault="00665D22" w:rsidP="001E0FDF">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41132B" w:rsidRDefault="00665D22" w:rsidP="001E0FDF">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41132B" w:rsidRDefault="00665D22">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s="宋体" w:hint="eastAsia"/>
          <w:color w:val="000000" w:themeColor="text1"/>
          <w:sz w:val="24"/>
        </w:rPr>
        <w:t>绿化养护工程</w:t>
      </w:r>
      <w:r>
        <w:rPr>
          <w:rFonts w:ascii="宋体" w:hAnsi="宋体" w:hint="eastAsia"/>
          <w:color w:val="000000" w:themeColor="text1"/>
          <w:sz w:val="24"/>
        </w:rPr>
        <w:t>招标文件的有关规定和要求，经踏勘项目现场和研究上述招标文件及其他有关文件后，我方愿以总价人民币(大写)</w:t>
      </w:r>
      <w:r>
        <w:rPr>
          <w:rFonts w:ascii="宋体" w:hAnsi="宋体" w:hint="eastAsia"/>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hAnsi="宋体"/>
          <w:color w:val="000000" w:themeColor="text1"/>
          <w:sz w:val="24"/>
          <w:u w:val="single"/>
        </w:rPr>
        <w:t xml:space="preserve">            </w:t>
      </w:r>
      <w:r>
        <w:rPr>
          <w:rFonts w:ascii="宋体" w:hAnsi="宋体" w:hint="eastAsia"/>
          <w:color w:val="000000" w:themeColor="text1"/>
          <w:sz w:val="24"/>
        </w:rPr>
        <w:t>标准</w:t>
      </w:r>
      <w:r>
        <w:rPr>
          <w:rFonts w:ascii="宋体" w:cs="宋体" w:hint="eastAsia"/>
          <w:bCs/>
          <w:color w:val="000000" w:themeColor="text1"/>
          <w:szCs w:val="21"/>
        </w:rPr>
        <w:t>。</w:t>
      </w:r>
    </w:p>
    <w:p w:rsidR="0041132B" w:rsidRDefault="00665D22">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2.变更及新增项目劳务费用按</w:t>
      </w:r>
      <w:permStart w:id="45" w:edGrp="everyone"/>
      <w:r>
        <w:rPr>
          <w:rFonts w:ascii="宋体" w:hAnsi="宋体" w:hint="eastAsia"/>
          <w:color w:val="000000" w:themeColor="text1"/>
          <w:sz w:val="24"/>
        </w:rPr>
        <w:t>2014</w:t>
      </w:r>
      <w:permEnd w:id="45"/>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41132B" w:rsidRDefault="00665D22" w:rsidP="001E0FDF">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3.我方已详细审核全部招标文件，包括修改文件及有关附件。</w:t>
      </w:r>
    </w:p>
    <w:p w:rsidR="0041132B" w:rsidRDefault="00665D22" w:rsidP="001E0FD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 我方承诺按投标文件附件中的约定以及施工过程中招标人的要求，确保施工中的人员和机械数量，且投入的机械、车辆性能良好、产权明确。</w:t>
      </w:r>
    </w:p>
    <w:p w:rsidR="0041132B" w:rsidRDefault="00665D22" w:rsidP="001E0FD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41132B" w:rsidRDefault="00665D22" w:rsidP="001E0FD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41132B" w:rsidRDefault="00665D22" w:rsidP="001E0FD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41132B" w:rsidRDefault="00665D22" w:rsidP="001E0FDF">
      <w:pPr>
        <w:spacing w:before="120" w:afterLines="50"/>
        <w:ind w:firstLine="490"/>
        <w:rPr>
          <w:rFonts w:ascii="宋体" w:hAnsi="宋体"/>
          <w:color w:val="000000" w:themeColor="text1"/>
          <w:sz w:val="24"/>
        </w:rPr>
      </w:pPr>
      <w:r>
        <w:rPr>
          <w:rFonts w:ascii="宋体" w:hAnsi="宋体" w:hint="eastAsia"/>
          <w:color w:val="000000" w:themeColor="text1"/>
          <w:sz w:val="24"/>
        </w:rPr>
        <w:t>8.本投标文件将成为约束双方的合同文件的组成部分。</w:t>
      </w:r>
    </w:p>
    <w:p w:rsidR="0041132B" w:rsidRDefault="00665D22" w:rsidP="001E0FDF">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41132B" w:rsidRDefault="0041132B" w:rsidP="001E0FDF">
      <w:pPr>
        <w:spacing w:before="120" w:afterLines="50"/>
        <w:ind w:firstLine="490"/>
        <w:rPr>
          <w:rFonts w:ascii="宋体" w:hAnsi="宋体"/>
          <w:color w:val="000000" w:themeColor="text1"/>
          <w:sz w:val="24"/>
        </w:rPr>
      </w:pPr>
    </w:p>
    <w:p w:rsidR="0041132B" w:rsidRDefault="00665D22" w:rsidP="001E0FDF">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1132B" w:rsidRDefault="00665D22" w:rsidP="001E0FDF">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41132B" w:rsidRDefault="00665D22" w:rsidP="001E0FDF">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41132B" w:rsidRDefault="00665D22" w:rsidP="001E0FDF">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1132B" w:rsidRDefault="00665D22" w:rsidP="001E0FDF">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1132B" w:rsidRDefault="00665D22" w:rsidP="001E0FDF">
      <w:pPr>
        <w:spacing w:afterLines="50"/>
        <w:jc w:val="center"/>
        <w:rPr>
          <w:rFonts w:ascii="宋体" w:hAnsi="宋体"/>
          <w:b/>
          <w:color w:val="000000" w:themeColor="text1"/>
          <w:sz w:val="32"/>
          <w:szCs w:val="32"/>
        </w:rPr>
      </w:pPr>
      <w:bookmarkStart w:id="192"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41132B" w:rsidRDefault="00665D22">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41132B" w:rsidRDefault="0041132B">
      <w:pPr>
        <w:rPr>
          <w:rFonts w:ascii="宋体" w:hAnsi="宋体"/>
          <w:color w:val="000000" w:themeColor="text1"/>
        </w:rPr>
      </w:pPr>
    </w:p>
    <w:p w:rsidR="0041132B" w:rsidRDefault="0041132B">
      <w:pPr>
        <w:pStyle w:val="3"/>
        <w:tabs>
          <w:tab w:val="left" w:pos="720"/>
        </w:tabs>
        <w:jc w:val="left"/>
        <w:rPr>
          <w:rFonts w:ascii="宋体" w:eastAsia="宋体" w:hAnsi="宋体"/>
          <w:b w:val="0"/>
          <w:bCs/>
          <w:color w:val="000000" w:themeColor="text1"/>
          <w:sz w:val="21"/>
          <w:szCs w:val="21"/>
        </w:rPr>
      </w:pPr>
    </w:p>
    <w:bookmarkEnd w:id="192"/>
    <w:p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41132B" w:rsidRDefault="00665D22">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1132B" w:rsidRDefault="00665D22">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41132B" w:rsidRDefault="00665D22">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41132B" w:rsidRDefault="00665D22">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41132B" w:rsidRDefault="00665D22">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41132B" w:rsidRDefault="0041132B">
      <w:pPr>
        <w:spacing w:line="360" w:lineRule="auto"/>
        <w:rPr>
          <w:rFonts w:ascii="宋体" w:hAnsi="宋体"/>
          <w:color w:val="000000" w:themeColor="text1"/>
          <w:sz w:val="24"/>
        </w:rPr>
      </w:pPr>
    </w:p>
    <w:p w:rsidR="0041132B" w:rsidRDefault="0041132B">
      <w:pPr>
        <w:spacing w:line="360" w:lineRule="auto"/>
        <w:ind w:firstLineChars="200" w:firstLine="480"/>
        <w:rPr>
          <w:rFonts w:ascii="宋体" w:hAnsi="宋体"/>
          <w:color w:val="000000" w:themeColor="text1"/>
          <w:sz w:val="24"/>
        </w:rPr>
      </w:pPr>
    </w:p>
    <w:p w:rsidR="0041132B" w:rsidRDefault="00665D22">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1132B" w:rsidRDefault="0041132B">
      <w:pPr>
        <w:spacing w:line="360" w:lineRule="auto"/>
        <w:ind w:firstLineChars="2150" w:firstLine="5160"/>
        <w:rPr>
          <w:rFonts w:ascii="宋体" w:hAnsi="宋体"/>
          <w:color w:val="000000" w:themeColor="text1"/>
          <w:sz w:val="24"/>
          <w:u w:val="single"/>
        </w:rPr>
      </w:pPr>
    </w:p>
    <w:p w:rsidR="0041132B" w:rsidRDefault="00665D22">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41132B">
        <w:trPr>
          <w:trHeight w:val="2984"/>
          <w:jc w:val="center"/>
        </w:trPr>
        <w:tc>
          <w:tcPr>
            <w:tcW w:w="5040" w:type="dxa"/>
            <w:vAlign w:val="center"/>
          </w:tcPr>
          <w:p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41132B" w:rsidRDefault="0041132B">
      <w:pPr>
        <w:spacing w:line="360" w:lineRule="auto"/>
        <w:rPr>
          <w:rFonts w:ascii="宋体" w:hAnsi="宋体"/>
          <w:color w:val="000000" w:themeColor="text1"/>
          <w:szCs w:val="21"/>
        </w:rPr>
      </w:pPr>
    </w:p>
    <w:p w:rsidR="0041132B" w:rsidRDefault="0041132B">
      <w:pPr>
        <w:spacing w:line="360" w:lineRule="auto"/>
        <w:rPr>
          <w:rFonts w:ascii="黑体" w:eastAsia="黑体" w:hAnsi="黑体"/>
          <w:color w:val="000000" w:themeColor="text1"/>
          <w:szCs w:val="21"/>
        </w:rPr>
      </w:pPr>
    </w:p>
    <w:p w:rsidR="0041132B" w:rsidRDefault="0041132B">
      <w:pPr>
        <w:spacing w:line="360" w:lineRule="auto"/>
        <w:rPr>
          <w:rFonts w:ascii="黑体" w:eastAsia="黑体" w:hAnsi="黑体"/>
          <w:color w:val="000000" w:themeColor="text1"/>
          <w:sz w:val="32"/>
          <w:szCs w:val="32"/>
        </w:rPr>
      </w:pPr>
    </w:p>
    <w:p w:rsidR="0041132B" w:rsidRDefault="00665D22" w:rsidP="001E0FDF">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41132B" w:rsidRDefault="0041132B" w:rsidP="001E0FDF">
      <w:pPr>
        <w:spacing w:afterLines="50"/>
        <w:jc w:val="center"/>
        <w:rPr>
          <w:rFonts w:ascii="宋体" w:hAnsi="宋体"/>
          <w:b/>
          <w:color w:val="000000" w:themeColor="text1"/>
          <w:sz w:val="36"/>
          <w:szCs w:val="36"/>
        </w:rPr>
      </w:pPr>
    </w:p>
    <w:p w:rsidR="0041132B" w:rsidRDefault="00665D2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（项目名称）绿化养护工程投标文件、签订合同和处理有关事宜，其法律后果由我方承担。</w:t>
      </w:r>
    </w:p>
    <w:p w:rsidR="0041132B" w:rsidRDefault="00665D2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41132B" w:rsidRDefault="00665D2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41132B" w:rsidRDefault="00665D2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41132B" w:rsidRDefault="0041132B">
      <w:pPr>
        <w:spacing w:line="360" w:lineRule="auto"/>
        <w:ind w:firstLineChars="200" w:firstLine="480"/>
        <w:rPr>
          <w:rFonts w:ascii="宋体" w:hAnsi="宋体"/>
          <w:color w:val="000000" w:themeColor="text1"/>
          <w:sz w:val="24"/>
        </w:rPr>
      </w:pPr>
    </w:p>
    <w:p w:rsidR="0041132B" w:rsidRDefault="0041132B">
      <w:pPr>
        <w:spacing w:line="360" w:lineRule="auto"/>
        <w:rPr>
          <w:rFonts w:ascii="宋体" w:hAnsi="宋体"/>
          <w:color w:val="000000" w:themeColor="text1"/>
          <w:sz w:val="24"/>
        </w:rPr>
      </w:pPr>
    </w:p>
    <w:p w:rsidR="0041132B" w:rsidRDefault="00665D22">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1132B" w:rsidRDefault="00665D22">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41132B" w:rsidRDefault="00665D22">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41132B" w:rsidRDefault="00665D22">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41132B" w:rsidRDefault="00665D22">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41132B" w:rsidRDefault="00665D22">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41132B" w:rsidRDefault="0041132B">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41132B">
        <w:trPr>
          <w:trHeight w:val="2984"/>
        </w:trPr>
        <w:tc>
          <w:tcPr>
            <w:tcW w:w="5040" w:type="dxa"/>
            <w:vAlign w:val="center"/>
          </w:tcPr>
          <w:p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41132B" w:rsidRDefault="00665D22">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41132B" w:rsidRDefault="0041132B">
      <w:pPr>
        <w:adjustRightInd w:val="0"/>
        <w:snapToGrid w:val="0"/>
        <w:spacing w:before="120" w:after="120"/>
        <w:jc w:val="left"/>
        <w:rPr>
          <w:rFonts w:ascii="宋体" w:hAnsi="宋体"/>
          <w:color w:val="000000" w:themeColor="text1"/>
          <w:sz w:val="24"/>
        </w:rPr>
      </w:pPr>
    </w:p>
    <w:p w:rsidR="0041132B" w:rsidRDefault="0041132B">
      <w:pPr>
        <w:adjustRightInd w:val="0"/>
        <w:snapToGrid w:val="0"/>
        <w:spacing w:before="120" w:after="120"/>
        <w:jc w:val="left"/>
        <w:rPr>
          <w:rFonts w:ascii="黑体" w:eastAsia="黑体" w:hAnsi="黑体"/>
          <w:color w:val="000000" w:themeColor="text1"/>
          <w:sz w:val="24"/>
        </w:rPr>
      </w:pPr>
    </w:p>
    <w:p w:rsidR="0041132B" w:rsidRDefault="00665D22" w:rsidP="001E0FD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41132B" w:rsidRDefault="00665D22" w:rsidP="001E0FDF">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665D22" w:rsidP="001E0FD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41132B" w:rsidRDefault="00665D22" w:rsidP="001E0FDF">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41132B" w:rsidRDefault="00665D22">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41132B" w:rsidRDefault="00665D22">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绿化养护工程</w:t>
      </w:r>
    </w:p>
    <w:p w:rsidR="0041132B" w:rsidRDefault="0041132B">
      <w:pPr>
        <w:pStyle w:val="aa"/>
        <w:spacing w:line="360" w:lineRule="auto"/>
        <w:rPr>
          <w:rFonts w:asciiTheme="minorEastAsia" w:eastAsiaTheme="minorEastAsia" w:hAnsiTheme="minorEastAsia"/>
          <w:color w:val="000000" w:themeColor="text1"/>
          <w:sz w:val="24"/>
        </w:rPr>
      </w:pPr>
    </w:p>
    <w:p w:rsidR="0041132B" w:rsidRDefault="0041132B">
      <w:pPr>
        <w:pStyle w:val="aa"/>
        <w:spacing w:line="360" w:lineRule="auto"/>
        <w:rPr>
          <w:rFonts w:asciiTheme="minorEastAsia" w:eastAsiaTheme="minorEastAsia" w:hAnsiTheme="minorEastAsia"/>
          <w:color w:val="000000" w:themeColor="text1"/>
          <w:sz w:val="24"/>
        </w:rPr>
      </w:pPr>
    </w:p>
    <w:p w:rsidR="0041132B" w:rsidRDefault="0041132B">
      <w:pPr>
        <w:pStyle w:val="aa"/>
        <w:spacing w:line="360" w:lineRule="auto"/>
        <w:rPr>
          <w:rFonts w:asciiTheme="minorEastAsia" w:eastAsiaTheme="minorEastAsia" w:hAnsiTheme="minorEastAsia"/>
          <w:color w:val="000000" w:themeColor="text1"/>
          <w:sz w:val="24"/>
        </w:rPr>
      </w:pPr>
    </w:p>
    <w:p w:rsidR="0041132B" w:rsidRDefault="0041132B">
      <w:pPr>
        <w:pStyle w:val="aa"/>
        <w:spacing w:line="360" w:lineRule="auto"/>
        <w:rPr>
          <w:rFonts w:asciiTheme="minorEastAsia" w:eastAsiaTheme="minorEastAsia" w:hAnsiTheme="minorEastAsia"/>
          <w:color w:val="000000" w:themeColor="text1"/>
          <w:sz w:val="24"/>
        </w:rPr>
      </w:pPr>
    </w:p>
    <w:p w:rsidR="0041132B" w:rsidRDefault="00665D22">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41132B" w:rsidRDefault="0041132B">
      <w:pPr>
        <w:pStyle w:val="aa"/>
        <w:spacing w:line="360" w:lineRule="auto"/>
        <w:jc w:val="center"/>
        <w:rPr>
          <w:rFonts w:asciiTheme="minorEastAsia" w:eastAsiaTheme="minorEastAsia" w:hAnsiTheme="minorEastAsia"/>
          <w:color w:val="000000" w:themeColor="text1"/>
          <w:sz w:val="24"/>
        </w:rPr>
      </w:pPr>
    </w:p>
    <w:p w:rsidR="0041132B" w:rsidRDefault="0041132B">
      <w:pPr>
        <w:pStyle w:val="aa"/>
        <w:spacing w:line="360" w:lineRule="auto"/>
        <w:rPr>
          <w:rFonts w:asciiTheme="minorEastAsia" w:eastAsiaTheme="minorEastAsia" w:hAnsiTheme="minorEastAsia"/>
          <w:color w:val="000000" w:themeColor="text1"/>
          <w:sz w:val="24"/>
        </w:rPr>
      </w:pPr>
    </w:p>
    <w:p w:rsidR="0041132B" w:rsidRDefault="00665D2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41132B" w:rsidRDefault="0041132B">
      <w:pPr>
        <w:pStyle w:val="aa"/>
        <w:spacing w:line="480" w:lineRule="auto"/>
        <w:ind w:firstLineChars="208" w:firstLine="499"/>
        <w:rPr>
          <w:rFonts w:asciiTheme="minorEastAsia" w:eastAsiaTheme="minorEastAsia" w:hAnsiTheme="minorEastAsia"/>
          <w:color w:val="000000" w:themeColor="text1"/>
          <w:sz w:val="24"/>
        </w:rPr>
      </w:pPr>
    </w:p>
    <w:p w:rsidR="0041132B" w:rsidRDefault="00665D2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41132B" w:rsidRDefault="0041132B">
      <w:pPr>
        <w:pStyle w:val="aa"/>
        <w:spacing w:line="480" w:lineRule="auto"/>
        <w:ind w:firstLineChars="208" w:firstLine="499"/>
        <w:rPr>
          <w:rFonts w:asciiTheme="minorEastAsia" w:eastAsiaTheme="minorEastAsia" w:hAnsiTheme="minorEastAsia"/>
          <w:color w:val="000000" w:themeColor="text1"/>
          <w:sz w:val="24"/>
        </w:rPr>
      </w:pPr>
    </w:p>
    <w:p w:rsidR="0041132B" w:rsidRDefault="00665D22">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41132B" w:rsidRDefault="00665D22">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41132B" w:rsidRDefault="0041132B" w:rsidP="001E0FDF">
      <w:pPr>
        <w:tabs>
          <w:tab w:val="left" w:pos="0"/>
        </w:tabs>
        <w:adjustRightInd w:val="0"/>
        <w:snapToGrid w:val="0"/>
        <w:spacing w:before="120" w:afterLines="50"/>
        <w:ind w:right="-212"/>
        <w:rPr>
          <w:rFonts w:ascii="宋体" w:hAnsi="宋体"/>
          <w:color w:val="000000" w:themeColor="text1"/>
          <w:sz w:val="24"/>
        </w:rPr>
      </w:pPr>
    </w:p>
    <w:p w:rsidR="0041132B" w:rsidRDefault="00665D22" w:rsidP="001E0FDF">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1132B" w:rsidRDefault="0041132B" w:rsidP="001E0FDF">
      <w:pPr>
        <w:tabs>
          <w:tab w:val="left" w:pos="0"/>
        </w:tabs>
        <w:adjustRightInd w:val="0"/>
        <w:snapToGrid w:val="0"/>
        <w:spacing w:before="120" w:afterLines="50"/>
        <w:ind w:right="-212"/>
        <w:rPr>
          <w:rFonts w:ascii="宋体" w:hAnsi="宋体"/>
          <w:color w:val="000000" w:themeColor="text1"/>
          <w:sz w:val="24"/>
          <w:u w:val="single"/>
        </w:rPr>
      </w:pPr>
    </w:p>
    <w:p w:rsidR="0041132B" w:rsidRDefault="00665D22" w:rsidP="001E0FDF">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1132B" w:rsidRDefault="0041132B" w:rsidP="001E0FDF">
      <w:pPr>
        <w:tabs>
          <w:tab w:val="left" w:pos="0"/>
        </w:tabs>
        <w:adjustRightInd w:val="0"/>
        <w:snapToGrid w:val="0"/>
        <w:spacing w:before="120" w:afterLines="50"/>
        <w:ind w:right="-212"/>
        <w:rPr>
          <w:rFonts w:ascii="宋体" w:hAnsi="宋体"/>
          <w:color w:val="000000" w:themeColor="text1"/>
          <w:sz w:val="24"/>
          <w:u w:val="single"/>
        </w:rPr>
      </w:pPr>
    </w:p>
    <w:p w:rsidR="0041132B" w:rsidRDefault="00665D22" w:rsidP="001E0FDF">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1132B" w:rsidRDefault="0041132B" w:rsidP="001E0FDF">
      <w:pPr>
        <w:adjustRightInd w:val="0"/>
        <w:snapToGrid w:val="0"/>
        <w:spacing w:before="120" w:afterLines="50"/>
        <w:rPr>
          <w:rFonts w:ascii="宋体" w:hAnsi="宋体"/>
          <w:color w:val="000000" w:themeColor="text1"/>
        </w:rPr>
      </w:pPr>
    </w:p>
    <w:p w:rsidR="0041132B" w:rsidRDefault="0041132B" w:rsidP="001E0FDF">
      <w:pPr>
        <w:adjustRightInd w:val="0"/>
        <w:snapToGrid w:val="0"/>
        <w:spacing w:before="120" w:afterLines="50"/>
        <w:rPr>
          <w:rFonts w:ascii="黑体" w:eastAsia="黑体" w:hAnsi="黑体"/>
          <w:color w:val="000000" w:themeColor="text1"/>
        </w:rPr>
      </w:pPr>
    </w:p>
    <w:p w:rsidR="0041132B" w:rsidRDefault="00665D22" w:rsidP="001E0FD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41132B" w:rsidRDefault="00665D22" w:rsidP="001E0FDF">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jc w:val="center"/>
        <w:rPr>
          <w:rFonts w:ascii="宋体" w:hAnsi="宋体"/>
          <w:b/>
          <w:bCs/>
          <w:color w:val="000000" w:themeColor="text1"/>
          <w:sz w:val="32"/>
          <w:szCs w:val="32"/>
        </w:rPr>
      </w:pPr>
    </w:p>
    <w:p w:rsidR="0041132B" w:rsidRDefault="00665D22" w:rsidP="001E0FD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41132B" w:rsidRDefault="00665D22">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41132B" w:rsidRDefault="0041132B">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41132B">
        <w:trPr>
          <w:trHeight w:val="743"/>
        </w:trPr>
        <w:tc>
          <w:tcPr>
            <w:tcW w:w="951" w:type="dxa"/>
            <w:vAlign w:val="center"/>
          </w:tcPr>
          <w:p w:rsidR="0041132B" w:rsidRDefault="00665D22">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41132B" w:rsidRDefault="00665D22">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41132B" w:rsidRDefault="00665D22">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41132B" w:rsidRDefault="00665D22">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41132B" w:rsidRDefault="00665D22">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41132B" w:rsidRDefault="00665D22">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41132B">
        <w:trPr>
          <w:trHeight w:val="812"/>
        </w:trPr>
        <w:tc>
          <w:tcPr>
            <w:tcW w:w="951" w:type="dxa"/>
            <w:vAlign w:val="center"/>
          </w:tcPr>
          <w:p w:rsidR="0041132B" w:rsidRDefault="0041132B">
            <w:pPr>
              <w:jc w:val="center"/>
              <w:rPr>
                <w:rFonts w:ascii="宋体" w:hAnsi="宋体"/>
                <w:color w:val="000000" w:themeColor="text1"/>
                <w:sz w:val="28"/>
                <w:szCs w:val="28"/>
              </w:rPr>
            </w:pPr>
          </w:p>
        </w:tc>
        <w:tc>
          <w:tcPr>
            <w:tcW w:w="1125" w:type="dxa"/>
            <w:vAlign w:val="center"/>
          </w:tcPr>
          <w:p w:rsidR="0041132B" w:rsidRDefault="0041132B">
            <w:pPr>
              <w:jc w:val="center"/>
              <w:rPr>
                <w:rFonts w:ascii="宋体" w:hAnsi="宋体"/>
                <w:color w:val="000000" w:themeColor="text1"/>
                <w:sz w:val="28"/>
                <w:szCs w:val="28"/>
              </w:rPr>
            </w:pPr>
          </w:p>
        </w:tc>
        <w:tc>
          <w:tcPr>
            <w:tcW w:w="1440" w:type="dxa"/>
            <w:vAlign w:val="center"/>
          </w:tcPr>
          <w:p w:rsidR="0041132B" w:rsidRDefault="0041132B">
            <w:pPr>
              <w:jc w:val="center"/>
              <w:rPr>
                <w:rFonts w:ascii="宋体" w:hAnsi="宋体"/>
                <w:color w:val="000000" w:themeColor="text1"/>
                <w:sz w:val="28"/>
                <w:szCs w:val="28"/>
              </w:rPr>
            </w:pPr>
          </w:p>
        </w:tc>
        <w:tc>
          <w:tcPr>
            <w:tcW w:w="1650" w:type="dxa"/>
            <w:vAlign w:val="center"/>
          </w:tcPr>
          <w:p w:rsidR="0041132B" w:rsidRDefault="0041132B">
            <w:pPr>
              <w:jc w:val="center"/>
              <w:rPr>
                <w:rFonts w:ascii="宋体" w:hAnsi="宋体"/>
                <w:color w:val="000000" w:themeColor="text1"/>
                <w:sz w:val="28"/>
                <w:szCs w:val="28"/>
              </w:rPr>
            </w:pPr>
          </w:p>
        </w:tc>
        <w:tc>
          <w:tcPr>
            <w:tcW w:w="1692" w:type="dxa"/>
            <w:vAlign w:val="center"/>
          </w:tcPr>
          <w:p w:rsidR="0041132B" w:rsidRDefault="0041132B">
            <w:pPr>
              <w:jc w:val="center"/>
              <w:rPr>
                <w:rFonts w:ascii="宋体" w:hAnsi="宋体"/>
                <w:color w:val="000000" w:themeColor="text1"/>
                <w:sz w:val="28"/>
                <w:szCs w:val="28"/>
              </w:rPr>
            </w:pPr>
          </w:p>
        </w:tc>
        <w:tc>
          <w:tcPr>
            <w:tcW w:w="1688" w:type="dxa"/>
            <w:vAlign w:val="center"/>
          </w:tcPr>
          <w:p w:rsidR="0041132B" w:rsidRDefault="0041132B">
            <w:pPr>
              <w:jc w:val="center"/>
              <w:rPr>
                <w:rFonts w:ascii="宋体" w:hAnsi="宋体"/>
                <w:color w:val="000000" w:themeColor="text1"/>
                <w:sz w:val="28"/>
                <w:szCs w:val="28"/>
              </w:rPr>
            </w:pPr>
          </w:p>
        </w:tc>
      </w:tr>
      <w:tr w:rsidR="0041132B">
        <w:trPr>
          <w:trHeight w:val="812"/>
        </w:trPr>
        <w:tc>
          <w:tcPr>
            <w:tcW w:w="951" w:type="dxa"/>
            <w:vAlign w:val="center"/>
          </w:tcPr>
          <w:p w:rsidR="0041132B" w:rsidRDefault="0041132B">
            <w:pPr>
              <w:jc w:val="center"/>
              <w:rPr>
                <w:rFonts w:ascii="宋体" w:hAnsi="宋体"/>
                <w:color w:val="000000" w:themeColor="text1"/>
                <w:sz w:val="28"/>
                <w:szCs w:val="28"/>
              </w:rPr>
            </w:pPr>
          </w:p>
        </w:tc>
        <w:tc>
          <w:tcPr>
            <w:tcW w:w="1125" w:type="dxa"/>
            <w:vAlign w:val="center"/>
          </w:tcPr>
          <w:p w:rsidR="0041132B" w:rsidRDefault="0041132B">
            <w:pPr>
              <w:jc w:val="center"/>
              <w:rPr>
                <w:rFonts w:ascii="宋体" w:hAnsi="宋体"/>
                <w:color w:val="000000" w:themeColor="text1"/>
                <w:sz w:val="28"/>
                <w:szCs w:val="28"/>
              </w:rPr>
            </w:pPr>
          </w:p>
        </w:tc>
        <w:tc>
          <w:tcPr>
            <w:tcW w:w="1440" w:type="dxa"/>
            <w:vAlign w:val="center"/>
          </w:tcPr>
          <w:p w:rsidR="0041132B" w:rsidRDefault="0041132B">
            <w:pPr>
              <w:jc w:val="center"/>
              <w:rPr>
                <w:rFonts w:ascii="宋体" w:hAnsi="宋体"/>
                <w:color w:val="000000" w:themeColor="text1"/>
                <w:sz w:val="28"/>
                <w:szCs w:val="28"/>
              </w:rPr>
            </w:pPr>
          </w:p>
        </w:tc>
        <w:tc>
          <w:tcPr>
            <w:tcW w:w="1650" w:type="dxa"/>
            <w:vAlign w:val="center"/>
          </w:tcPr>
          <w:p w:rsidR="0041132B" w:rsidRDefault="0041132B">
            <w:pPr>
              <w:jc w:val="center"/>
              <w:rPr>
                <w:rFonts w:ascii="宋体" w:hAnsi="宋体"/>
                <w:color w:val="000000" w:themeColor="text1"/>
                <w:sz w:val="28"/>
                <w:szCs w:val="28"/>
              </w:rPr>
            </w:pPr>
          </w:p>
        </w:tc>
        <w:tc>
          <w:tcPr>
            <w:tcW w:w="1692" w:type="dxa"/>
            <w:vAlign w:val="center"/>
          </w:tcPr>
          <w:p w:rsidR="0041132B" w:rsidRDefault="0041132B">
            <w:pPr>
              <w:jc w:val="center"/>
              <w:rPr>
                <w:rFonts w:ascii="宋体" w:hAnsi="宋体"/>
                <w:color w:val="000000" w:themeColor="text1"/>
                <w:sz w:val="28"/>
                <w:szCs w:val="28"/>
              </w:rPr>
            </w:pPr>
          </w:p>
        </w:tc>
        <w:tc>
          <w:tcPr>
            <w:tcW w:w="1688" w:type="dxa"/>
            <w:vAlign w:val="center"/>
          </w:tcPr>
          <w:p w:rsidR="0041132B" w:rsidRDefault="0041132B">
            <w:pPr>
              <w:jc w:val="center"/>
              <w:rPr>
                <w:rFonts w:ascii="宋体" w:hAnsi="宋体"/>
                <w:color w:val="000000" w:themeColor="text1"/>
                <w:sz w:val="28"/>
                <w:szCs w:val="28"/>
              </w:rPr>
            </w:pPr>
          </w:p>
        </w:tc>
      </w:tr>
      <w:tr w:rsidR="0041132B">
        <w:trPr>
          <w:trHeight w:val="812"/>
        </w:trPr>
        <w:tc>
          <w:tcPr>
            <w:tcW w:w="951" w:type="dxa"/>
            <w:vAlign w:val="center"/>
          </w:tcPr>
          <w:p w:rsidR="0041132B" w:rsidRDefault="0041132B">
            <w:pPr>
              <w:jc w:val="center"/>
              <w:rPr>
                <w:rFonts w:ascii="宋体" w:hAnsi="宋体"/>
                <w:color w:val="000000" w:themeColor="text1"/>
                <w:sz w:val="28"/>
                <w:szCs w:val="28"/>
              </w:rPr>
            </w:pPr>
          </w:p>
        </w:tc>
        <w:tc>
          <w:tcPr>
            <w:tcW w:w="1125" w:type="dxa"/>
            <w:vAlign w:val="center"/>
          </w:tcPr>
          <w:p w:rsidR="0041132B" w:rsidRDefault="0041132B">
            <w:pPr>
              <w:jc w:val="center"/>
              <w:rPr>
                <w:rFonts w:ascii="宋体" w:hAnsi="宋体"/>
                <w:color w:val="000000" w:themeColor="text1"/>
                <w:sz w:val="28"/>
                <w:szCs w:val="28"/>
              </w:rPr>
            </w:pPr>
          </w:p>
        </w:tc>
        <w:tc>
          <w:tcPr>
            <w:tcW w:w="1440" w:type="dxa"/>
            <w:vAlign w:val="center"/>
          </w:tcPr>
          <w:p w:rsidR="0041132B" w:rsidRDefault="0041132B">
            <w:pPr>
              <w:jc w:val="center"/>
              <w:rPr>
                <w:rFonts w:ascii="宋体" w:hAnsi="宋体"/>
                <w:color w:val="000000" w:themeColor="text1"/>
                <w:sz w:val="28"/>
                <w:szCs w:val="28"/>
              </w:rPr>
            </w:pPr>
          </w:p>
        </w:tc>
        <w:tc>
          <w:tcPr>
            <w:tcW w:w="1650" w:type="dxa"/>
            <w:vAlign w:val="center"/>
          </w:tcPr>
          <w:p w:rsidR="0041132B" w:rsidRDefault="0041132B">
            <w:pPr>
              <w:jc w:val="center"/>
              <w:rPr>
                <w:rFonts w:ascii="宋体" w:hAnsi="宋体"/>
                <w:color w:val="000000" w:themeColor="text1"/>
                <w:sz w:val="28"/>
                <w:szCs w:val="28"/>
              </w:rPr>
            </w:pPr>
          </w:p>
        </w:tc>
        <w:tc>
          <w:tcPr>
            <w:tcW w:w="1692" w:type="dxa"/>
            <w:vAlign w:val="center"/>
          </w:tcPr>
          <w:p w:rsidR="0041132B" w:rsidRDefault="0041132B">
            <w:pPr>
              <w:jc w:val="center"/>
              <w:rPr>
                <w:rFonts w:ascii="宋体" w:hAnsi="宋体"/>
                <w:color w:val="000000" w:themeColor="text1"/>
                <w:sz w:val="28"/>
                <w:szCs w:val="28"/>
              </w:rPr>
            </w:pPr>
          </w:p>
        </w:tc>
        <w:tc>
          <w:tcPr>
            <w:tcW w:w="1688" w:type="dxa"/>
            <w:vAlign w:val="center"/>
          </w:tcPr>
          <w:p w:rsidR="0041132B" w:rsidRDefault="0041132B">
            <w:pPr>
              <w:jc w:val="center"/>
              <w:rPr>
                <w:rFonts w:ascii="宋体" w:hAnsi="宋体"/>
                <w:color w:val="000000" w:themeColor="text1"/>
                <w:sz w:val="28"/>
                <w:szCs w:val="28"/>
              </w:rPr>
            </w:pPr>
          </w:p>
        </w:tc>
      </w:tr>
      <w:tr w:rsidR="0041132B">
        <w:trPr>
          <w:trHeight w:val="793"/>
        </w:trPr>
        <w:tc>
          <w:tcPr>
            <w:tcW w:w="951" w:type="dxa"/>
            <w:vAlign w:val="center"/>
          </w:tcPr>
          <w:p w:rsidR="0041132B" w:rsidRDefault="0041132B">
            <w:pPr>
              <w:jc w:val="center"/>
              <w:rPr>
                <w:rFonts w:ascii="宋体" w:hAnsi="宋体"/>
                <w:color w:val="000000" w:themeColor="text1"/>
                <w:sz w:val="28"/>
                <w:szCs w:val="28"/>
              </w:rPr>
            </w:pPr>
          </w:p>
        </w:tc>
        <w:tc>
          <w:tcPr>
            <w:tcW w:w="1125" w:type="dxa"/>
            <w:vAlign w:val="center"/>
          </w:tcPr>
          <w:p w:rsidR="0041132B" w:rsidRDefault="0041132B">
            <w:pPr>
              <w:jc w:val="center"/>
              <w:rPr>
                <w:rFonts w:ascii="宋体" w:hAnsi="宋体"/>
                <w:color w:val="000000" w:themeColor="text1"/>
                <w:sz w:val="28"/>
                <w:szCs w:val="28"/>
              </w:rPr>
            </w:pPr>
          </w:p>
        </w:tc>
        <w:tc>
          <w:tcPr>
            <w:tcW w:w="1440" w:type="dxa"/>
            <w:vAlign w:val="center"/>
          </w:tcPr>
          <w:p w:rsidR="0041132B" w:rsidRDefault="0041132B">
            <w:pPr>
              <w:jc w:val="center"/>
              <w:rPr>
                <w:rFonts w:ascii="宋体" w:hAnsi="宋体"/>
                <w:color w:val="000000" w:themeColor="text1"/>
                <w:sz w:val="28"/>
                <w:szCs w:val="28"/>
              </w:rPr>
            </w:pPr>
          </w:p>
        </w:tc>
        <w:tc>
          <w:tcPr>
            <w:tcW w:w="1650" w:type="dxa"/>
            <w:vAlign w:val="center"/>
          </w:tcPr>
          <w:p w:rsidR="0041132B" w:rsidRDefault="0041132B">
            <w:pPr>
              <w:jc w:val="center"/>
              <w:rPr>
                <w:rFonts w:ascii="宋体" w:hAnsi="宋体"/>
                <w:color w:val="000000" w:themeColor="text1"/>
                <w:sz w:val="28"/>
                <w:szCs w:val="28"/>
              </w:rPr>
            </w:pPr>
          </w:p>
        </w:tc>
        <w:tc>
          <w:tcPr>
            <w:tcW w:w="1692" w:type="dxa"/>
            <w:vAlign w:val="center"/>
          </w:tcPr>
          <w:p w:rsidR="0041132B" w:rsidRDefault="0041132B">
            <w:pPr>
              <w:jc w:val="center"/>
              <w:rPr>
                <w:rFonts w:ascii="宋体" w:hAnsi="宋体"/>
                <w:color w:val="000000" w:themeColor="text1"/>
                <w:sz w:val="28"/>
                <w:szCs w:val="28"/>
              </w:rPr>
            </w:pPr>
          </w:p>
        </w:tc>
        <w:tc>
          <w:tcPr>
            <w:tcW w:w="1688" w:type="dxa"/>
            <w:vAlign w:val="center"/>
          </w:tcPr>
          <w:p w:rsidR="0041132B" w:rsidRDefault="0041132B">
            <w:pPr>
              <w:jc w:val="center"/>
              <w:rPr>
                <w:rFonts w:ascii="宋体" w:hAnsi="宋体"/>
                <w:color w:val="000000" w:themeColor="text1"/>
                <w:sz w:val="28"/>
                <w:szCs w:val="28"/>
              </w:rPr>
            </w:pPr>
          </w:p>
        </w:tc>
      </w:tr>
      <w:tr w:rsidR="0041132B">
        <w:trPr>
          <w:trHeight w:val="793"/>
        </w:trPr>
        <w:tc>
          <w:tcPr>
            <w:tcW w:w="951" w:type="dxa"/>
            <w:vAlign w:val="center"/>
          </w:tcPr>
          <w:p w:rsidR="0041132B" w:rsidRDefault="0041132B">
            <w:pPr>
              <w:jc w:val="center"/>
              <w:rPr>
                <w:rFonts w:ascii="宋体" w:hAnsi="宋体"/>
                <w:color w:val="000000" w:themeColor="text1"/>
                <w:sz w:val="28"/>
                <w:szCs w:val="28"/>
              </w:rPr>
            </w:pPr>
          </w:p>
        </w:tc>
        <w:tc>
          <w:tcPr>
            <w:tcW w:w="1125" w:type="dxa"/>
            <w:vAlign w:val="center"/>
          </w:tcPr>
          <w:p w:rsidR="0041132B" w:rsidRDefault="0041132B">
            <w:pPr>
              <w:jc w:val="center"/>
              <w:rPr>
                <w:rFonts w:ascii="宋体" w:hAnsi="宋体"/>
                <w:color w:val="000000" w:themeColor="text1"/>
                <w:sz w:val="28"/>
                <w:szCs w:val="28"/>
              </w:rPr>
            </w:pPr>
          </w:p>
        </w:tc>
        <w:tc>
          <w:tcPr>
            <w:tcW w:w="1440" w:type="dxa"/>
            <w:vAlign w:val="center"/>
          </w:tcPr>
          <w:p w:rsidR="0041132B" w:rsidRDefault="0041132B">
            <w:pPr>
              <w:jc w:val="center"/>
              <w:rPr>
                <w:rFonts w:ascii="宋体" w:hAnsi="宋体"/>
                <w:color w:val="000000" w:themeColor="text1"/>
                <w:sz w:val="28"/>
                <w:szCs w:val="28"/>
              </w:rPr>
            </w:pPr>
          </w:p>
        </w:tc>
        <w:tc>
          <w:tcPr>
            <w:tcW w:w="1650" w:type="dxa"/>
            <w:vAlign w:val="center"/>
          </w:tcPr>
          <w:p w:rsidR="0041132B" w:rsidRDefault="0041132B">
            <w:pPr>
              <w:jc w:val="center"/>
              <w:rPr>
                <w:rFonts w:ascii="宋体" w:hAnsi="宋体"/>
                <w:color w:val="000000" w:themeColor="text1"/>
                <w:sz w:val="28"/>
                <w:szCs w:val="28"/>
              </w:rPr>
            </w:pPr>
          </w:p>
        </w:tc>
        <w:tc>
          <w:tcPr>
            <w:tcW w:w="1692" w:type="dxa"/>
            <w:vAlign w:val="center"/>
          </w:tcPr>
          <w:p w:rsidR="0041132B" w:rsidRDefault="0041132B">
            <w:pPr>
              <w:jc w:val="center"/>
              <w:rPr>
                <w:rFonts w:ascii="宋体" w:hAnsi="宋体"/>
                <w:color w:val="000000" w:themeColor="text1"/>
                <w:sz w:val="28"/>
                <w:szCs w:val="28"/>
              </w:rPr>
            </w:pPr>
          </w:p>
        </w:tc>
        <w:tc>
          <w:tcPr>
            <w:tcW w:w="1688" w:type="dxa"/>
            <w:vAlign w:val="center"/>
          </w:tcPr>
          <w:p w:rsidR="0041132B" w:rsidRDefault="0041132B">
            <w:pPr>
              <w:jc w:val="center"/>
              <w:rPr>
                <w:rFonts w:ascii="宋体" w:hAnsi="宋体"/>
                <w:color w:val="000000" w:themeColor="text1"/>
                <w:sz w:val="28"/>
                <w:szCs w:val="28"/>
              </w:rPr>
            </w:pPr>
          </w:p>
        </w:tc>
      </w:tr>
      <w:tr w:rsidR="0041132B">
        <w:trPr>
          <w:trHeight w:val="812"/>
        </w:trPr>
        <w:tc>
          <w:tcPr>
            <w:tcW w:w="951" w:type="dxa"/>
            <w:vAlign w:val="center"/>
          </w:tcPr>
          <w:p w:rsidR="0041132B" w:rsidRDefault="0041132B">
            <w:pPr>
              <w:jc w:val="center"/>
              <w:rPr>
                <w:rFonts w:ascii="宋体" w:hAnsi="宋体"/>
                <w:color w:val="000000" w:themeColor="text1"/>
                <w:sz w:val="28"/>
                <w:szCs w:val="28"/>
              </w:rPr>
            </w:pPr>
          </w:p>
        </w:tc>
        <w:tc>
          <w:tcPr>
            <w:tcW w:w="1125" w:type="dxa"/>
            <w:vAlign w:val="center"/>
          </w:tcPr>
          <w:p w:rsidR="0041132B" w:rsidRDefault="0041132B">
            <w:pPr>
              <w:jc w:val="center"/>
              <w:rPr>
                <w:rFonts w:ascii="宋体" w:hAnsi="宋体"/>
                <w:color w:val="000000" w:themeColor="text1"/>
                <w:sz w:val="28"/>
                <w:szCs w:val="28"/>
              </w:rPr>
            </w:pPr>
          </w:p>
        </w:tc>
        <w:tc>
          <w:tcPr>
            <w:tcW w:w="1440" w:type="dxa"/>
            <w:vAlign w:val="center"/>
          </w:tcPr>
          <w:p w:rsidR="0041132B" w:rsidRDefault="0041132B">
            <w:pPr>
              <w:jc w:val="center"/>
              <w:rPr>
                <w:rFonts w:ascii="宋体" w:hAnsi="宋体"/>
                <w:color w:val="000000" w:themeColor="text1"/>
                <w:sz w:val="28"/>
                <w:szCs w:val="28"/>
              </w:rPr>
            </w:pPr>
          </w:p>
        </w:tc>
        <w:tc>
          <w:tcPr>
            <w:tcW w:w="1650" w:type="dxa"/>
            <w:vAlign w:val="center"/>
          </w:tcPr>
          <w:p w:rsidR="0041132B" w:rsidRDefault="0041132B">
            <w:pPr>
              <w:jc w:val="center"/>
              <w:rPr>
                <w:rFonts w:ascii="宋体" w:hAnsi="宋体"/>
                <w:color w:val="000000" w:themeColor="text1"/>
                <w:sz w:val="28"/>
                <w:szCs w:val="28"/>
              </w:rPr>
            </w:pPr>
          </w:p>
        </w:tc>
        <w:tc>
          <w:tcPr>
            <w:tcW w:w="1692" w:type="dxa"/>
            <w:vAlign w:val="center"/>
          </w:tcPr>
          <w:p w:rsidR="0041132B" w:rsidRDefault="0041132B">
            <w:pPr>
              <w:jc w:val="center"/>
              <w:rPr>
                <w:rFonts w:ascii="宋体" w:hAnsi="宋体"/>
                <w:color w:val="000000" w:themeColor="text1"/>
                <w:sz w:val="28"/>
                <w:szCs w:val="28"/>
              </w:rPr>
            </w:pPr>
          </w:p>
        </w:tc>
        <w:tc>
          <w:tcPr>
            <w:tcW w:w="1688" w:type="dxa"/>
            <w:vAlign w:val="center"/>
          </w:tcPr>
          <w:p w:rsidR="0041132B" w:rsidRDefault="0041132B">
            <w:pPr>
              <w:jc w:val="center"/>
              <w:rPr>
                <w:rFonts w:ascii="宋体" w:hAnsi="宋体"/>
                <w:color w:val="000000" w:themeColor="text1"/>
                <w:sz w:val="28"/>
                <w:szCs w:val="28"/>
              </w:rPr>
            </w:pPr>
          </w:p>
        </w:tc>
      </w:tr>
      <w:tr w:rsidR="0041132B">
        <w:trPr>
          <w:trHeight w:val="775"/>
        </w:trPr>
        <w:tc>
          <w:tcPr>
            <w:tcW w:w="951" w:type="dxa"/>
            <w:vAlign w:val="center"/>
          </w:tcPr>
          <w:p w:rsidR="0041132B" w:rsidRDefault="0041132B">
            <w:pPr>
              <w:jc w:val="center"/>
              <w:rPr>
                <w:rFonts w:ascii="宋体" w:hAnsi="宋体"/>
                <w:color w:val="000000" w:themeColor="text1"/>
                <w:sz w:val="28"/>
                <w:szCs w:val="28"/>
              </w:rPr>
            </w:pPr>
          </w:p>
        </w:tc>
        <w:tc>
          <w:tcPr>
            <w:tcW w:w="1125" w:type="dxa"/>
            <w:vAlign w:val="center"/>
          </w:tcPr>
          <w:p w:rsidR="0041132B" w:rsidRDefault="0041132B">
            <w:pPr>
              <w:jc w:val="center"/>
              <w:rPr>
                <w:rFonts w:ascii="宋体" w:hAnsi="宋体"/>
                <w:color w:val="000000" w:themeColor="text1"/>
                <w:sz w:val="28"/>
                <w:szCs w:val="28"/>
              </w:rPr>
            </w:pPr>
          </w:p>
        </w:tc>
        <w:tc>
          <w:tcPr>
            <w:tcW w:w="1440" w:type="dxa"/>
            <w:vAlign w:val="center"/>
          </w:tcPr>
          <w:p w:rsidR="0041132B" w:rsidRDefault="0041132B">
            <w:pPr>
              <w:jc w:val="center"/>
              <w:rPr>
                <w:rFonts w:ascii="宋体" w:hAnsi="宋体"/>
                <w:color w:val="000000" w:themeColor="text1"/>
                <w:sz w:val="28"/>
                <w:szCs w:val="28"/>
              </w:rPr>
            </w:pPr>
          </w:p>
        </w:tc>
        <w:tc>
          <w:tcPr>
            <w:tcW w:w="1650" w:type="dxa"/>
            <w:vAlign w:val="center"/>
          </w:tcPr>
          <w:p w:rsidR="0041132B" w:rsidRDefault="0041132B">
            <w:pPr>
              <w:jc w:val="center"/>
              <w:rPr>
                <w:rFonts w:ascii="宋体" w:hAnsi="宋体"/>
                <w:color w:val="000000" w:themeColor="text1"/>
                <w:sz w:val="28"/>
                <w:szCs w:val="28"/>
              </w:rPr>
            </w:pPr>
          </w:p>
        </w:tc>
        <w:tc>
          <w:tcPr>
            <w:tcW w:w="1692" w:type="dxa"/>
            <w:vAlign w:val="center"/>
          </w:tcPr>
          <w:p w:rsidR="0041132B" w:rsidRDefault="0041132B">
            <w:pPr>
              <w:jc w:val="center"/>
              <w:rPr>
                <w:rFonts w:ascii="宋体" w:hAnsi="宋体"/>
                <w:color w:val="000000" w:themeColor="text1"/>
                <w:sz w:val="28"/>
                <w:szCs w:val="28"/>
              </w:rPr>
            </w:pPr>
          </w:p>
        </w:tc>
        <w:tc>
          <w:tcPr>
            <w:tcW w:w="1688" w:type="dxa"/>
            <w:vAlign w:val="center"/>
          </w:tcPr>
          <w:p w:rsidR="0041132B" w:rsidRDefault="0041132B">
            <w:pPr>
              <w:jc w:val="center"/>
              <w:rPr>
                <w:rFonts w:ascii="宋体" w:hAnsi="宋体"/>
                <w:color w:val="000000" w:themeColor="text1"/>
                <w:sz w:val="28"/>
                <w:szCs w:val="28"/>
              </w:rPr>
            </w:pPr>
          </w:p>
        </w:tc>
      </w:tr>
    </w:tbl>
    <w:p w:rsidR="0041132B" w:rsidRDefault="00665D22" w:rsidP="001E0FDF">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w:t>
      </w:r>
      <w:r>
        <w:rPr>
          <w:rFonts w:ascii="宋体" w:hAnsi="宋体" w:hint="eastAsia"/>
          <w:color w:val="000000" w:themeColor="text1"/>
          <w:sz w:val="24"/>
        </w:rPr>
        <w:t>绿化工</w:t>
      </w:r>
      <w:r>
        <w:rPr>
          <w:rFonts w:ascii="宋体" w:hAnsi="宋体"/>
          <w:color w:val="000000" w:themeColor="text1"/>
          <w:sz w:val="24"/>
        </w:rPr>
        <w:t>、花卉工、植保工等</w:t>
      </w:r>
      <w:r>
        <w:rPr>
          <w:rFonts w:ascii="宋体" w:hAnsi="宋体" w:hint="eastAsia"/>
          <w:color w:val="000000" w:themeColor="text1"/>
          <w:sz w:val="24"/>
        </w:rPr>
        <w:t>技术人员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41132B" w:rsidRDefault="0041132B" w:rsidP="001E0FDF">
      <w:pPr>
        <w:tabs>
          <w:tab w:val="left" w:pos="0"/>
        </w:tabs>
        <w:adjustRightInd w:val="0"/>
        <w:snapToGrid w:val="0"/>
        <w:spacing w:before="120" w:afterLines="50"/>
        <w:ind w:right="-212"/>
        <w:rPr>
          <w:rFonts w:ascii="宋体" w:hAnsi="宋体"/>
          <w:color w:val="000000" w:themeColor="text1"/>
          <w:sz w:val="24"/>
        </w:rPr>
      </w:pPr>
    </w:p>
    <w:p w:rsidR="0041132B" w:rsidRDefault="0041132B" w:rsidP="001E0FDF">
      <w:pPr>
        <w:tabs>
          <w:tab w:val="left" w:pos="0"/>
        </w:tabs>
        <w:adjustRightInd w:val="0"/>
        <w:snapToGrid w:val="0"/>
        <w:spacing w:before="120" w:afterLines="50"/>
        <w:ind w:right="-212"/>
        <w:rPr>
          <w:rFonts w:ascii="宋体" w:hAnsi="宋体"/>
          <w:color w:val="000000" w:themeColor="text1"/>
          <w:sz w:val="24"/>
        </w:rPr>
      </w:pPr>
    </w:p>
    <w:p w:rsidR="0041132B" w:rsidRDefault="00665D22" w:rsidP="001E0FDF">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41132B" w:rsidRDefault="0041132B" w:rsidP="001E0FDF">
      <w:pPr>
        <w:adjustRightInd w:val="0"/>
        <w:snapToGrid w:val="0"/>
        <w:spacing w:before="120" w:afterLines="50"/>
        <w:rPr>
          <w:rFonts w:ascii="黑体" w:eastAsia="黑体" w:hAnsi="黑体"/>
          <w:color w:val="000000" w:themeColor="text1"/>
          <w:sz w:val="28"/>
          <w:szCs w:val="28"/>
        </w:rPr>
      </w:pPr>
    </w:p>
    <w:p w:rsidR="0041132B" w:rsidRDefault="0041132B" w:rsidP="001E0FDF">
      <w:pPr>
        <w:spacing w:afterLines="50"/>
        <w:jc w:val="center"/>
        <w:rPr>
          <w:rFonts w:ascii="宋体" w:hAnsi="宋体"/>
          <w:b/>
          <w:bCs/>
          <w:color w:val="000000" w:themeColor="text1"/>
          <w:sz w:val="32"/>
          <w:szCs w:val="32"/>
        </w:rPr>
      </w:pPr>
    </w:p>
    <w:p w:rsidR="0041132B" w:rsidRDefault="0041132B" w:rsidP="001E0FDF">
      <w:pPr>
        <w:spacing w:afterLines="50"/>
        <w:rPr>
          <w:rFonts w:ascii="宋体" w:hAnsi="宋体"/>
          <w:b/>
          <w:bCs/>
          <w:color w:val="000000" w:themeColor="text1"/>
          <w:sz w:val="32"/>
          <w:szCs w:val="32"/>
        </w:rPr>
      </w:pPr>
    </w:p>
    <w:p w:rsidR="0041132B" w:rsidRDefault="0041132B" w:rsidP="001E0FDF">
      <w:pPr>
        <w:spacing w:afterLines="50"/>
        <w:rPr>
          <w:rFonts w:ascii="宋体" w:hAnsi="宋体"/>
          <w:b/>
          <w:bCs/>
          <w:color w:val="000000" w:themeColor="text1"/>
          <w:sz w:val="32"/>
          <w:szCs w:val="32"/>
        </w:rPr>
      </w:pPr>
    </w:p>
    <w:p w:rsidR="0041132B" w:rsidRDefault="00665D22" w:rsidP="001E0FD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41132B" w:rsidRDefault="0041132B" w:rsidP="001E0FDF">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41132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5"/>
        </w:trPr>
        <w:tc>
          <w:tcPr>
            <w:tcW w:w="1630" w:type="dxa"/>
            <w:vMerge w:val="restart"/>
            <w:tcBorders>
              <w:top w:val="single" w:sz="4" w:space="0" w:color="000000"/>
              <w:left w:val="single" w:sz="4" w:space="0" w:color="000000"/>
              <w:right w:val="single" w:sz="4" w:space="0" w:color="000000"/>
            </w:tcBorders>
          </w:tcPr>
          <w:p w:rsidR="0041132B" w:rsidRDefault="0041132B">
            <w:pPr>
              <w:pStyle w:val="TableParagraph"/>
              <w:rPr>
                <w:rFonts w:ascii="宋体" w:hAnsi="宋体" w:cs="黑体"/>
                <w:color w:val="000000" w:themeColor="text1"/>
                <w:sz w:val="20"/>
                <w:szCs w:val="20"/>
              </w:rPr>
            </w:pPr>
          </w:p>
          <w:p w:rsidR="0041132B" w:rsidRDefault="00665D22">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3"/>
        </w:trPr>
        <w:tc>
          <w:tcPr>
            <w:tcW w:w="1630" w:type="dxa"/>
            <w:vMerge/>
            <w:tcBorders>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41132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41132B" w:rsidRDefault="0041132B">
            <w:pPr>
              <w:pStyle w:val="TableParagraph"/>
              <w:rPr>
                <w:rFonts w:ascii="宋体" w:hAnsi="宋体" w:cs="黑体"/>
                <w:color w:val="000000" w:themeColor="text1"/>
                <w:sz w:val="20"/>
                <w:szCs w:val="20"/>
              </w:rPr>
            </w:pPr>
          </w:p>
          <w:p w:rsidR="0041132B" w:rsidRDefault="0041132B">
            <w:pPr>
              <w:pStyle w:val="TableParagraph"/>
              <w:rPr>
                <w:rFonts w:ascii="宋体" w:hAnsi="宋体" w:cs="黑体"/>
                <w:color w:val="000000" w:themeColor="text1"/>
                <w:sz w:val="20"/>
                <w:szCs w:val="20"/>
              </w:rPr>
            </w:pPr>
          </w:p>
          <w:p w:rsidR="0041132B" w:rsidRDefault="0041132B">
            <w:pPr>
              <w:pStyle w:val="TableParagraph"/>
              <w:rPr>
                <w:rFonts w:ascii="宋体" w:hAnsi="宋体" w:cs="黑体"/>
                <w:color w:val="000000" w:themeColor="text1"/>
                <w:sz w:val="20"/>
                <w:szCs w:val="20"/>
              </w:rPr>
            </w:pPr>
          </w:p>
          <w:p w:rsidR="0041132B" w:rsidRDefault="0041132B">
            <w:pPr>
              <w:pStyle w:val="TableParagraph"/>
              <w:rPr>
                <w:rFonts w:ascii="宋体" w:hAnsi="宋体" w:cs="黑体"/>
                <w:color w:val="000000" w:themeColor="text1"/>
                <w:sz w:val="20"/>
                <w:szCs w:val="20"/>
              </w:rPr>
            </w:pPr>
          </w:p>
          <w:p w:rsidR="0041132B" w:rsidRDefault="0041132B">
            <w:pPr>
              <w:pStyle w:val="TableParagraph"/>
              <w:spacing w:before="10"/>
              <w:rPr>
                <w:rFonts w:ascii="宋体" w:hAnsi="宋体" w:cs="黑体"/>
                <w:color w:val="000000" w:themeColor="text1"/>
                <w:sz w:val="16"/>
                <w:szCs w:val="16"/>
              </w:rPr>
            </w:pPr>
          </w:p>
          <w:p w:rsidR="0041132B" w:rsidRDefault="00665D22">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164" w:type="dxa"/>
            <w:vMerge/>
            <w:tcBorders>
              <w:left w:val="single" w:sz="4" w:space="0" w:color="000000"/>
              <w:right w:val="single" w:sz="4" w:space="0" w:color="000000"/>
            </w:tcBorders>
          </w:tcPr>
          <w:p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164" w:type="dxa"/>
            <w:vMerge/>
            <w:tcBorders>
              <w:left w:val="single" w:sz="4" w:space="0" w:color="000000"/>
              <w:right w:val="single" w:sz="4" w:space="0" w:color="000000"/>
            </w:tcBorders>
          </w:tcPr>
          <w:p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164" w:type="dxa"/>
            <w:vMerge/>
            <w:tcBorders>
              <w:left w:val="single" w:sz="4" w:space="0" w:color="000000"/>
              <w:right w:val="single" w:sz="4" w:space="0" w:color="000000"/>
            </w:tcBorders>
          </w:tcPr>
          <w:p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41132B" w:rsidRDefault="0041132B">
            <w:pPr>
              <w:pStyle w:val="TableParagraph"/>
              <w:rPr>
                <w:rFonts w:ascii="宋体" w:hAnsi="宋体" w:cs="黑体"/>
                <w:color w:val="000000" w:themeColor="text1"/>
                <w:sz w:val="20"/>
                <w:szCs w:val="20"/>
              </w:rPr>
            </w:pPr>
          </w:p>
          <w:p w:rsidR="0041132B" w:rsidRDefault="0041132B">
            <w:pPr>
              <w:pStyle w:val="TableParagraph"/>
              <w:rPr>
                <w:rFonts w:ascii="宋体" w:hAnsi="宋体" w:cs="黑体"/>
                <w:color w:val="000000" w:themeColor="text1"/>
                <w:sz w:val="20"/>
                <w:szCs w:val="20"/>
              </w:rPr>
            </w:pPr>
          </w:p>
          <w:p w:rsidR="0041132B" w:rsidRDefault="0041132B">
            <w:pPr>
              <w:pStyle w:val="TableParagraph"/>
              <w:spacing w:before="2"/>
              <w:rPr>
                <w:rFonts w:ascii="宋体" w:hAnsi="宋体" w:cs="黑体"/>
                <w:color w:val="000000" w:themeColor="text1"/>
                <w:sz w:val="17"/>
                <w:szCs w:val="17"/>
              </w:rPr>
            </w:pPr>
          </w:p>
          <w:p w:rsidR="0041132B" w:rsidRDefault="00665D22">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r w:rsidR="0041132B">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41132B" w:rsidRDefault="00665D2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41132B" w:rsidRDefault="0041132B">
            <w:pPr>
              <w:rPr>
                <w:rFonts w:ascii="宋体" w:hAnsi="宋体"/>
                <w:color w:val="000000" w:themeColor="text1"/>
                <w:sz w:val="22"/>
              </w:rPr>
            </w:pPr>
          </w:p>
        </w:tc>
      </w:tr>
    </w:tbl>
    <w:p w:rsidR="0041132B" w:rsidRDefault="00665D22">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41132B" w:rsidRDefault="0041132B">
      <w:pPr>
        <w:pStyle w:val="a0"/>
        <w:ind w:firstLine="0"/>
        <w:rPr>
          <w:rFonts w:ascii="宋体" w:hAnsi="宋体" w:cs="宋体"/>
          <w:color w:val="000000" w:themeColor="text1"/>
          <w:sz w:val="24"/>
          <w:szCs w:val="21"/>
        </w:rPr>
      </w:pPr>
    </w:p>
    <w:p w:rsidR="0041132B" w:rsidRDefault="0041132B">
      <w:pPr>
        <w:pStyle w:val="a0"/>
        <w:ind w:firstLine="0"/>
        <w:rPr>
          <w:rFonts w:ascii="黑体" w:eastAsia="黑体" w:hAnsi="黑体" w:cs="宋体"/>
          <w:color w:val="000000" w:themeColor="text1"/>
          <w:sz w:val="24"/>
          <w:szCs w:val="21"/>
        </w:rPr>
      </w:pPr>
    </w:p>
    <w:p w:rsidR="0041132B" w:rsidRDefault="0041132B">
      <w:pPr>
        <w:pStyle w:val="a0"/>
        <w:ind w:firstLine="0"/>
        <w:rPr>
          <w:rFonts w:ascii="黑体" w:eastAsia="黑体" w:hAnsi="黑体" w:cs="宋体"/>
          <w:color w:val="000000" w:themeColor="text1"/>
          <w:sz w:val="24"/>
          <w:szCs w:val="21"/>
        </w:rPr>
      </w:pPr>
    </w:p>
    <w:p w:rsidR="0041132B" w:rsidRDefault="00665D22" w:rsidP="001E0FD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41132B" w:rsidRDefault="0041132B" w:rsidP="001E0FDF">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41132B">
        <w:trPr>
          <w:trHeight w:val="447"/>
        </w:trPr>
        <w:tc>
          <w:tcPr>
            <w:tcW w:w="1419" w:type="dxa"/>
            <w:vAlign w:val="center"/>
          </w:tcPr>
          <w:p w:rsidR="0041132B" w:rsidRDefault="00665D22" w:rsidP="001E0FDF">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41132B" w:rsidRDefault="00665D22" w:rsidP="001E0FDF">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41132B" w:rsidRDefault="00665D22" w:rsidP="001E0FDF">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41132B" w:rsidRDefault="00665D22" w:rsidP="001E0FDF">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41132B">
        <w:trPr>
          <w:trHeight w:val="823"/>
        </w:trPr>
        <w:tc>
          <w:tcPr>
            <w:tcW w:w="1419" w:type="dxa"/>
          </w:tcPr>
          <w:p w:rsidR="0041132B" w:rsidRDefault="0041132B" w:rsidP="001E0FDF">
            <w:pPr>
              <w:spacing w:afterLines="50"/>
              <w:rPr>
                <w:rFonts w:ascii="宋体" w:hAnsi="宋体"/>
                <w:bCs/>
                <w:color w:val="000000" w:themeColor="text1"/>
                <w:sz w:val="24"/>
              </w:rPr>
            </w:pPr>
          </w:p>
        </w:tc>
        <w:tc>
          <w:tcPr>
            <w:tcW w:w="1417" w:type="dxa"/>
          </w:tcPr>
          <w:p w:rsidR="0041132B" w:rsidRDefault="0041132B" w:rsidP="001E0FDF">
            <w:pPr>
              <w:spacing w:afterLines="50"/>
              <w:rPr>
                <w:rFonts w:ascii="宋体" w:hAnsi="宋体"/>
                <w:bCs/>
                <w:color w:val="000000" w:themeColor="text1"/>
                <w:sz w:val="24"/>
              </w:rPr>
            </w:pPr>
          </w:p>
        </w:tc>
        <w:tc>
          <w:tcPr>
            <w:tcW w:w="1417" w:type="dxa"/>
          </w:tcPr>
          <w:p w:rsidR="0041132B" w:rsidRDefault="0041132B" w:rsidP="001E0FDF">
            <w:pPr>
              <w:spacing w:afterLines="50"/>
              <w:rPr>
                <w:rFonts w:ascii="宋体" w:hAnsi="宋体"/>
                <w:bCs/>
                <w:color w:val="000000" w:themeColor="text1"/>
                <w:sz w:val="24"/>
              </w:rPr>
            </w:pPr>
          </w:p>
        </w:tc>
        <w:tc>
          <w:tcPr>
            <w:tcW w:w="4962" w:type="dxa"/>
          </w:tcPr>
          <w:p w:rsidR="0041132B" w:rsidRDefault="0041132B" w:rsidP="001E0FDF">
            <w:pPr>
              <w:spacing w:afterLines="50"/>
              <w:rPr>
                <w:rFonts w:ascii="宋体" w:hAnsi="宋体"/>
                <w:bCs/>
                <w:color w:val="000000" w:themeColor="text1"/>
                <w:sz w:val="24"/>
              </w:rPr>
            </w:pPr>
          </w:p>
        </w:tc>
      </w:tr>
      <w:tr w:rsidR="0041132B">
        <w:trPr>
          <w:trHeight w:val="823"/>
        </w:trPr>
        <w:tc>
          <w:tcPr>
            <w:tcW w:w="1419"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r>
      <w:tr w:rsidR="0041132B">
        <w:trPr>
          <w:trHeight w:val="823"/>
        </w:trPr>
        <w:tc>
          <w:tcPr>
            <w:tcW w:w="1419"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r>
      <w:tr w:rsidR="0041132B">
        <w:trPr>
          <w:trHeight w:val="823"/>
        </w:trPr>
        <w:tc>
          <w:tcPr>
            <w:tcW w:w="1419"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r>
      <w:tr w:rsidR="0041132B">
        <w:trPr>
          <w:trHeight w:val="823"/>
        </w:trPr>
        <w:tc>
          <w:tcPr>
            <w:tcW w:w="1419"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41132B" w:rsidRDefault="0041132B" w:rsidP="001E0FDF">
            <w:pPr>
              <w:spacing w:afterLines="50"/>
              <w:rPr>
                <w:rFonts w:ascii="宋体" w:hAnsi="宋体"/>
                <w:bCs/>
                <w:color w:val="000000" w:themeColor="text1"/>
                <w:szCs w:val="21"/>
              </w:rPr>
            </w:pPr>
          </w:p>
        </w:tc>
      </w:tr>
    </w:tbl>
    <w:p w:rsidR="0041132B" w:rsidRDefault="00665D22">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41132B" w:rsidRDefault="0041132B">
      <w:pPr>
        <w:rPr>
          <w:rFonts w:ascii="宋体" w:hAnsi="宋体"/>
          <w:color w:val="000000" w:themeColor="text1"/>
          <w:sz w:val="28"/>
          <w:szCs w:val="28"/>
        </w:rPr>
      </w:pPr>
    </w:p>
    <w:p w:rsidR="0041132B" w:rsidRDefault="0041132B">
      <w:pPr>
        <w:rPr>
          <w:rFonts w:ascii="宋体" w:hAnsi="宋体"/>
          <w:color w:val="000000" w:themeColor="text1"/>
          <w:sz w:val="24"/>
        </w:rPr>
      </w:pPr>
    </w:p>
    <w:p w:rsidR="0041132B" w:rsidRDefault="00665D22" w:rsidP="001E0FDF">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41132B" w:rsidRDefault="0041132B" w:rsidP="001E0FDF">
      <w:pPr>
        <w:tabs>
          <w:tab w:val="left" w:pos="0"/>
        </w:tabs>
        <w:adjustRightInd w:val="0"/>
        <w:snapToGrid w:val="0"/>
        <w:spacing w:before="120" w:afterLines="50"/>
        <w:ind w:right="-212"/>
        <w:rPr>
          <w:rFonts w:ascii="宋体" w:hAnsi="宋体"/>
          <w:color w:val="000000" w:themeColor="text1"/>
          <w:sz w:val="24"/>
        </w:rPr>
      </w:pPr>
    </w:p>
    <w:p w:rsidR="0041132B" w:rsidRDefault="00665D22" w:rsidP="001E0FDF">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41132B" w:rsidRDefault="0041132B" w:rsidP="001E0FDF">
      <w:pPr>
        <w:tabs>
          <w:tab w:val="left" w:pos="0"/>
        </w:tabs>
        <w:adjustRightInd w:val="0"/>
        <w:snapToGrid w:val="0"/>
        <w:spacing w:before="120" w:afterLines="50"/>
        <w:ind w:right="-212"/>
        <w:rPr>
          <w:rFonts w:ascii="宋体" w:hAnsi="宋体"/>
          <w:color w:val="000000" w:themeColor="text1"/>
          <w:sz w:val="24"/>
          <w:u w:val="single"/>
        </w:rPr>
      </w:pPr>
    </w:p>
    <w:p w:rsidR="0041132B" w:rsidRDefault="00665D22" w:rsidP="001E0FDF">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41132B" w:rsidRDefault="0041132B">
      <w:pPr>
        <w:rPr>
          <w:rFonts w:ascii="黑体" w:eastAsia="黑体" w:hAnsi="黑体"/>
          <w:color w:val="000000" w:themeColor="text1"/>
          <w:sz w:val="28"/>
          <w:szCs w:val="28"/>
        </w:rPr>
      </w:pPr>
    </w:p>
    <w:p w:rsidR="0041132B" w:rsidRDefault="0041132B">
      <w:pPr>
        <w:rPr>
          <w:rFonts w:ascii="黑体" w:eastAsia="黑体" w:hAnsi="黑体"/>
          <w:color w:val="000000" w:themeColor="text1"/>
          <w:sz w:val="28"/>
          <w:szCs w:val="28"/>
        </w:rPr>
      </w:pPr>
    </w:p>
    <w:p w:rsidR="0041132B" w:rsidRDefault="0041132B">
      <w:pPr>
        <w:rPr>
          <w:rFonts w:ascii="黑体" w:eastAsia="黑体" w:hAnsi="黑体"/>
          <w:color w:val="000000" w:themeColor="text1"/>
          <w:sz w:val="28"/>
          <w:szCs w:val="28"/>
        </w:rPr>
      </w:pPr>
    </w:p>
    <w:p w:rsidR="0041132B" w:rsidRDefault="0041132B">
      <w:pPr>
        <w:rPr>
          <w:rFonts w:ascii="黑体" w:eastAsia="黑体" w:hAnsi="黑体"/>
          <w:color w:val="000000" w:themeColor="text1"/>
          <w:sz w:val="28"/>
          <w:szCs w:val="28"/>
        </w:rPr>
      </w:pPr>
    </w:p>
    <w:p w:rsidR="0041132B" w:rsidRDefault="0041132B">
      <w:pPr>
        <w:rPr>
          <w:rFonts w:ascii="黑体" w:eastAsia="黑体" w:hAnsi="黑体"/>
          <w:color w:val="000000" w:themeColor="text1"/>
          <w:sz w:val="28"/>
          <w:szCs w:val="28"/>
        </w:rPr>
      </w:pPr>
    </w:p>
    <w:p w:rsidR="0041132B" w:rsidRDefault="0041132B">
      <w:pPr>
        <w:rPr>
          <w:rFonts w:ascii="黑体" w:eastAsia="黑体" w:hAnsi="黑体"/>
          <w:color w:val="000000" w:themeColor="text1"/>
          <w:sz w:val="28"/>
          <w:szCs w:val="28"/>
        </w:rPr>
      </w:pPr>
    </w:p>
    <w:p w:rsidR="0041132B" w:rsidRDefault="00665D22">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41132B" w:rsidRDefault="0041132B">
      <w:pPr>
        <w:pStyle w:val="a0"/>
        <w:spacing w:line="360" w:lineRule="auto"/>
        <w:ind w:firstLine="0"/>
        <w:jc w:val="left"/>
        <w:rPr>
          <w:rFonts w:ascii="宋体" w:hAnsi="宋体"/>
          <w:color w:val="000000" w:themeColor="text1"/>
          <w:sz w:val="24"/>
          <w:szCs w:val="24"/>
        </w:rPr>
      </w:pPr>
    </w:p>
    <w:p w:rsidR="0041132B" w:rsidRDefault="00665D22">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41132B" w:rsidRDefault="00665D22">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41132B" w:rsidRDefault="00665D22" w:rsidP="001E0FDF">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41132B" w:rsidRDefault="0041132B" w:rsidP="001E0FDF">
      <w:pPr>
        <w:spacing w:before="120" w:afterLines="50" w:line="360" w:lineRule="auto"/>
        <w:ind w:firstLine="490"/>
        <w:rPr>
          <w:rFonts w:ascii="宋体" w:hAnsi="宋体"/>
          <w:color w:val="000000" w:themeColor="text1"/>
          <w:sz w:val="24"/>
        </w:rPr>
      </w:pPr>
    </w:p>
    <w:p w:rsidR="0041132B" w:rsidRDefault="0041132B" w:rsidP="001E0FDF">
      <w:pPr>
        <w:spacing w:before="120" w:afterLines="50" w:line="360" w:lineRule="auto"/>
        <w:ind w:firstLine="490"/>
        <w:rPr>
          <w:rFonts w:ascii="宋体" w:hAnsi="宋体"/>
          <w:color w:val="000000" w:themeColor="text1"/>
          <w:sz w:val="24"/>
        </w:rPr>
      </w:pPr>
    </w:p>
    <w:p w:rsidR="0041132B" w:rsidRDefault="00665D22" w:rsidP="001E0FDF">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41132B" w:rsidRDefault="00665D22" w:rsidP="001E0FDF">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41132B" w:rsidRDefault="00665D22" w:rsidP="001E0FDF">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41132B" w:rsidRDefault="00665D22" w:rsidP="001E0FDF">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41132B" w:rsidRDefault="0041132B">
      <w:pPr>
        <w:pStyle w:val="a0"/>
        <w:ind w:firstLineChars="1850" w:firstLine="4440"/>
        <w:jc w:val="left"/>
        <w:rPr>
          <w:rFonts w:ascii="宋体" w:hAnsi="宋体"/>
          <w:color w:val="000000" w:themeColor="text1"/>
          <w:sz w:val="24"/>
          <w:szCs w:val="24"/>
        </w:rPr>
      </w:pPr>
    </w:p>
    <w:p w:rsidR="0041132B" w:rsidRDefault="0041132B">
      <w:pPr>
        <w:pStyle w:val="a0"/>
        <w:ind w:firstLineChars="1850" w:firstLine="4440"/>
        <w:jc w:val="left"/>
        <w:rPr>
          <w:rFonts w:ascii="宋体" w:hAnsi="宋体"/>
          <w:color w:val="000000" w:themeColor="text1"/>
          <w:sz w:val="24"/>
          <w:szCs w:val="24"/>
        </w:rPr>
      </w:pPr>
    </w:p>
    <w:p w:rsidR="0041132B" w:rsidRDefault="00665D22">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41132B" w:rsidRDefault="0041132B">
      <w:pPr>
        <w:pStyle w:val="a0"/>
        <w:ind w:firstLine="0"/>
        <w:jc w:val="center"/>
        <w:rPr>
          <w:rFonts w:ascii="宋体" w:hAnsi="宋体"/>
          <w:b/>
          <w:bCs/>
          <w:color w:val="000000" w:themeColor="text1"/>
          <w:sz w:val="32"/>
          <w:szCs w:val="32"/>
        </w:rPr>
      </w:pPr>
    </w:p>
    <w:p w:rsidR="0041132B" w:rsidRDefault="0041132B">
      <w:pPr>
        <w:pStyle w:val="a0"/>
        <w:ind w:firstLine="0"/>
        <w:jc w:val="center"/>
        <w:rPr>
          <w:rFonts w:ascii="宋体" w:hAnsi="宋体"/>
          <w:b/>
          <w:bCs/>
          <w:color w:val="000000" w:themeColor="text1"/>
          <w:sz w:val="32"/>
          <w:szCs w:val="32"/>
        </w:rPr>
      </w:pPr>
    </w:p>
    <w:p w:rsidR="0041132B" w:rsidRDefault="0041132B">
      <w:pPr>
        <w:pStyle w:val="a0"/>
        <w:ind w:firstLine="0"/>
        <w:jc w:val="center"/>
        <w:rPr>
          <w:rFonts w:ascii="宋体" w:hAnsi="宋体"/>
          <w:b/>
          <w:bCs/>
          <w:color w:val="000000" w:themeColor="text1"/>
          <w:sz w:val="32"/>
          <w:szCs w:val="32"/>
        </w:rPr>
      </w:pPr>
    </w:p>
    <w:p w:rsidR="0041132B" w:rsidRDefault="0041132B">
      <w:pPr>
        <w:pStyle w:val="a0"/>
        <w:ind w:firstLine="0"/>
        <w:jc w:val="center"/>
        <w:rPr>
          <w:rFonts w:ascii="宋体" w:hAnsi="宋体"/>
          <w:b/>
          <w:bCs/>
          <w:color w:val="000000" w:themeColor="text1"/>
          <w:sz w:val="32"/>
          <w:szCs w:val="32"/>
        </w:rPr>
      </w:pPr>
    </w:p>
    <w:p w:rsidR="009A60D4" w:rsidRDefault="009A60D4" w:rsidP="001E0FDF">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9A60D4" w:rsidRDefault="009A60D4" w:rsidP="009A60D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9A60D4" w:rsidRDefault="009A60D4" w:rsidP="009A60D4">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9A60D4" w:rsidRDefault="009A60D4" w:rsidP="009A60D4">
      <w:pPr>
        <w:spacing w:line="288" w:lineRule="auto"/>
        <w:rPr>
          <w:rFonts w:ascii="宋体" w:hAnsi="宋体"/>
          <w:color w:val="000000" w:themeColor="text1"/>
          <w:sz w:val="24"/>
        </w:rPr>
      </w:pPr>
    </w:p>
    <w:p w:rsidR="009A60D4" w:rsidRDefault="009A60D4" w:rsidP="009A60D4">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9A60D4"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9A60D4" w:rsidRDefault="009A60D4" w:rsidP="009A60D4">
      <w:pPr>
        <w:rPr>
          <w:rFonts w:ascii="黑体" w:eastAsia="黑体" w:hAnsi="黑体"/>
          <w:color w:val="000000"/>
          <w:sz w:val="28"/>
          <w:szCs w:val="28"/>
        </w:rPr>
      </w:pPr>
      <w:r>
        <w:rPr>
          <w:rFonts w:ascii="宋体" w:hAnsi="宋体" w:hint="eastAsia"/>
          <w:color w:val="000000" w:themeColor="text1"/>
          <w:sz w:val="24"/>
        </w:rPr>
        <w:t xml:space="preserve">                               日期：   年   月    日</w:t>
      </w:r>
    </w:p>
    <w:p w:rsidR="009A60D4" w:rsidRPr="000119B6"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rPr>
          <w:rFonts w:ascii="黑体" w:eastAsia="黑体" w:hAnsi="黑体"/>
          <w:color w:val="000000" w:themeColor="text1"/>
          <w:sz w:val="28"/>
          <w:szCs w:val="28"/>
        </w:rPr>
      </w:pPr>
    </w:p>
    <w:p w:rsidR="009A60D4" w:rsidRDefault="009A60D4" w:rsidP="009A60D4">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9A60D4" w:rsidRDefault="009A60D4" w:rsidP="001E0FDF">
      <w:pPr>
        <w:spacing w:beforeLines="50" w:line="276" w:lineRule="auto"/>
        <w:jc w:val="left"/>
        <w:rPr>
          <w:rFonts w:ascii="宋体" w:hAnsi="宋体"/>
          <w:color w:val="000000"/>
          <w:sz w:val="24"/>
        </w:rPr>
      </w:pPr>
    </w:p>
    <w:p w:rsidR="009A60D4" w:rsidRDefault="009A60D4" w:rsidP="001E0FDF">
      <w:pPr>
        <w:spacing w:beforeLines="50"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9A60D4" w:rsidRDefault="009A60D4" w:rsidP="001E0FDF">
      <w:pPr>
        <w:spacing w:beforeLines="50" w:afterLines="50"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9A60D4" w:rsidRDefault="009A60D4" w:rsidP="001E0FDF">
      <w:pPr>
        <w:spacing w:beforeLines="50" w:afterLines="50"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9A60D4" w:rsidRDefault="009A60D4" w:rsidP="001E0FDF">
      <w:pPr>
        <w:spacing w:beforeLines="50" w:afterLines="50"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9A60D4" w:rsidRDefault="009A60D4" w:rsidP="001E0FDF">
      <w:pPr>
        <w:spacing w:beforeLines="50" w:afterLines="50"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9A60D4" w:rsidRDefault="009A60D4" w:rsidP="001E0FDF">
      <w:pPr>
        <w:spacing w:beforeLines="50" w:afterLines="50"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9A60D4" w:rsidRDefault="009A60D4" w:rsidP="001E0FDF">
      <w:pPr>
        <w:spacing w:afterLines="50"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9A60D4" w:rsidRDefault="009A60D4" w:rsidP="001E0FDF">
      <w:pPr>
        <w:spacing w:afterLines="50"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9A60D4" w:rsidRDefault="009A60D4" w:rsidP="001E0FDF">
      <w:pPr>
        <w:spacing w:afterLines="50"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9A60D4" w:rsidRDefault="009A60D4" w:rsidP="001E0FDF">
      <w:pPr>
        <w:spacing w:afterLines="50"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9A60D4"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9A60D4" w:rsidRDefault="009A60D4" w:rsidP="009A60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9A60D4" w:rsidRDefault="009A60D4" w:rsidP="009A60D4">
      <w:pPr>
        <w:rPr>
          <w:rFonts w:ascii="黑体" w:eastAsia="黑体" w:hAnsi="黑体"/>
          <w:color w:val="000000"/>
          <w:sz w:val="28"/>
          <w:szCs w:val="28"/>
        </w:rPr>
      </w:pPr>
      <w:r>
        <w:rPr>
          <w:rFonts w:ascii="宋体" w:hAnsi="宋体" w:hint="eastAsia"/>
          <w:color w:val="000000" w:themeColor="text1"/>
          <w:sz w:val="24"/>
        </w:rPr>
        <w:t xml:space="preserve">                               日期：   年   月    日</w:t>
      </w:r>
    </w:p>
    <w:p w:rsidR="009A60D4" w:rsidRDefault="009A60D4" w:rsidP="009A60D4">
      <w:pPr>
        <w:rPr>
          <w:rFonts w:ascii="黑体" w:eastAsia="黑体" w:hAnsi="黑体"/>
          <w:color w:val="000000"/>
          <w:sz w:val="28"/>
          <w:szCs w:val="28"/>
        </w:rPr>
      </w:pPr>
    </w:p>
    <w:p w:rsidR="009A60D4" w:rsidRDefault="009A60D4" w:rsidP="009A60D4">
      <w:pPr>
        <w:rPr>
          <w:rFonts w:ascii="黑体" w:eastAsia="黑体" w:hAnsi="黑体"/>
          <w:color w:val="000000"/>
          <w:sz w:val="28"/>
          <w:szCs w:val="28"/>
        </w:rPr>
      </w:pPr>
    </w:p>
    <w:p w:rsidR="009A60D4" w:rsidRDefault="009A60D4" w:rsidP="009A60D4">
      <w:pPr>
        <w:rPr>
          <w:rFonts w:ascii="黑体" w:eastAsia="黑体" w:hAnsi="黑体"/>
          <w:color w:val="000000"/>
          <w:sz w:val="28"/>
          <w:szCs w:val="28"/>
        </w:rPr>
      </w:pPr>
    </w:p>
    <w:p w:rsidR="009A60D4" w:rsidRDefault="009A60D4" w:rsidP="009A60D4">
      <w:pPr>
        <w:rPr>
          <w:rFonts w:ascii="黑体" w:eastAsia="黑体" w:hAnsi="黑体"/>
          <w:color w:val="000000"/>
          <w:sz w:val="28"/>
          <w:szCs w:val="28"/>
        </w:rPr>
      </w:pPr>
    </w:p>
    <w:p w:rsidR="009A60D4" w:rsidRDefault="009A60D4" w:rsidP="009A60D4">
      <w:pPr>
        <w:rPr>
          <w:rFonts w:ascii="黑体" w:eastAsia="黑体" w:hAnsi="黑体"/>
          <w:color w:val="000000"/>
          <w:sz w:val="28"/>
          <w:szCs w:val="28"/>
        </w:rPr>
      </w:pPr>
    </w:p>
    <w:p w:rsidR="009A60D4" w:rsidRDefault="009A60D4" w:rsidP="009A60D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9A60D4" w:rsidRDefault="009A60D4" w:rsidP="009A60D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9A60D4" w:rsidRPr="007B5C48" w:rsidRDefault="009A60D4" w:rsidP="001E0FDF">
      <w:pPr>
        <w:spacing w:beforeLines="50" w:afterLines="50"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9A60D4" w:rsidRPr="007B5C48" w:rsidRDefault="009A60D4" w:rsidP="001E0FDF">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9A60D4" w:rsidRPr="007B5C48" w:rsidRDefault="009A60D4" w:rsidP="001E0FDF">
      <w:pPr>
        <w:spacing w:beforeLines="50" w:afterLines="50"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9A60D4" w:rsidRPr="007B5C48" w:rsidRDefault="009A60D4" w:rsidP="001E0FDF">
      <w:pPr>
        <w:spacing w:beforeLines="50" w:afterLines="50" w:line="276" w:lineRule="auto"/>
        <w:jc w:val="left"/>
        <w:rPr>
          <w:rFonts w:ascii="宋体" w:hAnsi="宋体"/>
          <w:color w:val="000000" w:themeColor="text1"/>
          <w:sz w:val="24"/>
        </w:rPr>
      </w:pPr>
    </w:p>
    <w:p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9A60D4" w:rsidRPr="000119B6"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9A60D4" w:rsidRDefault="009A60D4" w:rsidP="009A60D4">
      <w:pPr>
        <w:pStyle w:val="a0"/>
        <w:ind w:firstLine="0"/>
        <w:rPr>
          <w:rFonts w:ascii="宋体" w:hAnsi="宋体"/>
          <w:b/>
          <w:bCs/>
          <w:color w:val="000000"/>
          <w:sz w:val="32"/>
          <w:szCs w:val="32"/>
        </w:rPr>
      </w:pPr>
    </w:p>
    <w:p w:rsidR="009A60D4" w:rsidRDefault="009A60D4" w:rsidP="009A60D4">
      <w:pPr>
        <w:pStyle w:val="a0"/>
        <w:ind w:firstLine="0"/>
        <w:jc w:val="center"/>
        <w:rPr>
          <w:rFonts w:ascii="宋体" w:hAnsi="宋体"/>
          <w:b/>
          <w:bCs/>
          <w:color w:val="000000"/>
          <w:sz w:val="32"/>
          <w:szCs w:val="32"/>
        </w:rPr>
      </w:pPr>
    </w:p>
    <w:p w:rsidR="009A60D4" w:rsidRDefault="009A60D4" w:rsidP="009A60D4">
      <w:pPr>
        <w:pStyle w:val="a0"/>
        <w:ind w:firstLine="0"/>
        <w:jc w:val="center"/>
        <w:rPr>
          <w:rFonts w:ascii="宋体" w:hAnsi="宋体"/>
          <w:b/>
          <w:bCs/>
          <w:color w:val="000000"/>
          <w:sz w:val="32"/>
          <w:szCs w:val="32"/>
        </w:rPr>
      </w:pPr>
    </w:p>
    <w:p w:rsidR="009A60D4" w:rsidRDefault="009A60D4" w:rsidP="009A60D4">
      <w:pPr>
        <w:pStyle w:val="a0"/>
        <w:ind w:firstLine="0"/>
        <w:jc w:val="center"/>
        <w:rPr>
          <w:rFonts w:ascii="宋体" w:hAnsi="宋体"/>
          <w:b/>
          <w:bCs/>
          <w:color w:val="000000"/>
          <w:sz w:val="32"/>
          <w:szCs w:val="32"/>
        </w:rPr>
      </w:pPr>
    </w:p>
    <w:p w:rsidR="009A60D4" w:rsidRDefault="009A60D4" w:rsidP="009A60D4">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9A60D4" w:rsidRPr="00DA19EE" w:rsidRDefault="009A60D4" w:rsidP="001E0FDF">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9A60D4" w:rsidRDefault="009A60D4" w:rsidP="009A60D4">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9A60D4" w:rsidRPr="000119B6" w:rsidRDefault="009A60D4" w:rsidP="009A60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9A60D4" w:rsidRPr="00DA19EE" w:rsidRDefault="009A60D4" w:rsidP="001E0FDF">
      <w:pPr>
        <w:spacing w:beforeLines="50" w:afterLines="50" w:line="276" w:lineRule="auto"/>
        <w:ind w:leftChars="1957" w:left="4110"/>
        <w:jc w:val="left"/>
        <w:rPr>
          <w:rFonts w:ascii="宋体" w:hAnsi="宋体"/>
          <w:color w:val="000000" w:themeColor="text1"/>
          <w:sz w:val="24"/>
        </w:rPr>
      </w:pPr>
    </w:p>
    <w:p w:rsidR="009A60D4" w:rsidRDefault="009A60D4" w:rsidP="009A60D4">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41132B" w:rsidRPr="009A60D4"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p w:rsidR="0041132B" w:rsidRDefault="0041132B" w:rsidP="001E0FDF">
      <w:pPr>
        <w:spacing w:afterLines="50"/>
        <w:jc w:val="center"/>
        <w:rPr>
          <w:rFonts w:ascii="宋体" w:hAnsi="宋体"/>
          <w:b/>
          <w:bCs/>
          <w:color w:val="000000" w:themeColor="text1"/>
          <w:sz w:val="30"/>
          <w:szCs w:val="30"/>
        </w:rPr>
      </w:pPr>
    </w:p>
    <w:sectPr w:rsidR="0041132B" w:rsidSect="004E36BF">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D28" w:rsidRDefault="00965D28">
      <w:r>
        <w:separator/>
      </w:r>
    </w:p>
  </w:endnote>
  <w:endnote w:type="continuationSeparator" w:id="0">
    <w:p w:rsidR="00965D28" w:rsidRDefault="00965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70" w:rsidRDefault="000D1060">
    <w:pPr>
      <w:pStyle w:val="ad"/>
      <w:ind w:right="360"/>
      <w:jc w:val="center"/>
    </w:pPr>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76.55pt;height:11.65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" filled="f" stroked="f">
          <v:textbox style="mso-fit-shape-to-text:t" inset="0,0,0,0">
            <w:txbxContent>
              <w:p w:rsidR="00E73370" w:rsidRDefault="00E73370">
                <w:pPr>
                  <w:snapToGrid w:val="0"/>
                  <w:rPr>
                    <w:sz w:val="18"/>
                  </w:rPr>
                </w:pPr>
                <w:r>
                  <w:rPr>
                    <w:rFonts w:hint="eastAsia"/>
                    <w:sz w:val="18"/>
                  </w:rPr>
                  <w:t>第</w:t>
                </w:r>
                <w:r>
                  <w:rPr>
                    <w:rFonts w:hint="eastAsia"/>
                    <w:sz w:val="18"/>
                  </w:rPr>
                  <w:t xml:space="preserve"> </w:t>
                </w:r>
                <w:r w:rsidR="000D1060">
                  <w:rPr>
                    <w:rFonts w:hint="eastAsia"/>
                    <w:sz w:val="18"/>
                  </w:rPr>
                  <w:fldChar w:fldCharType="begin"/>
                </w:r>
                <w:r>
                  <w:rPr>
                    <w:rFonts w:hint="eastAsia"/>
                    <w:sz w:val="18"/>
                  </w:rPr>
                  <w:instrText xml:space="preserve"> PAGE  \* MERGEFORMAT </w:instrText>
                </w:r>
                <w:r w:rsidR="000D1060">
                  <w:rPr>
                    <w:rFonts w:hint="eastAsia"/>
                    <w:sz w:val="18"/>
                  </w:rPr>
                  <w:fldChar w:fldCharType="separate"/>
                </w:r>
                <w:r w:rsidR="001E0FDF">
                  <w:rPr>
                    <w:noProof/>
                    <w:sz w:val="18"/>
                  </w:rPr>
                  <w:t>4</w:t>
                </w:r>
                <w:r w:rsidR="000D106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D28" w:rsidRDefault="00965D28">
      <w:r>
        <w:separator/>
      </w:r>
    </w:p>
  </w:footnote>
  <w:footnote w:type="continuationSeparator" w:id="0">
    <w:p w:rsidR="00965D28" w:rsidRDefault="00965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ba2fm5rLfo/G/QaU0F6AoiOIPv8=" w:salt="Bdzg7GowYSgrN/O+T7IfJ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538"/>
    <w:rsid w:val="00003735"/>
    <w:rsid w:val="00010199"/>
    <w:rsid w:val="00011FA8"/>
    <w:rsid w:val="00016807"/>
    <w:rsid w:val="00022169"/>
    <w:rsid w:val="00024E7B"/>
    <w:rsid w:val="00034E98"/>
    <w:rsid w:val="000356A5"/>
    <w:rsid w:val="00037746"/>
    <w:rsid w:val="00053278"/>
    <w:rsid w:val="000545B4"/>
    <w:rsid w:val="00063937"/>
    <w:rsid w:val="00073326"/>
    <w:rsid w:val="00087AA1"/>
    <w:rsid w:val="000908AE"/>
    <w:rsid w:val="000922AD"/>
    <w:rsid w:val="000A321A"/>
    <w:rsid w:val="000A7A60"/>
    <w:rsid w:val="000B222A"/>
    <w:rsid w:val="000B51DE"/>
    <w:rsid w:val="000C3996"/>
    <w:rsid w:val="000C50CC"/>
    <w:rsid w:val="000D1060"/>
    <w:rsid w:val="000E501A"/>
    <w:rsid w:val="000F6B3A"/>
    <w:rsid w:val="001025EA"/>
    <w:rsid w:val="00103511"/>
    <w:rsid w:val="001128B5"/>
    <w:rsid w:val="0011438C"/>
    <w:rsid w:val="00125818"/>
    <w:rsid w:val="00130EC7"/>
    <w:rsid w:val="001467AA"/>
    <w:rsid w:val="001602A4"/>
    <w:rsid w:val="00171DEE"/>
    <w:rsid w:val="00172A27"/>
    <w:rsid w:val="0017318A"/>
    <w:rsid w:val="00173949"/>
    <w:rsid w:val="00181E56"/>
    <w:rsid w:val="00182A08"/>
    <w:rsid w:val="00190EB3"/>
    <w:rsid w:val="00192A6D"/>
    <w:rsid w:val="001B3F79"/>
    <w:rsid w:val="001C7CB2"/>
    <w:rsid w:val="001D3A61"/>
    <w:rsid w:val="001D3C5E"/>
    <w:rsid w:val="001D5F3F"/>
    <w:rsid w:val="001E0F50"/>
    <w:rsid w:val="001E0FDF"/>
    <w:rsid w:val="001F08CE"/>
    <w:rsid w:val="00206679"/>
    <w:rsid w:val="00207819"/>
    <w:rsid w:val="00216369"/>
    <w:rsid w:val="002168A2"/>
    <w:rsid w:val="00224AA2"/>
    <w:rsid w:val="00225E7B"/>
    <w:rsid w:val="00226D69"/>
    <w:rsid w:val="00227C51"/>
    <w:rsid w:val="002303B5"/>
    <w:rsid w:val="002324D6"/>
    <w:rsid w:val="00233445"/>
    <w:rsid w:val="00251C9A"/>
    <w:rsid w:val="00256FD0"/>
    <w:rsid w:val="002711D9"/>
    <w:rsid w:val="00275C16"/>
    <w:rsid w:val="00276896"/>
    <w:rsid w:val="00276D73"/>
    <w:rsid w:val="002809BA"/>
    <w:rsid w:val="00281E76"/>
    <w:rsid w:val="00282E7F"/>
    <w:rsid w:val="00283304"/>
    <w:rsid w:val="00296E4F"/>
    <w:rsid w:val="002B6CE9"/>
    <w:rsid w:val="002C5C8C"/>
    <w:rsid w:val="002D16AA"/>
    <w:rsid w:val="002D7B2B"/>
    <w:rsid w:val="002E53DB"/>
    <w:rsid w:val="002E753F"/>
    <w:rsid w:val="002E790D"/>
    <w:rsid w:val="002E7DA7"/>
    <w:rsid w:val="002F07E7"/>
    <w:rsid w:val="002F4FA5"/>
    <w:rsid w:val="003051D0"/>
    <w:rsid w:val="003070ED"/>
    <w:rsid w:val="00307335"/>
    <w:rsid w:val="00307C2E"/>
    <w:rsid w:val="00310251"/>
    <w:rsid w:val="003116BE"/>
    <w:rsid w:val="00317D1F"/>
    <w:rsid w:val="00332AF9"/>
    <w:rsid w:val="00342109"/>
    <w:rsid w:val="00344B9B"/>
    <w:rsid w:val="00353CC1"/>
    <w:rsid w:val="003658D2"/>
    <w:rsid w:val="00383A04"/>
    <w:rsid w:val="00393D2B"/>
    <w:rsid w:val="003A1BF5"/>
    <w:rsid w:val="003A3890"/>
    <w:rsid w:val="003C48DC"/>
    <w:rsid w:val="003D5D8E"/>
    <w:rsid w:val="003E3D8B"/>
    <w:rsid w:val="003E73D6"/>
    <w:rsid w:val="003F6427"/>
    <w:rsid w:val="003F6A4B"/>
    <w:rsid w:val="00400E4E"/>
    <w:rsid w:val="00403AD6"/>
    <w:rsid w:val="004109B4"/>
    <w:rsid w:val="0041130D"/>
    <w:rsid w:val="0041132B"/>
    <w:rsid w:val="00411794"/>
    <w:rsid w:val="004145EA"/>
    <w:rsid w:val="00420C3C"/>
    <w:rsid w:val="00433C77"/>
    <w:rsid w:val="00434D9B"/>
    <w:rsid w:val="00437BBC"/>
    <w:rsid w:val="00444123"/>
    <w:rsid w:val="004469F5"/>
    <w:rsid w:val="00453922"/>
    <w:rsid w:val="00457723"/>
    <w:rsid w:val="00462AF9"/>
    <w:rsid w:val="00471858"/>
    <w:rsid w:val="00471AE1"/>
    <w:rsid w:val="004748B8"/>
    <w:rsid w:val="004905E9"/>
    <w:rsid w:val="00496699"/>
    <w:rsid w:val="00496DE6"/>
    <w:rsid w:val="004A0827"/>
    <w:rsid w:val="004A2616"/>
    <w:rsid w:val="004B29B0"/>
    <w:rsid w:val="004D433B"/>
    <w:rsid w:val="004D47D6"/>
    <w:rsid w:val="004D626B"/>
    <w:rsid w:val="004D69D7"/>
    <w:rsid w:val="004E0A59"/>
    <w:rsid w:val="004E36BF"/>
    <w:rsid w:val="004F54D2"/>
    <w:rsid w:val="005030F2"/>
    <w:rsid w:val="00506E6D"/>
    <w:rsid w:val="0051239E"/>
    <w:rsid w:val="00517F35"/>
    <w:rsid w:val="00527E57"/>
    <w:rsid w:val="00540FF3"/>
    <w:rsid w:val="00541E17"/>
    <w:rsid w:val="00546BF6"/>
    <w:rsid w:val="00551B8C"/>
    <w:rsid w:val="005677B3"/>
    <w:rsid w:val="00570338"/>
    <w:rsid w:val="005751C6"/>
    <w:rsid w:val="005818B2"/>
    <w:rsid w:val="00584485"/>
    <w:rsid w:val="0058549D"/>
    <w:rsid w:val="005907B1"/>
    <w:rsid w:val="005949C5"/>
    <w:rsid w:val="00596EAA"/>
    <w:rsid w:val="005B2CBE"/>
    <w:rsid w:val="005B577A"/>
    <w:rsid w:val="005C05EC"/>
    <w:rsid w:val="005C71A0"/>
    <w:rsid w:val="005D2C03"/>
    <w:rsid w:val="005D3E0D"/>
    <w:rsid w:val="005E191F"/>
    <w:rsid w:val="005E3F3B"/>
    <w:rsid w:val="005E4B2D"/>
    <w:rsid w:val="005E6C0C"/>
    <w:rsid w:val="005F107A"/>
    <w:rsid w:val="005F2DE5"/>
    <w:rsid w:val="006112D2"/>
    <w:rsid w:val="00611B04"/>
    <w:rsid w:val="00616041"/>
    <w:rsid w:val="00624886"/>
    <w:rsid w:val="0063045A"/>
    <w:rsid w:val="00632E6A"/>
    <w:rsid w:val="0063325D"/>
    <w:rsid w:val="006357A0"/>
    <w:rsid w:val="006439AC"/>
    <w:rsid w:val="0065461B"/>
    <w:rsid w:val="0065590B"/>
    <w:rsid w:val="0065595E"/>
    <w:rsid w:val="00665D22"/>
    <w:rsid w:val="00671C0E"/>
    <w:rsid w:val="00675E1D"/>
    <w:rsid w:val="0068100A"/>
    <w:rsid w:val="00697768"/>
    <w:rsid w:val="006A5F8B"/>
    <w:rsid w:val="006B2FA2"/>
    <w:rsid w:val="006B44A7"/>
    <w:rsid w:val="006C2194"/>
    <w:rsid w:val="006C6466"/>
    <w:rsid w:val="006D476C"/>
    <w:rsid w:val="006D580B"/>
    <w:rsid w:val="006E7132"/>
    <w:rsid w:val="006F0CBE"/>
    <w:rsid w:val="006F0E36"/>
    <w:rsid w:val="006F6C4A"/>
    <w:rsid w:val="006F7DE8"/>
    <w:rsid w:val="007040A0"/>
    <w:rsid w:val="00704247"/>
    <w:rsid w:val="007157CE"/>
    <w:rsid w:val="00735A70"/>
    <w:rsid w:val="00747407"/>
    <w:rsid w:val="00757CBD"/>
    <w:rsid w:val="00771280"/>
    <w:rsid w:val="0077292B"/>
    <w:rsid w:val="007832DB"/>
    <w:rsid w:val="00783997"/>
    <w:rsid w:val="0079351B"/>
    <w:rsid w:val="007A0422"/>
    <w:rsid w:val="007A4872"/>
    <w:rsid w:val="007A758B"/>
    <w:rsid w:val="007B7532"/>
    <w:rsid w:val="007D1C38"/>
    <w:rsid w:val="007D52C5"/>
    <w:rsid w:val="007E3F82"/>
    <w:rsid w:val="007E53D1"/>
    <w:rsid w:val="007E564F"/>
    <w:rsid w:val="007F18E6"/>
    <w:rsid w:val="007F1E30"/>
    <w:rsid w:val="007F2BD3"/>
    <w:rsid w:val="0080595C"/>
    <w:rsid w:val="00805C46"/>
    <w:rsid w:val="00832801"/>
    <w:rsid w:val="00836321"/>
    <w:rsid w:val="0084779C"/>
    <w:rsid w:val="0086545F"/>
    <w:rsid w:val="00865926"/>
    <w:rsid w:val="008674BF"/>
    <w:rsid w:val="008753FD"/>
    <w:rsid w:val="00882EC6"/>
    <w:rsid w:val="008869C2"/>
    <w:rsid w:val="008A4973"/>
    <w:rsid w:val="008A512A"/>
    <w:rsid w:val="008A5F1D"/>
    <w:rsid w:val="008B1227"/>
    <w:rsid w:val="008D5DF3"/>
    <w:rsid w:val="008F21C4"/>
    <w:rsid w:val="008F718C"/>
    <w:rsid w:val="0090410D"/>
    <w:rsid w:val="00907C14"/>
    <w:rsid w:val="00915335"/>
    <w:rsid w:val="00916FE7"/>
    <w:rsid w:val="009245A8"/>
    <w:rsid w:val="00930F02"/>
    <w:rsid w:val="009318CE"/>
    <w:rsid w:val="00933BDF"/>
    <w:rsid w:val="009342BA"/>
    <w:rsid w:val="00934628"/>
    <w:rsid w:val="00937588"/>
    <w:rsid w:val="00945AA0"/>
    <w:rsid w:val="00951CBB"/>
    <w:rsid w:val="00954529"/>
    <w:rsid w:val="00963D4A"/>
    <w:rsid w:val="00964679"/>
    <w:rsid w:val="00965C25"/>
    <w:rsid w:val="00965D28"/>
    <w:rsid w:val="00966209"/>
    <w:rsid w:val="00970725"/>
    <w:rsid w:val="00972F26"/>
    <w:rsid w:val="00973FDE"/>
    <w:rsid w:val="0098323A"/>
    <w:rsid w:val="009836D3"/>
    <w:rsid w:val="00991948"/>
    <w:rsid w:val="009A22A1"/>
    <w:rsid w:val="009A60D4"/>
    <w:rsid w:val="009B23D6"/>
    <w:rsid w:val="009B73B1"/>
    <w:rsid w:val="009C2952"/>
    <w:rsid w:val="009C618C"/>
    <w:rsid w:val="009C78FE"/>
    <w:rsid w:val="009D06FB"/>
    <w:rsid w:val="009E5035"/>
    <w:rsid w:val="009F5434"/>
    <w:rsid w:val="00A12CE1"/>
    <w:rsid w:val="00A30E10"/>
    <w:rsid w:val="00A33541"/>
    <w:rsid w:val="00A33953"/>
    <w:rsid w:val="00A510A6"/>
    <w:rsid w:val="00A5148D"/>
    <w:rsid w:val="00A56DB2"/>
    <w:rsid w:val="00A57980"/>
    <w:rsid w:val="00A657D1"/>
    <w:rsid w:val="00A67C7A"/>
    <w:rsid w:val="00A819F4"/>
    <w:rsid w:val="00A90376"/>
    <w:rsid w:val="00A91947"/>
    <w:rsid w:val="00A92E9D"/>
    <w:rsid w:val="00A97ADB"/>
    <w:rsid w:val="00AB230C"/>
    <w:rsid w:val="00AC28B9"/>
    <w:rsid w:val="00AC4625"/>
    <w:rsid w:val="00AD1D4A"/>
    <w:rsid w:val="00AE12A2"/>
    <w:rsid w:val="00AE7834"/>
    <w:rsid w:val="00AF219A"/>
    <w:rsid w:val="00AF6CF8"/>
    <w:rsid w:val="00AF7F4A"/>
    <w:rsid w:val="00B0386D"/>
    <w:rsid w:val="00B1523C"/>
    <w:rsid w:val="00B2595B"/>
    <w:rsid w:val="00B27EC2"/>
    <w:rsid w:val="00B30512"/>
    <w:rsid w:val="00B4074B"/>
    <w:rsid w:val="00B44175"/>
    <w:rsid w:val="00B55036"/>
    <w:rsid w:val="00B57333"/>
    <w:rsid w:val="00B74C2A"/>
    <w:rsid w:val="00B77C14"/>
    <w:rsid w:val="00BA1AC8"/>
    <w:rsid w:val="00BA4826"/>
    <w:rsid w:val="00BA5724"/>
    <w:rsid w:val="00BD335D"/>
    <w:rsid w:val="00BE371B"/>
    <w:rsid w:val="00BE56D4"/>
    <w:rsid w:val="00BF31AA"/>
    <w:rsid w:val="00C04BDB"/>
    <w:rsid w:val="00C10388"/>
    <w:rsid w:val="00C10E6A"/>
    <w:rsid w:val="00C16B7B"/>
    <w:rsid w:val="00C3302A"/>
    <w:rsid w:val="00C33701"/>
    <w:rsid w:val="00C36CC9"/>
    <w:rsid w:val="00C3742B"/>
    <w:rsid w:val="00C413F9"/>
    <w:rsid w:val="00C42930"/>
    <w:rsid w:val="00C56A81"/>
    <w:rsid w:val="00C67AA1"/>
    <w:rsid w:val="00C7725B"/>
    <w:rsid w:val="00C80A51"/>
    <w:rsid w:val="00C84BB7"/>
    <w:rsid w:val="00C863B9"/>
    <w:rsid w:val="00C872FE"/>
    <w:rsid w:val="00C95E9F"/>
    <w:rsid w:val="00C96927"/>
    <w:rsid w:val="00CB20A5"/>
    <w:rsid w:val="00CB66DD"/>
    <w:rsid w:val="00CD0021"/>
    <w:rsid w:val="00CD7274"/>
    <w:rsid w:val="00CE0A32"/>
    <w:rsid w:val="00CF4ED2"/>
    <w:rsid w:val="00D04A36"/>
    <w:rsid w:val="00D11759"/>
    <w:rsid w:val="00D138CE"/>
    <w:rsid w:val="00D4062B"/>
    <w:rsid w:val="00D43538"/>
    <w:rsid w:val="00D46271"/>
    <w:rsid w:val="00D47CB9"/>
    <w:rsid w:val="00D55763"/>
    <w:rsid w:val="00D57065"/>
    <w:rsid w:val="00D57FC7"/>
    <w:rsid w:val="00D66177"/>
    <w:rsid w:val="00D7494C"/>
    <w:rsid w:val="00D85B22"/>
    <w:rsid w:val="00D925BE"/>
    <w:rsid w:val="00DA00DF"/>
    <w:rsid w:val="00DA0304"/>
    <w:rsid w:val="00DC229F"/>
    <w:rsid w:val="00DC5A0C"/>
    <w:rsid w:val="00DD1B30"/>
    <w:rsid w:val="00DD3818"/>
    <w:rsid w:val="00DD7082"/>
    <w:rsid w:val="00DF4BD1"/>
    <w:rsid w:val="00DF7FB1"/>
    <w:rsid w:val="00E14CFA"/>
    <w:rsid w:val="00E274D5"/>
    <w:rsid w:val="00E36319"/>
    <w:rsid w:val="00E42AC6"/>
    <w:rsid w:val="00E42B36"/>
    <w:rsid w:val="00E45C42"/>
    <w:rsid w:val="00E63EB5"/>
    <w:rsid w:val="00E73370"/>
    <w:rsid w:val="00E77651"/>
    <w:rsid w:val="00E83374"/>
    <w:rsid w:val="00E87195"/>
    <w:rsid w:val="00E9193E"/>
    <w:rsid w:val="00EA5305"/>
    <w:rsid w:val="00EB1C9C"/>
    <w:rsid w:val="00EB1D43"/>
    <w:rsid w:val="00EC0455"/>
    <w:rsid w:val="00EC1F1F"/>
    <w:rsid w:val="00EC2643"/>
    <w:rsid w:val="00EC29F9"/>
    <w:rsid w:val="00ED23B7"/>
    <w:rsid w:val="00ED3316"/>
    <w:rsid w:val="00EE0528"/>
    <w:rsid w:val="00EF7B73"/>
    <w:rsid w:val="00F07801"/>
    <w:rsid w:val="00F23AA0"/>
    <w:rsid w:val="00F24042"/>
    <w:rsid w:val="00F261F0"/>
    <w:rsid w:val="00F2688C"/>
    <w:rsid w:val="00F30EF8"/>
    <w:rsid w:val="00F37DE6"/>
    <w:rsid w:val="00F37E80"/>
    <w:rsid w:val="00F5488D"/>
    <w:rsid w:val="00F60F59"/>
    <w:rsid w:val="00F63800"/>
    <w:rsid w:val="00F73BBF"/>
    <w:rsid w:val="00F84C3E"/>
    <w:rsid w:val="00F93A8A"/>
    <w:rsid w:val="00FA17FB"/>
    <w:rsid w:val="00FA7919"/>
    <w:rsid w:val="00FB1208"/>
    <w:rsid w:val="00FB7868"/>
    <w:rsid w:val="00FC0B38"/>
    <w:rsid w:val="00FC5B98"/>
    <w:rsid w:val="00FC6CA2"/>
    <w:rsid w:val="00FD00E3"/>
    <w:rsid w:val="00FE1311"/>
    <w:rsid w:val="00FF0385"/>
    <w:rsid w:val="00FF2FBF"/>
    <w:rsid w:val="017156E0"/>
    <w:rsid w:val="02FF62BA"/>
    <w:rsid w:val="04A07A0E"/>
    <w:rsid w:val="069677CD"/>
    <w:rsid w:val="06E42732"/>
    <w:rsid w:val="072C123E"/>
    <w:rsid w:val="07300CC3"/>
    <w:rsid w:val="0BF654A9"/>
    <w:rsid w:val="0C254C65"/>
    <w:rsid w:val="0DA23AE0"/>
    <w:rsid w:val="0DDD0CA8"/>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813080C"/>
    <w:rsid w:val="2927396A"/>
    <w:rsid w:val="29A600AF"/>
    <w:rsid w:val="2B7E1EDD"/>
    <w:rsid w:val="2C204662"/>
    <w:rsid w:val="2E321ACF"/>
    <w:rsid w:val="302E7836"/>
    <w:rsid w:val="34C70536"/>
    <w:rsid w:val="36825A6E"/>
    <w:rsid w:val="36CB3421"/>
    <w:rsid w:val="38503A7B"/>
    <w:rsid w:val="3AAB20C4"/>
    <w:rsid w:val="3B7378C9"/>
    <w:rsid w:val="3BA16AF9"/>
    <w:rsid w:val="3D7869E2"/>
    <w:rsid w:val="3EA70708"/>
    <w:rsid w:val="3EAC5FA8"/>
    <w:rsid w:val="3EC85937"/>
    <w:rsid w:val="3FCB1942"/>
    <w:rsid w:val="400D2A35"/>
    <w:rsid w:val="401A6A7A"/>
    <w:rsid w:val="41C7558A"/>
    <w:rsid w:val="42B70E85"/>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1A355A0"/>
    <w:rsid w:val="635F5431"/>
    <w:rsid w:val="64D61068"/>
    <w:rsid w:val="65985174"/>
    <w:rsid w:val="65A463A8"/>
    <w:rsid w:val="665E0778"/>
    <w:rsid w:val="66626712"/>
    <w:rsid w:val="68015475"/>
    <w:rsid w:val="682F26E4"/>
    <w:rsid w:val="68595518"/>
    <w:rsid w:val="686F113E"/>
    <w:rsid w:val="688E470B"/>
    <w:rsid w:val="69AE1A6B"/>
    <w:rsid w:val="6A584FFB"/>
    <w:rsid w:val="6A690FF5"/>
    <w:rsid w:val="6A725116"/>
    <w:rsid w:val="6A9D7133"/>
    <w:rsid w:val="6C4C6AD9"/>
    <w:rsid w:val="6F922733"/>
    <w:rsid w:val="6FDB237F"/>
    <w:rsid w:val="6FDC2527"/>
    <w:rsid w:val="704822D4"/>
    <w:rsid w:val="714E73AE"/>
    <w:rsid w:val="715C50E1"/>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6BF"/>
    <w:pPr>
      <w:widowControl w:val="0"/>
      <w:jc w:val="both"/>
    </w:pPr>
    <w:rPr>
      <w:kern w:val="2"/>
      <w:sz w:val="21"/>
      <w:szCs w:val="24"/>
    </w:rPr>
  </w:style>
  <w:style w:type="paragraph" w:styleId="1">
    <w:name w:val="heading 1"/>
    <w:basedOn w:val="a"/>
    <w:next w:val="a"/>
    <w:qFormat/>
    <w:rsid w:val="004E36BF"/>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4E36BF"/>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4E36BF"/>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4E36BF"/>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4E36BF"/>
    <w:pPr>
      <w:keepNext/>
      <w:keepLines/>
      <w:spacing w:before="280" w:after="290" w:line="376" w:lineRule="auto"/>
      <w:outlineLvl w:val="4"/>
    </w:pPr>
    <w:rPr>
      <w:b/>
      <w:sz w:val="28"/>
      <w:szCs w:val="20"/>
    </w:rPr>
  </w:style>
  <w:style w:type="paragraph" w:styleId="6">
    <w:name w:val="heading 6"/>
    <w:basedOn w:val="a"/>
    <w:next w:val="a"/>
    <w:qFormat/>
    <w:rsid w:val="004E36BF"/>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4E36BF"/>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4E36BF"/>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4E36BF"/>
    <w:pPr>
      <w:ind w:firstLine="420"/>
    </w:pPr>
    <w:rPr>
      <w:szCs w:val="20"/>
    </w:rPr>
  </w:style>
  <w:style w:type="paragraph" w:styleId="7">
    <w:name w:val="toc 7"/>
    <w:basedOn w:val="a"/>
    <w:next w:val="a"/>
    <w:qFormat/>
    <w:rsid w:val="004E36BF"/>
    <w:pPr>
      <w:jc w:val="left"/>
    </w:pPr>
    <w:rPr>
      <w:rFonts w:ascii="Calibri" w:hAnsi="Calibri" w:cs="Calibri"/>
      <w:sz w:val="22"/>
      <w:szCs w:val="22"/>
    </w:rPr>
  </w:style>
  <w:style w:type="paragraph" w:styleId="a4">
    <w:name w:val="Document Map"/>
    <w:basedOn w:val="a"/>
    <w:qFormat/>
    <w:rsid w:val="004E36BF"/>
    <w:pPr>
      <w:shd w:val="clear" w:color="auto" w:fill="000080"/>
    </w:pPr>
  </w:style>
  <w:style w:type="paragraph" w:styleId="a5">
    <w:name w:val="annotation text"/>
    <w:basedOn w:val="a"/>
    <w:qFormat/>
    <w:rsid w:val="004E36BF"/>
    <w:pPr>
      <w:jc w:val="left"/>
    </w:pPr>
  </w:style>
  <w:style w:type="paragraph" w:styleId="a6">
    <w:name w:val="Salutation"/>
    <w:basedOn w:val="a"/>
    <w:next w:val="a"/>
    <w:qFormat/>
    <w:rsid w:val="004E36BF"/>
    <w:rPr>
      <w:rFonts w:ascii="仿宋_GB2312" w:eastAsia="仿宋_GB2312"/>
      <w:sz w:val="28"/>
      <w:szCs w:val="20"/>
    </w:rPr>
  </w:style>
  <w:style w:type="paragraph" w:styleId="30">
    <w:name w:val="Body Text 3"/>
    <w:basedOn w:val="a"/>
    <w:qFormat/>
    <w:rsid w:val="004E36BF"/>
    <w:pPr>
      <w:spacing w:after="120"/>
    </w:pPr>
    <w:rPr>
      <w:sz w:val="16"/>
      <w:szCs w:val="16"/>
    </w:rPr>
  </w:style>
  <w:style w:type="paragraph" w:styleId="a7">
    <w:name w:val="Body Text"/>
    <w:basedOn w:val="a"/>
    <w:qFormat/>
    <w:rsid w:val="004E36BF"/>
    <w:pPr>
      <w:spacing w:after="120"/>
    </w:pPr>
  </w:style>
  <w:style w:type="paragraph" w:styleId="a8">
    <w:name w:val="Body Text Indent"/>
    <w:basedOn w:val="a"/>
    <w:qFormat/>
    <w:rsid w:val="004E36BF"/>
    <w:pPr>
      <w:ind w:leftChars="33" w:left="33" w:firstLineChars="194" w:firstLine="194"/>
    </w:pPr>
    <w:rPr>
      <w:rFonts w:ascii="Arial Narrow" w:hAnsi="Arial Narrow"/>
      <w:kern w:val="0"/>
      <w:sz w:val="24"/>
      <w:szCs w:val="20"/>
    </w:rPr>
  </w:style>
  <w:style w:type="paragraph" w:styleId="20">
    <w:name w:val="List 2"/>
    <w:basedOn w:val="a"/>
    <w:qFormat/>
    <w:rsid w:val="004E36BF"/>
    <w:pPr>
      <w:widowControl/>
      <w:ind w:left="284"/>
      <w:jc w:val="left"/>
    </w:pPr>
    <w:rPr>
      <w:rFonts w:ascii="Arial" w:eastAsia="Arial" w:hAnsi="Arial"/>
      <w:kern w:val="0"/>
      <w:sz w:val="20"/>
      <w:szCs w:val="20"/>
    </w:rPr>
  </w:style>
  <w:style w:type="paragraph" w:styleId="a9">
    <w:name w:val="Block Text"/>
    <w:basedOn w:val="a"/>
    <w:qFormat/>
    <w:rsid w:val="004E36BF"/>
    <w:pPr>
      <w:adjustRightInd w:val="0"/>
      <w:spacing w:before="10" w:line="360" w:lineRule="auto"/>
      <w:ind w:left="420" w:right="-20"/>
      <w:jc w:val="left"/>
    </w:pPr>
    <w:rPr>
      <w:rFonts w:ascii="宋体"/>
      <w:sz w:val="24"/>
      <w:szCs w:val="20"/>
    </w:rPr>
  </w:style>
  <w:style w:type="paragraph" w:styleId="50">
    <w:name w:val="toc 5"/>
    <w:basedOn w:val="a"/>
    <w:next w:val="a"/>
    <w:qFormat/>
    <w:rsid w:val="004E36BF"/>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4E36BF"/>
    <w:pPr>
      <w:ind w:leftChars="100" w:left="630" w:rightChars="100" w:right="100"/>
    </w:pPr>
    <w:rPr>
      <w:rFonts w:ascii="Calibri" w:hAnsi="Calibri" w:cs="Calibri"/>
      <w:smallCaps/>
      <w:sz w:val="22"/>
      <w:szCs w:val="22"/>
    </w:rPr>
  </w:style>
  <w:style w:type="paragraph" w:styleId="aa">
    <w:name w:val="Plain Text"/>
    <w:basedOn w:val="a"/>
    <w:qFormat/>
    <w:rsid w:val="004E36BF"/>
    <w:rPr>
      <w:rFonts w:ascii="宋体" w:cs="Courier New"/>
      <w:szCs w:val="21"/>
    </w:rPr>
  </w:style>
  <w:style w:type="paragraph" w:styleId="80">
    <w:name w:val="toc 8"/>
    <w:basedOn w:val="a"/>
    <w:next w:val="a"/>
    <w:qFormat/>
    <w:rsid w:val="004E36BF"/>
    <w:pPr>
      <w:jc w:val="left"/>
    </w:pPr>
    <w:rPr>
      <w:rFonts w:ascii="Calibri" w:hAnsi="Calibri" w:cs="Calibri"/>
      <w:sz w:val="22"/>
      <w:szCs w:val="22"/>
    </w:rPr>
  </w:style>
  <w:style w:type="paragraph" w:styleId="ab">
    <w:name w:val="Date"/>
    <w:basedOn w:val="a"/>
    <w:next w:val="a"/>
    <w:qFormat/>
    <w:rsid w:val="004E36BF"/>
    <w:rPr>
      <w:rFonts w:ascii="仿宋_GB2312" w:eastAsia="仿宋_GB2312"/>
      <w:sz w:val="30"/>
      <w:szCs w:val="20"/>
      <w:lang w:bidi="he-IL"/>
    </w:rPr>
  </w:style>
  <w:style w:type="paragraph" w:styleId="21">
    <w:name w:val="Body Text Indent 2"/>
    <w:basedOn w:val="a"/>
    <w:qFormat/>
    <w:rsid w:val="004E36BF"/>
    <w:pPr>
      <w:spacing w:line="520" w:lineRule="exact"/>
      <w:ind w:firstLineChars="200" w:firstLine="200"/>
    </w:pPr>
    <w:rPr>
      <w:sz w:val="28"/>
      <w:szCs w:val="28"/>
    </w:rPr>
  </w:style>
  <w:style w:type="paragraph" w:styleId="ac">
    <w:name w:val="Balloon Text"/>
    <w:basedOn w:val="a"/>
    <w:qFormat/>
    <w:rsid w:val="004E36BF"/>
    <w:rPr>
      <w:sz w:val="18"/>
      <w:szCs w:val="18"/>
    </w:rPr>
  </w:style>
  <w:style w:type="paragraph" w:styleId="ad">
    <w:name w:val="footer"/>
    <w:basedOn w:val="a"/>
    <w:qFormat/>
    <w:rsid w:val="004E36BF"/>
    <w:pPr>
      <w:tabs>
        <w:tab w:val="center" w:pos="4153"/>
        <w:tab w:val="right" w:pos="8306"/>
      </w:tabs>
      <w:snapToGrid w:val="0"/>
      <w:jc w:val="left"/>
    </w:pPr>
    <w:rPr>
      <w:sz w:val="18"/>
      <w:szCs w:val="20"/>
    </w:rPr>
  </w:style>
  <w:style w:type="paragraph" w:styleId="ae">
    <w:name w:val="envelope return"/>
    <w:basedOn w:val="a"/>
    <w:qFormat/>
    <w:rsid w:val="004E36BF"/>
    <w:pPr>
      <w:snapToGrid w:val="0"/>
    </w:pPr>
    <w:rPr>
      <w:rFonts w:ascii="Arial" w:hAnsi="Arial" w:cs="Arial"/>
    </w:rPr>
  </w:style>
  <w:style w:type="paragraph" w:styleId="af">
    <w:name w:val="header"/>
    <w:basedOn w:val="a"/>
    <w:qFormat/>
    <w:rsid w:val="004E36B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E36BF"/>
    <w:rPr>
      <w:rFonts w:ascii="Calibri" w:hAnsi="Calibri" w:cs="Calibri"/>
      <w:bCs/>
      <w:caps/>
      <w:sz w:val="22"/>
      <w:szCs w:val="22"/>
    </w:rPr>
  </w:style>
  <w:style w:type="paragraph" w:styleId="40">
    <w:name w:val="toc 4"/>
    <w:basedOn w:val="a"/>
    <w:next w:val="a"/>
    <w:qFormat/>
    <w:rsid w:val="004E36BF"/>
    <w:pPr>
      <w:ind w:leftChars="100" w:left="100" w:rightChars="100" w:right="100"/>
      <w:jc w:val="left"/>
    </w:pPr>
    <w:rPr>
      <w:rFonts w:ascii="Calibri" w:hAnsi="Calibri" w:cs="Calibri"/>
      <w:sz w:val="22"/>
      <w:szCs w:val="22"/>
    </w:rPr>
  </w:style>
  <w:style w:type="paragraph" w:styleId="af0">
    <w:name w:val="List"/>
    <w:basedOn w:val="a7"/>
    <w:qFormat/>
    <w:rsid w:val="004E36BF"/>
    <w:pPr>
      <w:suppressAutoHyphens/>
    </w:pPr>
    <w:rPr>
      <w:lang w:eastAsia="ar-SA"/>
    </w:rPr>
  </w:style>
  <w:style w:type="paragraph" w:styleId="60">
    <w:name w:val="toc 6"/>
    <w:basedOn w:val="a"/>
    <w:next w:val="a"/>
    <w:qFormat/>
    <w:rsid w:val="004E36BF"/>
    <w:pPr>
      <w:jc w:val="left"/>
    </w:pPr>
    <w:rPr>
      <w:rFonts w:ascii="Calibri" w:hAnsi="Calibri" w:cs="Calibri"/>
      <w:sz w:val="22"/>
      <w:szCs w:val="22"/>
    </w:rPr>
  </w:style>
  <w:style w:type="paragraph" w:styleId="32">
    <w:name w:val="Body Text Indent 3"/>
    <w:basedOn w:val="a"/>
    <w:qFormat/>
    <w:rsid w:val="004E36BF"/>
    <w:pPr>
      <w:spacing w:after="120"/>
      <w:ind w:leftChars="200" w:left="200"/>
    </w:pPr>
    <w:rPr>
      <w:sz w:val="16"/>
      <w:szCs w:val="16"/>
    </w:rPr>
  </w:style>
  <w:style w:type="paragraph" w:styleId="22">
    <w:name w:val="toc 2"/>
    <w:basedOn w:val="a"/>
    <w:next w:val="a"/>
    <w:uiPriority w:val="39"/>
    <w:qFormat/>
    <w:rsid w:val="004E36BF"/>
    <w:pPr>
      <w:ind w:leftChars="100" w:left="840" w:rightChars="100" w:right="100"/>
    </w:pPr>
    <w:rPr>
      <w:rFonts w:ascii="Calibri" w:hAnsi="Calibri" w:cs="Calibri"/>
      <w:bCs/>
      <w:smallCaps/>
      <w:sz w:val="22"/>
      <w:szCs w:val="22"/>
    </w:rPr>
  </w:style>
  <w:style w:type="paragraph" w:styleId="90">
    <w:name w:val="toc 9"/>
    <w:basedOn w:val="a"/>
    <w:next w:val="a"/>
    <w:qFormat/>
    <w:rsid w:val="004E36BF"/>
    <w:pPr>
      <w:jc w:val="left"/>
    </w:pPr>
    <w:rPr>
      <w:rFonts w:ascii="Calibri" w:hAnsi="Calibri" w:cs="Calibri"/>
      <w:sz w:val="22"/>
      <w:szCs w:val="22"/>
    </w:rPr>
  </w:style>
  <w:style w:type="paragraph" w:styleId="23">
    <w:name w:val="Body Text 2"/>
    <w:basedOn w:val="a"/>
    <w:qFormat/>
    <w:rsid w:val="004E36BF"/>
    <w:pPr>
      <w:jc w:val="left"/>
    </w:pPr>
    <w:rPr>
      <w:rFonts w:ascii="Courier New" w:eastAsia="华文中宋" w:hAnsi="Courier New"/>
    </w:rPr>
  </w:style>
  <w:style w:type="paragraph" w:styleId="24">
    <w:name w:val="List Continue 2"/>
    <w:basedOn w:val="a"/>
    <w:qFormat/>
    <w:rsid w:val="004E36BF"/>
    <w:pPr>
      <w:spacing w:after="120"/>
      <w:ind w:leftChars="400" w:left="400"/>
    </w:pPr>
    <w:rPr>
      <w:rFonts w:ascii="Calibri" w:hAnsi="Calibri"/>
    </w:rPr>
  </w:style>
  <w:style w:type="paragraph" w:styleId="HTML">
    <w:name w:val="HTML Preformatted"/>
    <w:basedOn w:val="a"/>
    <w:qFormat/>
    <w:rsid w:val="004E3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4E36BF"/>
    <w:pPr>
      <w:widowControl/>
      <w:spacing w:before="100" w:beforeAutospacing="1" w:after="100" w:afterAutospacing="1"/>
      <w:jc w:val="left"/>
    </w:pPr>
    <w:rPr>
      <w:rFonts w:ascii="宋体"/>
      <w:kern w:val="0"/>
      <w:sz w:val="24"/>
    </w:rPr>
  </w:style>
  <w:style w:type="paragraph" w:styleId="11">
    <w:name w:val="index 1"/>
    <w:basedOn w:val="a"/>
    <w:next w:val="a"/>
    <w:qFormat/>
    <w:rsid w:val="004E36BF"/>
    <w:pPr>
      <w:tabs>
        <w:tab w:val="left" w:pos="360"/>
      </w:tabs>
      <w:adjustRightInd w:val="0"/>
      <w:textAlignment w:val="baseline"/>
    </w:pPr>
    <w:rPr>
      <w:rFonts w:eastAsia="楷体_GB2312"/>
      <w:kern w:val="0"/>
      <w:sz w:val="28"/>
      <w:szCs w:val="20"/>
    </w:rPr>
  </w:style>
  <w:style w:type="paragraph" w:styleId="af2">
    <w:name w:val="Title"/>
    <w:basedOn w:val="a"/>
    <w:next w:val="a"/>
    <w:qFormat/>
    <w:rsid w:val="004E36BF"/>
    <w:pPr>
      <w:spacing w:before="240" w:after="60"/>
      <w:jc w:val="center"/>
      <w:outlineLvl w:val="0"/>
    </w:pPr>
    <w:rPr>
      <w:rFonts w:ascii="Cambria" w:hAnsi="Cambria"/>
      <w:b/>
      <w:bCs/>
      <w:sz w:val="32"/>
      <w:szCs w:val="32"/>
    </w:rPr>
  </w:style>
  <w:style w:type="paragraph" w:styleId="af3">
    <w:name w:val="annotation subject"/>
    <w:basedOn w:val="a5"/>
    <w:next w:val="a5"/>
    <w:qFormat/>
    <w:rsid w:val="004E36BF"/>
    <w:rPr>
      <w:b/>
      <w:bCs/>
    </w:rPr>
  </w:style>
  <w:style w:type="character" w:styleId="af4">
    <w:name w:val="Strong"/>
    <w:qFormat/>
    <w:rsid w:val="004E36BF"/>
    <w:rPr>
      <w:b/>
      <w:bCs/>
    </w:rPr>
  </w:style>
  <w:style w:type="character" w:styleId="af5">
    <w:name w:val="page number"/>
    <w:basedOn w:val="a1"/>
    <w:qFormat/>
    <w:rsid w:val="004E36BF"/>
  </w:style>
  <w:style w:type="character" w:styleId="af6">
    <w:name w:val="FollowedHyperlink"/>
    <w:qFormat/>
    <w:rsid w:val="004E36BF"/>
    <w:rPr>
      <w:color w:val="800080"/>
      <w:u w:val="single"/>
    </w:rPr>
  </w:style>
  <w:style w:type="character" w:styleId="af7">
    <w:name w:val="Hyperlink"/>
    <w:uiPriority w:val="99"/>
    <w:qFormat/>
    <w:rsid w:val="004E36BF"/>
    <w:rPr>
      <w:color w:val="0000FF"/>
      <w:u w:val="single"/>
    </w:rPr>
  </w:style>
  <w:style w:type="character" w:styleId="af8">
    <w:name w:val="annotation reference"/>
    <w:qFormat/>
    <w:rsid w:val="004E36BF"/>
    <w:rPr>
      <w:sz w:val="21"/>
      <w:szCs w:val="21"/>
    </w:rPr>
  </w:style>
  <w:style w:type="character" w:customStyle="1" w:styleId="font11">
    <w:name w:val="font11"/>
    <w:qFormat/>
    <w:rsid w:val="004E36BF"/>
    <w:rPr>
      <w:rFonts w:ascii="宋体" w:eastAsia="宋体"/>
      <w:color w:val="000000"/>
      <w:sz w:val="24"/>
      <w:u w:val="none"/>
    </w:rPr>
  </w:style>
  <w:style w:type="character" w:customStyle="1" w:styleId="1Char1">
    <w:name w:val="标题 1 Char1"/>
    <w:qFormat/>
    <w:rsid w:val="004E36BF"/>
    <w:rPr>
      <w:rFonts w:ascii="Dotum" w:eastAsia="仿宋_GB2312" w:hAnsi="Dotum"/>
      <w:b/>
      <w:sz w:val="40"/>
      <w:lang w:bidi="he-IL"/>
    </w:rPr>
  </w:style>
  <w:style w:type="character" w:customStyle="1" w:styleId="Char1">
    <w:name w:val="纯文本 Char1"/>
    <w:qFormat/>
    <w:rsid w:val="004E36BF"/>
    <w:rPr>
      <w:rFonts w:ascii="宋体" w:eastAsia="宋体" w:cs="Courier New"/>
      <w:kern w:val="2"/>
      <w:sz w:val="21"/>
      <w:szCs w:val="21"/>
      <w:lang w:val="en-US" w:eastAsia="zh-CN" w:bidi="ar-SA"/>
    </w:rPr>
  </w:style>
  <w:style w:type="character" w:customStyle="1" w:styleId="font01">
    <w:name w:val="font01"/>
    <w:qFormat/>
    <w:rsid w:val="004E36BF"/>
    <w:rPr>
      <w:rFonts w:ascii="宋体" w:eastAsia="宋体" w:cs="宋体"/>
      <w:b/>
      <w:color w:val="000000"/>
      <w:sz w:val="20"/>
      <w:szCs w:val="20"/>
      <w:u w:val="none"/>
      <w:lang w:bidi="ar-SA"/>
    </w:rPr>
  </w:style>
  <w:style w:type="character" w:customStyle="1" w:styleId="font31">
    <w:name w:val="font31"/>
    <w:qFormat/>
    <w:rsid w:val="004E36BF"/>
    <w:rPr>
      <w:rFonts w:ascii="宋体" w:eastAsia="宋体" w:cs="宋体"/>
      <w:b/>
      <w:color w:val="000000"/>
      <w:sz w:val="20"/>
      <w:szCs w:val="20"/>
      <w:u w:val="none"/>
      <w:lang w:bidi="ar-SA"/>
    </w:rPr>
  </w:style>
  <w:style w:type="character" w:customStyle="1" w:styleId="font21">
    <w:name w:val="font21"/>
    <w:qFormat/>
    <w:rsid w:val="004E36BF"/>
    <w:rPr>
      <w:rFonts w:ascii="宋体" w:eastAsia="宋体" w:cs="宋体"/>
      <w:color w:val="000000"/>
      <w:sz w:val="20"/>
      <w:szCs w:val="20"/>
      <w:u w:val="none"/>
      <w:lang w:bidi="ar-SA"/>
    </w:rPr>
  </w:style>
  <w:style w:type="character" w:customStyle="1" w:styleId="font81">
    <w:name w:val="font81"/>
    <w:qFormat/>
    <w:rsid w:val="004E36BF"/>
    <w:rPr>
      <w:rFonts w:ascii="宋体" w:eastAsia="宋体" w:cs="宋体"/>
      <w:color w:val="000000"/>
      <w:sz w:val="20"/>
      <w:szCs w:val="20"/>
      <w:u w:val="none"/>
      <w:lang w:bidi="ar-SA"/>
    </w:rPr>
  </w:style>
  <w:style w:type="character" w:customStyle="1" w:styleId="font61">
    <w:name w:val="font61"/>
    <w:qFormat/>
    <w:rsid w:val="004E36BF"/>
    <w:rPr>
      <w:rFonts w:ascii="宋体" w:eastAsia="宋体" w:cs="宋体"/>
      <w:color w:val="000000"/>
      <w:sz w:val="20"/>
      <w:szCs w:val="20"/>
      <w:u w:val="none"/>
      <w:lang w:bidi="ar-SA"/>
    </w:rPr>
  </w:style>
  <w:style w:type="character" w:customStyle="1" w:styleId="12">
    <w:name w:val="访问过的超链接1"/>
    <w:qFormat/>
    <w:rsid w:val="004E36BF"/>
    <w:rPr>
      <w:color w:val="800080"/>
      <w:u w:val="single"/>
    </w:rPr>
  </w:style>
  <w:style w:type="character" w:customStyle="1" w:styleId="blue1">
    <w:name w:val="blue1"/>
    <w:qFormat/>
    <w:rsid w:val="004E36BF"/>
    <w:rPr>
      <w:color w:val="0000FF"/>
    </w:rPr>
  </w:style>
  <w:style w:type="character" w:customStyle="1" w:styleId="font101">
    <w:name w:val="font101"/>
    <w:qFormat/>
    <w:rsid w:val="004E36BF"/>
    <w:rPr>
      <w:rFonts w:ascii="宋体" w:eastAsia="宋体" w:cs="宋体"/>
      <w:b/>
      <w:color w:val="000000"/>
      <w:sz w:val="20"/>
      <w:szCs w:val="20"/>
      <w:u w:val="none"/>
      <w:lang w:bidi="ar-SA"/>
    </w:rPr>
  </w:style>
  <w:style w:type="character" w:customStyle="1" w:styleId="font71">
    <w:name w:val="font71"/>
    <w:qFormat/>
    <w:rsid w:val="004E36BF"/>
    <w:rPr>
      <w:rFonts w:ascii="宋体" w:eastAsia="宋体" w:cs="宋体"/>
      <w:color w:val="000000"/>
      <w:sz w:val="20"/>
      <w:szCs w:val="20"/>
      <w:u w:val="none"/>
      <w:lang w:bidi="ar-SA"/>
    </w:rPr>
  </w:style>
  <w:style w:type="character" w:customStyle="1" w:styleId="font91">
    <w:name w:val="font91"/>
    <w:qFormat/>
    <w:rsid w:val="004E36BF"/>
    <w:rPr>
      <w:rFonts w:ascii="宋体" w:eastAsia="宋体" w:cs="宋体"/>
      <w:b/>
      <w:color w:val="000000"/>
      <w:sz w:val="20"/>
      <w:szCs w:val="20"/>
      <w:u w:val="none"/>
      <w:lang w:bidi="ar-SA"/>
    </w:rPr>
  </w:style>
  <w:style w:type="character" w:customStyle="1" w:styleId="apple-style-span">
    <w:name w:val="apple-style-span"/>
    <w:basedOn w:val="a1"/>
    <w:qFormat/>
    <w:rsid w:val="004E36BF"/>
  </w:style>
  <w:style w:type="character" w:customStyle="1" w:styleId="font121">
    <w:name w:val="font121"/>
    <w:qFormat/>
    <w:rsid w:val="004E36BF"/>
    <w:rPr>
      <w:rFonts w:ascii="宋体" w:eastAsia="宋体" w:hAnsi="宋体" w:cs="宋体" w:hint="eastAsia"/>
      <w:color w:val="000000"/>
      <w:sz w:val="20"/>
      <w:szCs w:val="20"/>
      <w:u w:val="none"/>
    </w:rPr>
  </w:style>
  <w:style w:type="character" w:customStyle="1" w:styleId="font41">
    <w:name w:val="font41"/>
    <w:qFormat/>
    <w:rsid w:val="004E36BF"/>
    <w:rPr>
      <w:rFonts w:ascii="宋体" w:eastAsia="宋体" w:cs="宋体"/>
      <w:color w:val="000000"/>
      <w:sz w:val="20"/>
      <w:szCs w:val="20"/>
      <w:u w:val="none"/>
      <w:lang w:bidi="ar-SA"/>
    </w:rPr>
  </w:style>
  <w:style w:type="character" w:customStyle="1" w:styleId="font51">
    <w:name w:val="font51"/>
    <w:qFormat/>
    <w:rsid w:val="004E36BF"/>
    <w:rPr>
      <w:rFonts w:ascii="宋体" w:eastAsia="宋体" w:cs="宋体"/>
      <w:b/>
      <w:color w:val="000000"/>
      <w:sz w:val="20"/>
      <w:szCs w:val="20"/>
      <w:u w:val="none"/>
      <w:lang w:bidi="ar-SA"/>
    </w:rPr>
  </w:style>
  <w:style w:type="paragraph" w:customStyle="1" w:styleId="p15">
    <w:name w:val="p15"/>
    <w:basedOn w:val="a"/>
    <w:qFormat/>
    <w:rsid w:val="004E36BF"/>
    <w:pPr>
      <w:widowControl/>
    </w:pPr>
    <w:rPr>
      <w:rFonts w:ascii="Calibri" w:hAnsi="Calibri"/>
      <w:kern w:val="0"/>
      <w:szCs w:val="21"/>
    </w:rPr>
  </w:style>
  <w:style w:type="paragraph" w:customStyle="1" w:styleId="ListParagraph1">
    <w:name w:val="List Paragraph1"/>
    <w:basedOn w:val="a"/>
    <w:qFormat/>
    <w:rsid w:val="004E36BF"/>
    <w:pPr>
      <w:ind w:firstLineChars="200" w:firstLine="200"/>
    </w:pPr>
    <w:rPr>
      <w:rFonts w:ascii="Calibri" w:hAnsi="Calibri"/>
    </w:rPr>
  </w:style>
  <w:style w:type="paragraph" w:customStyle="1" w:styleId="af9">
    <w:name w:val="自由段落"/>
    <w:basedOn w:val="a"/>
    <w:qFormat/>
    <w:rsid w:val="004E36BF"/>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4E36BF"/>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4E36BF"/>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4E36BF"/>
    <w:rPr>
      <w:rFonts w:ascii="宋体"/>
      <w:szCs w:val="20"/>
    </w:rPr>
  </w:style>
  <w:style w:type="paragraph" w:customStyle="1" w:styleId="TableParagraph">
    <w:name w:val="Table Paragraph"/>
    <w:basedOn w:val="a"/>
    <w:uiPriority w:val="1"/>
    <w:qFormat/>
    <w:rsid w:val="004E36BF"/>
    <w:pPr>
      <w:jc w:val="left"/>
    </w:pPr>
    <w:rPr>
      <w:rFonts w:ascii="Calibri" w:hAnsi="Calibri"/>
      <w:kern w:val="0"/>
      <w:sz w:val="22"/>
      <w:szCs w:val="22"/>
      <w:lang w:eastAsia="en-US"/>
    </w:rPr>
  </w:style>
  <w:style w:type="paragraph" w:customStyle="1" w:styleId="xl33">
    <w:name w:val="xl33"/>
    <w:basedOn w:val="a"/>
    <w:qFormat/>
    <w:rsid w:val="004E36BF"/>
    <w:pPr>
      <w:widowControl/>
      <w:spacing w:before="100" w:beforeAutospacing="1" w:after="100" w:afterAutospacing="1"/>
      <w:jc w:val="right"/>
    </w:pPr>
    <w:rPr>
      <w:rFonts w:ascii="宋体"/>
      <w:b/>
      <w:bCs/>
      <w:kern w:val="0"/>
      <w:sz w:val="24"/>
    </w:rPr>
  </w:style>
  <w:style w:type="paragraph" w:customStyle="1" w:styleId="xl25">
    <w:name w:val="xl25"/>
    <w:basedOn w:val="a"/>
    <w:qFormat/>
    <w:rsid w:val="004E36BF"/>
    <w:pPr>
      <w:widowControl/>
      <w:spacing w:before="100" w:beforeAutospacing="1" w:after="100" w:afterAutospacing="1"/>
      <w:jc w:val="left"/>
    </w:pPr>
    <w:rPr>
      <w:rFonts w:ascii="宋体"/>
      <w:kern w:val="0"/>
      <w:sz w:val="24"/>
    </w:rPr>
  </w:style>
  <w:style w:type="paragraph" w:customStyle="1" w:styleId="210">
    <w:name w:val="正文21"/>
    <w:qFormat/>
    <w:rsid w:val="004E36BF"/>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4E36BF"/>
    <w:rPr>
      <w:szCs w:val="20"/>
    </w:rPr>
  </w:style>
  <w:style w:type="paragraph" w:customStyle="1" w:styleId="afc">
    <w:name w:val="国内正文"/>
    <w:basedOn w:val="a"/>
    <w:qFormat/>
    <w:rsid w:val="004E36BF"/>
    <w:rPr>
      <w:sz w:val="28"/>
      <w:szCs w:val="28"/>
    </w:rPr>
  </w:style>
  <w:style w:type="paragraph" w:customStyle="1" w:styleId="CharCharChar">
    <w:name w:val="Char Char Char"/>
    <w:basedOn w:val="a"/>
    <w:qFormat/>
    <w:rsid w:val="004E36BF"/>
    <w:rPr>
      <w:rFonts w:ascii="Tahoma" w:hAnsi="Tahoma"/>
      <w:sz w:val="24"/>
      <w:szCs w:val="20"/>
    </w:rPr>
  </w:style>
  <w:style w:type="paragraph" w:customStyle="1" w:styleId="font0">
    <w:name w:val="font0"/>
    <w:basedOn w:val="a"/>
    <w:qFormat/>
    <w:rsid w:val="004E36BF"/>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4E36BF"/>
  </w:style>
  <w:style w:type="paragraph" w:customStyle="1" w:styleId="font6">
    <w:name w:val="font6"/>
    <w:basedOn w:val="a"/>
    <w:qFormat/>
    <w:rsid w:val="004E36BF"/>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4E36BF"/>
  </w:style>
  <w:style w:type="paragraph" w:customStyle="1" w:styleId="font8">
    <w:name w:val="font8"/>
    <w:basedOn w:val="a"/>
    <w:qFormat/>
    <w:rsid w:val="004E36BF"/>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4E36B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4E36BF"/>
    <w:rPr>
      <w:szCs w:val="20"/>
    </w:rPr>
  </w:style>
  <w:style w:type="paragraph" w:customStyle="1" w:styleId="51">
    <w:name w:val="样式5"/>
    <w:basedOn w:val="a"/>
    <w:qFormat/>
    <w:rsid w:val="004E36BF"/>
    <w:pPr>
      <w:spacing w:line="400" w:lineRule="exact"/>
      <w:ind w:firstLineChars="200" w:firstLine="200"/>
    </w:pPr>
    <w:rPr>
      <w:rFonts w:ascii="Calibri" w:hAnsi="Calibri"/>
    </w:rPr>
  </w:style>
  <w:style w:type="paragraph" w:customStyle="1" w:styleId="TableText">
    <w:name w:val="Table Text"/>
    <w:basedOn w:val="a"/>
    <w:qFormat/>
    <w:rsid w:val="004E36BF"/>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4E36BF"/>
    <w:pPr>
      <w:widowControl/>
      <w:spacing w:before="100" w:beforeAutospacing="1" w:after="100" w:afterAutospacing="1"/>
      <w:jc w:val="left"/>
    </w:pPr>
    <w:rPr>
      <w:rFonts w:ascii="宋体"/>
      <w:kern w:val="0"/>
      <w:sz w:val="24"/>
    </w:rPr>
  </w:style>
  <w:style w:type="paragraph" w:customStyle="1" w:styleId="font7">
    <w:name w:val="font7"/>
    <w:basedOn w:val="a"/>
    <w:qFormat/>
    <w:rsid w:val="004E36BF"/>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4E36BF"/>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4E36BF"/>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4E36BF"/>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4E36BF"/>
    <w:pPr>
      <w:jc w:val="left"/>
    </w:pPr>
  </w:style>
  <w:style w:type="paragraph" w:customStyle="1" w:styleId="afd">
    <w:name w:val="国内"/>
    <w:basedOn w:val="1"/>
    <w:qFormat/>
    <w:rsid w:val="004E36BF"/>
    <w:rPr>
      <w:sz w:val="52"/>
      <w:szCs w:val="52"/>
    </w:rPr>
  </w:style>
  <w:style w:type="paragraph" w:customStyle="1" w:styleId="afe">
    <w:name w:val="注释"/>
    <w:basedOn w:val="a"/>
    <w:next w:val="a"/>
    <w:qFormat/>
    <w:rsid w:val="004E36BF"/>
    <w:pPr>
      <w:ind w:leftChars="200" w:left="200"/>
    </w:pPr>
    <w:rPr>
      <w:b/>
      <w:szCs w:val="20"/>
    </w:rPr>
  </w:style>
  <w:style w:type="paragraph" w:customStyle="1" w:styleId="xl23">
    <w:name w:val="xl23"/>
    <w:basedOn w:val="a"/>
    <w:qFormat/>
    <w:rsid w:val="004E36BF"/>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4E36BF"/>
  </w:style>
  <w:style w:type="paragraph" w:customStyle="1" w:styleId="xl26">
    <w:name w:val="xl26"/>
    <w:basedOn w:val="a"/>
    <w:qFormat/>
    <w:rsid w:val="004E36BF"/>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4E36BF"/>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4E36BF"/>
    <w:pPr>
      <w:ind w:firstLineChars="200" w:firstLine="200"/>
    </w:pPr>
  </w:style>
  <w:style w:type="paragraph" w:styleId="aff0">
    <w:name w:val="Quote"/>
    <w:basedOn w:val="a"/>
    <w:next w:val="a"/>
    <w:qFormat/>
    <w:rsid w:val="004E36BF"/>
    <w:rPr>
      <w:i/>
      <w:iCs/>
      <w:color w:val="000000"/>
    </w:rPr>
  </w:style>
  <w:style w:type="paragraph" w:customStyle="1" w:styleId="14">
    <w:name w:val="正文1"/>
    <w:basedOn w:val="a"/>
    <w:qFormat/>
    <w:rsid w:val="004E36BF"/>
    <w:pPr>
      <w:spacing w:line="360" w:lineRule="auto"/>
    </w:pPr>
    <w:rPr>
      <w:sz w:val="24"/>
      <w:szCs w:val="20"/>
    </w:rPr>
  </w:style>
  <w:style w:type="paragraph" w:customStyle="1" w:styleId="15">
    <w:name w:val="列出段落1"/>
    <w:basedOn w:val="a"/>
    <w:qFormat/>
    <w:rsid w:val="004E36BF"/>
    <w:pPr>
      <w:ind w:firstLineChars="200" w:firstLine="200"/>
    </w:pPr>
    <w:rPr>
      <w:rFonts w:ascii="Calibri" w:hAnsi="Calibri"/>
      <w:szCs w:val="20"/>
    </w:rPr>
  </w:style>
  <w:style w:type="paragraph" w:customStyle="1" w:styleId="41">
    <w:name w:val="列出段落4"/>
    <w:basedOn w:val="a"/>
    <w:qFormat/>
    <w:rsid w:val="004E36BF"/>
    <w:pPr>
      <w:ind w:firstLineChars="200" w:firstLine="200"/>
    </w:pPr>
  </w:style>
  <w:style w:type="paragraph" w:customStyle="1" w:styleId="Char10">
    <w:name w:val="Char1"/>
    <w:basedOn w:val="a"/>
    <w:qFormat/>
    <w:rsid w:val="004E36BF"/>
    <w:pPr>
      <w:spacing w:line="360" w:lineRule="auto"/>
    </w:pPr>
    <w:rPr>
      <w:rFonts w:ascii="Tahoma" w:hAnsi="Tahoma" w:cs="Tahoma"/>
      <w:sz w:val="24"/>
    </w:rPr>
  </w:style>
  <w:style w:type="paragraph" w:customStyle="1" w:styleId="26">
    <w:name w:val="列出段落2"/>
    <w:basedOn w:val="a"/>
    <w:qFormat/>
    <w:rsid w:val="004E36BF"/>
    <w:pPr>
      <w:ind w:firstLineChars="200" w:firstLine="200"/>
    </w:pPr>
    <w:rPr>
      <w:rFonts w:ascii="Calibri" w:hAnsi="Calibri"/>
      <w:szCs w:val="22"/>
    </w:rPr>
  </w:style>
  <w:style w:type="paragraph" w:customStyle="1" w:styleId="Blockquote">
    <w:name w:val="Blockquote"/>
    <w:basedOn w:val="a"/>
    <w:qFormat/>
    <w:rsid w:val="004E36BF"/>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4E36BF"/>
  </w:style>
  <w:style w:type="paragraph" w:customStyle="1" w:styleId="blockquote0">
    <w:name w:val="blockquote"/>
    <w:basedOn w:val="a"/>
    <w:qFormat/>
    <w:rsid w:val="004E36BF"/>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4E36BF"/>
  </w:style>
  <w:style w:type="paragraph" w:customStyle="1" w:styleId="27">
    <w:name w:val="正文2"/>
    <w:qFormat/>
    <w:rsid w:val="004E36BF"/>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4E36BF"/>
    <w:pPr>
      <w:widowControl w:val="0"/>
      <w:jc w:val="both"/>
    </w:pPr>
    <w:rPr>
      <w:rFonts w:ascii="Calibri" w:hAnsi="Calibri"/>
      <w:kern w:val="2"/>
      <w:sz w:val="21"/>
      <w:szCs w:val="24"/>
    </w:rPr>
  </w:style>
  <w:style w:type="paragraph" w:customStyle="1" w:styleId="Style2">
    <w:name w:val="_Style 2"/>
    <w:basedOn w:val="a"/>
    <w:qFormat/>
    <w:rsid w:val="004E36BF"/>
    <w:pPr>
      <w:ind w:firstLineChars="200" w:firstLine="200"/>
    </w:pPr>
    <w:rPr>
      <w:rFonts w:ascii="Calibri" w:hAnsi="Calibri"/>
      <w:szCs w:val="22"/>
    </w:rPr>
  </w:style>
  <w:style w:type="paragraph" w:customStyle="1" w:styleId="Default">
    <w:name w:val="Default"/>
    <w:qFormat/>
    <w:rsid w:val="004E36B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4E36BF"/>
  </w:style>
  <w:style w:type="paragraph" w:customStyle="1" w:styleId="34">
    <w:name w:val="列出段落3"/>
    <w:basedOn w:val="a"/>
    <w:rsid w:val="004E36BF"/>
    <w:pPr>
      <w:ind w:firstLineChars="200" w:firstLine="200"/>
    </w:pPr>
    <w:rPr>
      <w:rFonts w:ascii="Calibri" w:hAnsi="Calibri"/>
    </w:rPr>
  </w:style>
  <w:style w:type="table" w:customStyle="1" w:styleId="TableNormal">
    <w:name w:val="Table Normal"/>
    <w:uiPriority w:val="2"/>
    <w:unhideWhenUsed/>
    <w:qFormat/>
    <w:rsid w:val="004E36BF"/>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4E36BF"/>
    <w:pPr>
      <w:ind w:leftChars="21" w:left="44"/>
      <w:jc w:val="left"/>
    </w:pPr>
    <w:rPr>
      <w:rFonts w:ascii="宋体" w:eastAsia="宋体" w:hAnsi="宋体"/>
      <w:color w:val="000000"/>
    </w:rPr>
  </w:style>
  <w:style w:type="character" w:customStyle="1" w:styleId="3Char">
    <w:name w:val="标题 3 Char"/>
    <w:basedOn w:val="a1"/>
    <w:link w:val="3"/>
    <w:qFormat/>
    <w:rsid w:val="004E36BF"/>
    <w:rPr>
      <w:rFonts w:ascii="Dotum" w:eastAsia="仿宋_GB2312" w:hAnsi="Dotum"/>
      <w:b/>
      <w:snapToGrid w:val="0"/>
      <w:sz w:val="28"/>
    </w:rPr>
  </w:style>
  <w:style w:type="character" w:customStyle="1" w:styleId="Char0">
    <w:name w:val="总则样式 Char"/>
    <w:basedOn w:val="3Char"/>
    <w:link w:val="aff2"/>
    <w:qFormat/>
    <w:rsid w:val="004E36BF"/>
    <w:rPr>
      <w:rFonts w:ascii="Dotum" w:eastAsia="仿宋_GB2312" w:hAnsi="Dotum"/>
      <w:b/>
      <w:snapToGrid w:val="0"/>
      <w:sz w:val="28"/>
    </w:rPr>
  </w:style>
  <w:style w:type="character" w:customStyle="1" w:styleId="rvts86">
    <w:name w:val="rvts86"/>
    <w:basedOn w:val="a1"/>
    <w:qFormat/>
    <w:rsid w:val="004E36BF"/>
    <w:rPr>
      <w:rFonts w:ascii="KNLe" w:hAnsi="KNLe" w:hint="default"/>
      <w:sz w:val="24"/>
      <w:szCs w:val="24"/>
      <w:u w:val="single"/>
    </w:rPr>
  </w:style>
  <w:style w:type="character" w:customStyle="1" w:styleId="msglistphone">
    <w:name w:val="msglist_phone"/>
    <w:basedOn w:val="a1"/>
    <w:qFormat/>
    <w:rsid w:val="004E36B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534FC-C804-4978-A968-B671EC21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42</Pages>
  <Words>3318</Words>
  <Characters>18918</Characters>
  <Application>Microsoft Office Word</Application>
  <DocSecurity>8</DocSecurity>
  <Lines>157</Lines>
  <Paragraphs>44</Paragraphs>
  <ScaleCrop>false</ScaleCrop>
  <Company>China</Company>
  <LinksUpToDate>false</LinksUpToDate>
  <CharactersWithSpaces>22192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61</cp:revision>
  <cp:lastPrinted>2018-12-07T03:00:00Z</cp:lastPrinted>
  <dcterms:created xsi:type="dcterms:W3CDTF">2019-03-03T07:29:00Z</dcterms:created>
  <dcterms:modified xsi:type="dcterms:W3CDTF">2020-03-25T02:17:00Z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