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6D19DE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20042B" w:rsidRPr="0020042B">
        <w:rPr>
          <w:rFonts w:hint="eastAsia"/>
          <w:sz w:val="21"/>
          <w:szCs w:val="22"/>
          <w:u w:val="single"/>
        </w:rPr>
        <w:t>东平县东平湖（水浒古镇至泰安港老湖码头段）生态防护林建设项目彩色、透水混凝土专业分包工程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20042B">
        <w:rPr>
          <w:sz w:val="21"/>
          <w:szCs w:val="22"/>
          <w:u w:val="single"/>
        </w:rPr>
        <w:t>30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Pr="004753F8">
        <w:rPr>
          <w:rFonts w:hint="eastAsia"/>
          <w:sz w:val="21"/>
          <w:szCs w:val="22"/>
        </w:rPr>
        <w:t>招标文件，我单位确定参加</w:t>
      </w:r>
      <w:r w:rsidR="006D19DE" w:rsidRPr="00D24AB9">
        <w:rPr>
          <w:sz w:val="21"/>
          <w:szCs w:val="22"/>
          <w:u w:val="single"/>
        </w:rPr>
        <w:t>东平县</w:t>
      </w:r>
      <w:r w:rsidR="0020042B" w:rsidRPr="0020042B">
        <w:rPr>
          <w:rFonts w:hint="eastAsia"/>
          <w:sz w:val="21"/>
          <w:szCs w:val="22"/>
          <w:u w:val="single"/>
        </w:rPr>
        <w:t>东平县东平湖（水浒古镇至泰安港老湖码头段）生态防护林建设项目彩色、透水混凝土专业分包工程</w:t>
      </w:r>
      <w:r w:rsidR="0020042B" w:rsidRPr="005617FB">
        <w:rPr>
          <w:rFonts w:hint="eastAsia"/>
          <w:sz w:val="21"/>
          <w:szCs w:val="22"/>
          <w:u w:val="single"/>
        </w:rPr>
        <w:t>（项目编号：</w:t>
      </w:r>
      <w:r w:rsidR="0020042B" w:rsidRPr="005617FB">
        <w:rPr>
          <w:rFonts w:hint="eastAsia"/>
          <w:sz w:val="21"/>
          <w:szCs w:val="22"/>
          <w:u w:val="single"/>
        </w:rPr>
        <w:t>DQZB20</w:t>
      </w:r>
      <w:r w:rsidR="0020042B">
        <w:rPr>
          <w:rFonts w:hint="eastAsia"/>
          <w:sz w:val="21"/>
          <w:szCs w:val="22"/>
          <w:u w:val="single"/>
        </w:rPr>
        <w:t>20</w:t>
      </w:r>
      <w:r w:rsidR="0020042B" w:rsidRPr="005617FB">
        <w:rPr>
          <w:rFonts w:hint="eastAsia"/>
          <w:sz w:val="21"/>
          <w:szCs w:val="22"/>
          <w:u w:val="single"/>
        </w:rPr>
        <w:t>-0</w:t>
      </w:r>
      <w:r w:rsidR="0020042B">
        <w:rPr>
          <w:sz w:val="21"/>
          <w:szCs w:val="22"/>
          <w:u w:val="single"/>
        </w:rPr>
        <w:t>30</w:t>
      </w:r>
      <w:r w:rsidR="0020042B" w:rsidRPr="005617FB">
        <w:rPr>
          <w:rFonts w:hint="eastAsia"/>
          <w:sz w:val="21"/>
          <w:szCs w:val="22"/>
          <w:u w:val="single"/>
        </w:rPr>
        <w:t>）</w:t>
      </w:r>
      <w:bookmarkStart w:id="3" w:name="_GoBack"/>
      <w:bookmarkEnd w:id="3"/>
      <w:r w:rsidRPr="004753F8">
        <w:rPr>
          <w:rFonts w:hint="eastAsia"/>
          <w:sz w:val="21"/>
          <w:szCs w:val="22"/>
        </w:rPr>
        <w:t>投标，特此回复。</w:t>
      </w:r>
    </w:p>
    <w:p w:rsidR="00596908" w:rsidRPr="006D19DE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F42" w:rsidRDefault="00FB6F42" w:rsidP="00596908">
      <w:r>
        <w:separator/>
      </w:r>
    </w:p>
  </w:endnote>
  <w:endnote w:type="continuationSeparator" w:id="0">
    <w:p w:rsidR="00FB6F42" w:rsidRDefault="00FB6F42" w:rsidP="005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F42" w:rsidRDefault="00FB6F42" w:rsidP="00596908">
      <w:r>
        <w:separator/>
      </w:r>
    </w:p>
  </w:footnote>
  <w:footnote w:type="continuationSeparator" w:id="0">
    <w:p w:rsidR="00FB6F42" w:rsidRDefault="00FB6F42" w:rsidP="005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1171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42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389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9DE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9FD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358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B6F42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19DCDA-A41D-4B98-B0C4-8B2ED897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  <w:style w:type="paragraph" w:styleId="a5">
    <w:name w:val="Normal Indent"/>
    <w:basedOn w:val="a"/>
    <w:uiPriority w:val="99"/>
    <w:qFormat/>
    <w:rsid w:val="006D19DE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22</cp:revision>
  <dcterms:created xsi:type="dcterms:W3CDTF">2019-08-14T02:20:00Z</dcterms:created>
  <dcterms:modified xsi:type="dcterms:W3CDTF">2020-04-20T09:27:00Z</dcterms:modified>
</cp:coreProperties>
</file>