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东平县东平湖（水浒古镇至泰安港老湖码头段）生态防护林建设项目园桥专业分包工程现场踏勘证明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 w:color="auto"/>
        </w:rPr>
        <w:t>东平县东平湖（水浒古镇至泰安港老湖码头段）生态防护林建设项目园桥专业分包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312</Characters>
  <Lines>2</Lines>
  <Paragraphs>1</Paragraphs>
  <TotalTime>0</TotalTime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Administrator</cp:lastModifiedBy>
  <dcterms:modified xsi:type="dcterms:W3CDTF">2020-05-06T05:45:50Z</dcterms:modified>
  <dc:title>东平县东平湖（水浒古镇至泰安港老湖码头段）生态防护林建设项目园桥专业分包工程现场踏勘证明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