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3"/>
        <w:pBdr>
          <w:bottom w:val="none" w:color="auto" w:sz="0" w:space="0"/>
        </w:pBdr>
        <w:spacing w:line="360" w:lineRule="auto"/>
        <w:ind w:firstLine="420" w:firstLineChars="200"/>
        <w:jc w:val="both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3"/>
      <w:bookmarkStart w:id="2" w:name="OLE_LINK1"/>
      <w:r>
        <w:rPr>
          <w:rFonts w:hint="eastAsia"/>
          <w:sz w:val="21"/>
          <w:szCs w:val="22"/>
          <w:u w:val="single"/>
        </w:rPr>
        <w:t>固原市海绵城市建设公园广场-古城墙遗址公园二期、三期施工项目</w:t>
      </w:r>
      <w:r>
        <w:rPr>
          <w:rFonts w:hint="eastAsia"/>
          <w:sz w:val="21"/>
          <w:szCs w:val="22"/>
          <w:u w:val="single"/>
          <w:lang w:val="en-US" w:eastAsia="zh-CN"/>
        </w:rPr>
        <w:t>三</w:t>
      </w:r>
      <w:r>
        <w:rPr>
          <w:rFonts w:hint="eastAsia"/>
          <w:sz w:val="21"/>
          <w:szCs w:val="22"/>
          <w:u w:val="single"/>
        </w:rPr>
        <w:t>期</w:t>
      </w:r>
      <w:r>
        <w:rPr>
          <w:rFonts w:hint="eastAsia"/>
          <w:sz w:val="21"/>
          <w:szCs w:val="22"/>
          <w:u w:val="single"/>
          <w:lang w:val="en-US" w:eastAsia="zh-CN"/>
        </w:rPr>
        <w:t>兴德门建筑</w:t>
      </w:r>
      <w:r>
        <w:rPr>
          <w:rFonts w:hint="eastAsia"/>
          <w:sz w:val="21"/>
          <w:szCs w:val="22"/>
          <w:u w:val="single"/>
        </w:rPr>
        <w:t>专业分包工程</w:t>
      </w:r>
      <w:r>
        <w:rPr>
          <w:rFonts w:hint="eastAsia"/>
          <w:sz w:val="21"/>
          <w:szCs w:val="22"/>
          <w:u w:val="single"/>
        </w:rPr>
        <w:t>（项目编号：DQZB2020-0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5</w:t>
      </w:r>
      <w:r>
        <w:rPr>
          <w:rFonts w:hint="eastAsia"/>
          <w:sz w:val="21"/>
          <w:szCs w:val="22"/>
          <w:u w:val="single"/>
        </w:rPr>
        <w:t>1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固原市海绵城市建设公园广场-古城墙遗址公园二期、三期施工项目</w:t>
      </w:r>
      <w:r>
        <w:rPr>
          <w:rFonts w:hint="eastAsia"/>
          <w:sz w:val="21"/>
          <w:szCs w:val="22"/>
          <w:u w:val="single"/>
          <w:lang w:val="en-US" w:eastAsia="zh-CN"/>
        </w:rPr>
        <w:t>三</w:t>
      </w:r>
      <w:r>
        <w:rPr>
          <w:rFonts w:hint="eastAsia"/>
          <w:sz w:val="21"/>
          <w:szCs w:val="22"/>
          <w:u w:val="single"/>
        </w:rPr>
        <w:t>期</w:t>
      </w:r>
      <w:r>
        <w:rPr>
          <w:rFonts w:hint="eastAsia"/>
          <w:sz w:val="21"/>
          <w:szCs w:val="22"/>
          <w:u w:val="single"/>
          <w:lang w:val="en-US" w:eastAsia="zh-CN"/>
        </w:rPr>
        <w:t>兴德门建筑</w:t>
      </w:r>
      <w:r>
        <w:rPr>
          <w:rFonts w:hint="eastAsia"/>
          <w:sz w:val="21"/>
          <w:szCs w:val="22"/>
          <w:u w:val="single"/>
        </w:rPr>
        <w:t>专业分包工程（项目编号：DQZB2020-0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5</w:t>
      </w:r>
      <w:r>
        <w:rPr>
          <w:rFonts w:hint="eastAsia"/>
          <w:sz w:val="21"/>
          <w:szCs w:val="22"/>
          <w:u w:val="single"/>
        </w:rPr>
        <w:t>1）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 xml:space="preserve">日期：2020  </w:t>
      </w:r>
      <w:bookmarkStart w:id="3" w:name="_GoBack"/>
      <w:bookmarkEnd w:id="3"/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837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6B8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6877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803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836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459A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1D702E24"/>
    <w:rsid w:val="4C4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池塘</cp:lastModifiedBy>
  <dcterms:modified xsi:type="dcterms:W3CDTF">2020-06-25T01:21:25Z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