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F8" w:rsidRDefault="004406AA">
      <w:pPr>
        <w:jc w:val="center"/>
        <w:rPr>
          <w:b/>
          <w:sz w:val="28"/>
          <w:szCs w:val="28"/>
        </w:rPr>
      </w:pPr>
      <w:r w:rsidRPr="004406AA">
        <w:rPr>
          <w:rFonts w:hint="eastAsia"/>
          <w:b/>
          <w:sz w:val="28"/>
          <w:szCs w:val="28"/>
        </w:rPr>
        <w:t>霍邱县主城区中央景观带（</w:t>
      </w:r>
      <w:r w:rsidRPr="004406AA">
        <w:rPr>
          <w:rFonts w:hint="eastAsia"/>
          <w:b/>
          <w:sz w:val="28"/>
          <w:szCs w:val="28"/>
        </w:rPr>
        <w:t>EPC</w:t>
      </w:r>
      <w:r w:rsidRPr="004406AA">
        <w:rPr>
          <w:rFonts w:hint="eastAsia"/>
          <w:b/>
          <w:sz w:val="28"/>
          <w:szCs w:val="28"/>
        </w:rPr>
        <w:t>）项目</w:t>
      </w:r>
      <w:r w:rsidRPr="004406AA">
        <w:rPr>
          <w:rFonts w:hint="eastAsia"/>
          <w:b/>
          <w:sz w:val="28"/>
          <w:szCs w:val="28"/>
        </w:rPr>
        <w:t>F</w:t>
      </w:r>
      <w:r w:rsidRPr="004406AA">
        <w:rPr>
          <w:rFonts w:hint="eastAsia"/>
          <w:b/>
          <w:sz w:val="28"/>
          <w:szCs w:val="28"/>
        </w:rPr>
        <w:t>区绿化劳务施工承包项目</w:t>
      </w:r>
      <w:r w:rsidR="00292134">
        <w:rPr>
          <w:rFonts w:hint="eastAsia"/>
          <w:b/>
          <w:sz w:val="28"/>
          <w:szCs w:val="28"/>
        </w:rPr>
        <w:t>投标知悉书</w:t>
      </w:r>
    </w:p>
    <w:p w:rsidR="00431BF8" w:rsidRDefault="00292134">
      <w:pPr>
        <w:spacing w:line="360" w:lineRule="auto"/>
        <w:jc w:val="left"/>
        <w:rPr>
          <w:szCs w:val="21"/>
        </w:rPr>
      </w:pPr>
      <w:r>
        <w:rPr>
          <w:rFonts w:hint="eastAsia"/>
          <w:szCs w:val="21"/>
        </w:rPr>
        <w:t>我方已知悉本项目招标文件如下条款内容：</w:t>
      </w:r>
    </w:p>
    <w:p w:rsidR="00431BF8" w:rsidRDefault="00292134">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431BF8" w:rsidRDefault="00292134">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431BF8" w:rsidRDefault="00292134">
      <w:pPr>
        <w:spacing w:line="360" w:lineRule="auto"/>
        <w:ind w:firstLineChars="200" w:firstLine="420"/>
        <w:jc w:val="left"/>
        <w:rPr>
          <w:rFonts w:ascii="宋体" w:hAnsi="宋体"/>
          <w:szCs w:val="21"/>
        </w:rPr>
      </w:pPr>
      <w:r>
        <w:rPr>
          <w:rFonts w:ascii="宋体" w:hAnsi="宋体" w:hint="eastAsia"/>
          <w:szCs w:val="21"/>
        </w:rPr>
        <w:t>三、投标人须知前附表3.4.1条款，本项目投标保证金的金额:</w:t>
      </w:r>
      <w:r w:rsidR="004406AA">
        <w:rPr>
          <w:rFonts w:ascii="宋体" w:hAnsi="宋体" w:hint="eastAsia"/>
          <w:b/>
          <w:szCs w:val="21"/>
        </w:rPr>
        <w:t>叁</w:t>
      </w:r>
      <w:r>
        <w:rPr>
          <w:rFonts w:ascii="宋体" w:hAnsi="宋体" w:hint="eastAsia"/>
          <w:b/>
          <w:szCs w:val="21"/>
        </w:rPr>
        <w:t xml:space="preserve">万元整 </w:t>
      </w:r>
    </w:p>
    <w:p w:rsidR="00375291" w:rsidRDefault="00375291" w:rsidP="00375291">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431BF8" w:rsidRDefault="00292134">
      <w:pPr>
        <w:spacing w:line="360" w:lineRule="auto"/>
        <w:ind w:firstLineChars="200" w:firstLine="420"/>
        <w:jc w:val="left"/>
        <w:rPr>
          <w:szCs w:val="21"/>
        </w:rPr>
      </w:pPr>
      <w:r>
        <w:rPr>
          <w:rFonts w:hint="eastAsia"/>
          <w:szCs w:val="21"/>
        </w:rPr>
        <w:t>五、</w:t>
      </w:r>
      <w:r>
        <w:rPr>
          <w:rFonts w:ascii="宋体" w:hAnsi="宋体" w:hint="eastAsia"/>
          <w:szCs w:val="21"/>
        </w:rPr>
        <w:t>投标人须知前附表10.1条款，本项目</w:t>
      </w:r>
      <w:r>
        <w:rPr>
          <w:rFonts w:hint="eastAsia"/>
          <w:b/>
          <w:szCs w:val="21"/>
        </w:rPr>
        <w:t>最高投标限价：</w:t>
      </w:r>
      <w:r>
        <w:rPr>
          <w:rFonts w:ascii="宋体" w:hAnsi="宋体" w:cs="宋体" w:hint="eastAsia"/>
          <w:szCs w:val="21"/>
        </w:rPr>
        <w:t>招标控制价为</w:t>
      </w:r>
      <w:r w:rsidR="004406AA">
        <w:rPr>
          <w:rFonts w:ascii="宋体" w:hAnsi="宋体" w:cs="宋体" w:hint="eastAsia"/>
          <w:color w:val="000000" w:themeColor="text1"/>
          <w:szCs w:val="21"/>
        </w:rPr>
        <w:t>290.439</w:t>
      </w:r>
      <w:r>
        <w:rPr>
          <w:rFonts w:ascii="宋体" w:hAnsi="宋体" w:cs="宋体" w:hint="eastAsia"/>
          <w:szCs w:val="21"/>
        </w:rPr>
        <w:t>万元</w:t>
      </w:r>
      <w:r>
        <w:rPr>
          <w:rFonts w:ascii="MS Mincho" w:hAnsi="MS Mincho" w:cs="MS Mincho" w:hint="eastAsia"/>
          <w:szCs w:val="21"/>
        </w:rPr>
        <w:t>。</w:t>
      </w:r>
      <w:r>
        <w:rPr>
          <w:rFonts w:ascii="宋体" w:hAnsi="宋体" w:cs="宋体" w:hint="eastAsia"/>
          <w:bCs/>
          <w:szCs w:val="21"/>
        </w:rPr>
        <w:t>（超过此报价招标人不予接受）</w:t>
      </w:r>
    </w:p>
    <w:p w:rsidR="00431BF8" w:rsidRDefault="00292134">
      <w:pPr>
        <w:spacing w:line="360" w:lineRule="auto"/>
        <w:ind w:firstLineChars="200" w:firstLine="420"/>
        <w:jc w:val="left"/>
        <w:rPr>
          <w:rFonts w:ascii="宋体" w:hAnsi="宋体"/>
          <w:szCs w:val="21"/>
        </w:rPr>
      </w:pPr>
      <w:r>
        <w:rPr>
          <w:rFonts w:hint="eastAsia"/>
          <w:szCs w:val="21"/>
        </w:rPr>
        <w:t>六、</w:t>
      </w:r>
      <w:r>
        <w:rPr>
          <w:rFonts w:ascii="宋体" w:hAnsi="宋体" w:hint="eastAsia"/>
          <w:szCs w:val="21"/>
        </w:rPr>
        <w:t>投标人须知前附表10.7条款，本项目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050608" w:rsidRDefault="00292134" w:rsidP="00050608">
      <w:pPr>
        <w:spacing w:line="360" w:lineRule="auto"/>
        <w:ind w:firstLineChars="200" w:firstLine="420"/>
        <w:rPr>
          <w:szCs w:val="21"/>
        </w:rPr>
      </w:pPr>
      <w:r w:rsidRPr="00234E81">
        <w:rPr>
          <w:rFonts w:hint="eastAsia"/>
          <w:szCs w:val="21"/>
        </w:rPr>
        <w:t>七、</w:t>
      </w:r>
      <w:bookmarkStart w:id="0" w:name="OLE_LINK4"/>
      <w:bookmarkStart w:id="1" w:name="OLE_LINK3"/>
      <w:r w:rsidR="00050608">
        <w:rPr>
          <w:rFonts w:ascii="宋体" w:hAnsi="宋体"/>
          <w:sz w:val="24"/>
        </w:rPr>
        <w:t>付款方式</w:t>
      </w:r>
      <w:r w:rsidR="00050608">
        <w:rPr>
          <w:rFonts w:ascii="宋体" w:hAnsi="宋体" w:hint="eastAsia"/>
          <w:sz w:val="24"/>
        </w:rPr>
        <w:t>：</w:t>
      </w:r>
    </w:p>
    <w:p w:rsidR="00050608" w:rsidRPr="00050608" w:rsidRDefault="00050608" w:rsidP="00050608">
      <w:pPr>
        <w:spacing w:line="360" w:lineRule="auto"/>
        <w:ind w:firstLineChars="200" w:firstLine="420"/>
        <w:jc w:val="left"/>
        <w:rPr>
          <w:rFonts w:hint="eastAsia"/>
          <w:szCs w:val="21"/>
        </w:rPr>
      </w:pPr>
      <w:r w:rsidRPr="00050608">
        <w:rPr>
          <w:rFonts w:hint="eastAsia"/>
          <w:szCs w:val="21"/>
        </w:rPr>
        <w:t>（一）</w:t>
      </w:r>
      <w:r w:rsidRPr="00050608">
        <w:rPr>
          <w:rFonts w:hint="eastAsia"/>
          <w:szCs w:val="21"/>
        </w:rPr>
        <w:t>绿化</w:t>
      </w:r>
      <w:r w:rsidRPr="00050608">
        <w:rPr>
          <w:szCs w:val="21"/>
        </w:rPr>
        <w:t>劳务</w:t>
      </w:r>
      <w:r w:rsidRPr="00050608">
        <w:rPr>
          <w:rFonts w:hint="eastAsia"/>
          <w:szCs w:val="21"/>
        </w:rPr>
        <w:t>部分</w:t>
      </w:r>
      <w:r w:rsidRPr="00050608">
        <w:rPr>
          <w:szCs w:val="21"/>
        </w:rPr>
        <w:t>付款方式</w:t>
      </w:r>
    </w:p>
    <w:p w:rsidR="00050608" w:rsidRPr="00050608" w:rsidRDefault="00050608" w:rsidP="00050608">
      <w:pPr>
        <w:spacing w:line="360" w:lineRule="auto"/>
        <w:ind w:firstLineChars="200" w:firstLine="420"/>
        <w:jc w:val="left"/>
        <w:rPr>
          <w:szCs w:val="21"/>
        </w:rPr>
      </w:pPr>
      <w:r w:rsidRPr="00050608">
        <w:rPr>
          <w:rFonts w:hint="eastAsia"/>
          <w:szCs w:val="21"/>
        </w:rPr>
        <w:t>甲方每月按月度结算价的</w:t>
      </w:r>
      <w:bookmarkStart w:id="2" w:name="_Hlk529975688"/>
      <w:r w:rsidRPr="00050608">
        <w:rPr>
          <w:rFonts w:hint="eastAsia"/>
          <w:szCs w:val="21"/>
        </w:rPr>
        <w:t>【</w:t>
      </w:r>
      <w:r w:rsidRPr="00050608">
        <w:rPr>
          <w:rFonts w:hint="eastAsia"/>
          <w:szCs w:val="21"/>
        </w:rPr>
        <w:t>70</w:t>
      </w:r>
      <w:r w:rsidRPr="00050608">
        <w:rPr>
          <w:rFonts w:hint="eastAsia"/>
          <w:szCs w:val="21"/>
        </w:rPr>
        <w:t>】</w:t>
      </w:r>
      <w:bookmarkEnd w:id="2"/>
      <w:r w:rsidRPr="00050608">
        <w:rPr>
          <w:rFonts w:hint="eastAsia"/>
          <w:szCs w:val="21"/>
        </w:rPr>
        <w:t>%</w:t>
      </w:r>
      <w:r w:rsidRPr="00050608">
        <w:rPr>
          <w:rFonts w:hint="eastAsia"/>
          <w:szCs w:val="21"/>
        </w:rPr>
        <w:t>支付；工程整体完工经甲方验收合格支付至初步结算价的【</w:t>
      </w:r>
      <w:r w:rsidRPr="00050608">
        <w:rPr>
          <w:rFonts w:hint="eastAsia"/>
          <w:szCs w:val="21"/>
        </w:rPr>
        <w:t>85</w:t>
      </w:r>
      <w:r w:rsidRPr="00050608">
        <w:rPr>
          <w:rFonts w:hint="eastAsia"/>
          <w:szCs w:val="21"/>
        </w:rPr>
        <w:t>】</w:t>
      </w:r>
      <w:r w:rsidRPr="00050608">
        <w:rPr>
          <w:rFonts w:hint="eastAsia"/>
          <w:szCs w:val="21"/>
        </w:rPr>
        <w:t>%</w:t>
      </w:r>
      <w:r w:rsidRPr="00050608">
        <w:rPr>
          <w:rFonts w:hint="eastAsia"/>
          <w:szCs w:val="21"/>
        </w:rPr>
        <w:t>（跨年度工程可进行年度完成工作量初步结算，含养护的绿化工程可在施工完成、养护完成后分别进行初步结算）；工程整体经发包人验收合格后支付至甲方审计部审定结算额的</w:t>
      </w:r>
      <w:r w:rsidRPr="00050608">
        <w:rPr>
          <w:rFonts w:hint="eastAsia"/>
          <w:szCs w:val="21"/>
        </w:rPr>
        <w:t>95%</w:t>
      </w:r>
      <w:r w:rsidRPr="00050608">
        <w:rPr>
          <w:rFonts w:hint="eastAsia"/>
          <w:szCs w:val="21"/>
        </w:rPr>
        <w:t>；余款自发包人验收合格之日起满</w:t>
      </w:r>
      <w:r w:rsidRPr="00050608">
        <w:rPr>
          <w:rFonts w:hint="eastAsia"/>
          <w:szCs w:val="21"/>
        </w:rPr>
        <w:t>1</w:t>
      </w:r>
      <w:r w:rsidRPr="00050608">
        <w:rPr>
          <w:rFonts w:hint="eastAsia"/>
          <w:szCs w:val="21"/>
        </w:rPr>
        <w:t>年无息支付。</w:t>
      </w:r>
      <w:bookmarkEnd w:id="0"/>
      <w:bookmarkEnd w:id="1"/>
    </w:p>
    <w:p w:rsidR="00050608" w:rsidRPr="00050608" w:rsidRDefault="00050608" w:rsidP="00050608">
      <w:pPr>
        <w:spacing w:line="360" w:lineRule="auto"/>
        <w:ind w:firstLineChars="200" w:firstLine="420"/>
        <w:jc w:val="left"/>
        <w:rPr>
          <w:rFonts w:hint="eastAsia"/>
          <w:szCs w:val="21"/>
        </w:rPr>
      </w:pPr>
      <w:r w:rsidRPr="00050608">
        <w:rPr>
          <w:rFonts w:hint="eastAsia"/>
          <w:szCs w:val="21"/>
        </w:rPr>
        <w:t>（二）</w:t>
      </w:r>
      <w:r w:rsidRPr="00050608">
        <w:rPr>
          <w:rFonts w:hint="eastAsia"/>
          <w:szCs w:val="21"/>
        </w:rPr>
        <w:t>养护</w:t>
      </w:r>
      <w:r w:rsidRPr="00050608">
        <w:rPr>
          <w:szCs w:val="21"/>
        </w:rPr>
        <w:t>部分付款方式</w:t>
      </w:r>
    </w:p>
    <w:p w:rsidR="00050608" w:rsidRPr="00050608" w:rsidRDefault="00050608" w:rsidP="00050608">
      <w:pPr>
        <w:spacing w:line="360" w:lineRule="auto"/>
        <w:ind w:firstLineChars="200" w:firstLine="420"/>
        <w:jc w:val="left"/>
        <w:rPr>
          <w:szCs w:val="21"/>
        </w:rPr>
      </w:pPr>
      <w:bookmarkStart w:id="3" w:name="OLE_LINK26"/>
      <w:bookmarkStart w:id="4" w:name="OLE_LINK27"/>
      <w:r w:rsidRPr="00050608">
        <w:rPr>
          <w:rFonts w:hint="eastAsia"/>
          <w:szCs w:val="21"/>
        </w:rPr>
        <w:t>1.</w:t>
      </w:r>
      <w:r w:rsidRPr="00050608">
        <w:rPr>
          <w:rFonts w:hint="eastAsia"/>
          <w:szCs w:val="21"/>
        </w:rPr>
        <w:t>养护费用按季度支付，每季度第一个月支付前一季度的</w:t>
      </w:r>
      <w:bookmarkStart w:id="5" w:name="OLE_LINK28"/>
      <w:bookmarkStart w:id="6" w:name="OLE_LINK29"/>
      <w:r w:rsidRPr="00050608">
        <w:rPr>
          <w:rFonts w:hint="eastAsia"/>
          <w:szCs w:val="21"/>
        </w:rPr>
        <w:t>养护费用</w:t>
      </w:r>
      <w:bookmarkEnd w:id="5"/>
      <w:bookmarkEnd w:id="6"/>
      <w:r w:rsidRPr="00050608">
        <w:rPr>
          <w:rFonts w:hint="eastAsia"/>
          <w:szCs w:val="21"/>
        </w:rPr>
        <w:t>，付款前乙方应提供增值税专用发票【税率</w:t>
      </w:r>
      <w:r w:rsidRPr="00050608">
        <w:rPr>
          <w:rFonts w:hint="eastAsia"/>
          <w:szCs w:val="21"/>
        </w:rPr>
        <w:t xml:space="preserve"> </w:t>
      </w:r>
      <w:r w:rsidRPr="00050608">
        <w:rPr>
          <w:szCs w:val="21"/>
        </w:rPr>
        <w:t>9</w:t>
      </w:r>
      <w:r w:rsidRPr="00050608">
        <w:rPr>
          <w:rFonts w:hint="eastAsia"/>
          <w:szCs w:val="21"/>
        </w:rPr>
        <w:t xml:space="preserve"> %</w:t>
      </w:r>
      <w:r w:rsidRPr="00050608">
        <w:rPr>
          <w:rFonts w:hint="eastAsia"/>
          <w:szCs w:val="21"/>
        </w:rPr>
        <w:t>，若低于此税率，则在结算时扣除相应税差（含税金及附加）】。</w:t>
      </w:r>
    </w:p>
    <w:p w:rsidR="00050608" w:rsidRPr="00050608" w:rsidRDefault="00050608" w:rsidP="00050608">
      <w:pPr>
        <w:spacing w:line="360" w:lineRule="auto"/>
        <w:ind w:firstLineChars="200" w:firstLine="420"/>
        <w:jc w:val="left"/>
        <w:rPr>
          <w:szCs w:val="21"/>
        </w:rPr>
      </w:pPr>
      <w:r w:rsidRPr="00050608">
        <w:rPr>
          <w:rFonts w:hint="eastAsia"/>
          <w:szCs w:val="21"/>
        </w:rPr>
        <w:t>2.</w:t>
      </w:r>
      <w:r w:rsidRPr="00050608">
        <w:rPr>
          <w:rFonts w:hint="eastAsia"/>
          <w:szCs w:val="21"/>
        </w:rPr>
        <w:t>每季度三次（每月一次）的养护验收均</w:t>
      </w:r>
      <w:bookmarkEnd w:id="3"/>
      <w:bookmarkEnd w:id="4"/>
      <w:r w:rsidRPr="00050608">
        <w:rPr>
          <w:rFonts w:hint="eastAsia"/>
          <w:szCs w:val="21"/>
        </w:rPr>
        <w:t>符合合同要求，则依照比例支付</w:t>
      </w:r>
      <w:bookmarkStart w:id="7" w:name="OLE_LINK30"/>
      <w:bookmarkStart w:id="8" w:name="OLE_LINK31"/>
      <w:bookmarkStart w:id="9" w:name="OLE_LINK32"/>
      <w:bookmarkStart w:id="10" w:name="OLE_LINK33"/>
      <w:r w:rsidRPr="00050608">
        <w:rPr>
          <w:rFonts w:hint="eastAsia"/>
          <w:szCs w:val="21"/>
        </w:rPr>
        <w:t>本季度</w:t>
      </w:r>
      <w:bookmarkEnd w:id="7"/>
      <w:bookmarkEnd w:id="8"/>
      <w:bookmarkEnd w:id="9"/>
      <w:bookmarkEnd w:id="10"/>
      <w:r w:rsidRPr="00050608">
        <w:rPr>
          <w:rFonts w:hint="eastAsia"/>
          <w:szCs w:val="21"/>
        </w:rPr>
        <w:t>养护费用的【</w:t>
      </w:r>
      <w:r w:rsidRPr="00050608">
        <w:rPr>
          <w:rFonts w:hint="eastAsia"/>
          <w:szCs w:val="21"/>
        </w:rPr>
        <w:t>90</w:t>
      </w:r>
      <w:r w:rsidRPr="00050608">
        <w:rPr>
          <w:rFonts w:hint="eastAsia"/>
          <w:szCs w:val="21"/>
        </w:rPr>
        <w:t>】</w:t>
      </w:r>
      <w:r w:rsidRPr="00050608">
        <w:rPr>
          <w:rFonts w:hint="eastAsia"/>
          <w:szCs w:val="21"/>
        </w:rPr>
        <w:t>%</w:t>
      </w:r>
      <w:r w:rsidRPr="00050608">
        <w:rPr>
          <w:rFonts w:hint="eastAsia"/>
          <w:szCs w:val="21"/>
        </w:rPr>
        <w:t>。</w:t>
      </w:r>
    </w:p>
    <w:p w:rsidR="00050608" w:rsidRPr="00050608" w:rsidRDefault="00050608" w:rsidP="00050608">
      <w:pPr>
        <w:spacing w:line="360" w:lineRule="auto"/>
        <w:ind w:firstLineChars="200" w:firstLine="420"/>
        <w:jc w:val="left"/>
        <w:rPr>
          <w:szCs w:val="21"/>
        </w:rPr>
      </w:pPr>
      <w:r w:rsidRPr="00050608">
        <w:rPr>
          <w:rFonts w:hint="eastAsia"/>
          <w:szCs w:val="21"/>
        </w:rPr>
        <w:t>3.</w:t>
      </w:r>
      <w:bookmarkStart w:id="11" w:name="OLE_LINK35"/>
      <w:bookmarkStart w:id="12" w:name="OLE_LINK34"/>
      <w:r w:rsidRPr="00050608">
        <w:rPr>
          <w:rFonts w:hint="eastAsia"/>
          <w:szCs w:val="21"/>
        </w:rPr>
        <w:t>月检查验收结果为</w:t>
      </w:r>
      <w:bookmarkEnd w:id="11"/>
      <w:bookmarkEnd w:id="12"/>
      <w:r w:rsidRPr="00050608">
        <w:rPr>
          <w:rFonts w:hint="eastAsia"/>
          <w:szCs w:val="21"/>
        </w:rPr>
        <w:t>局部片区不符合要求的，但乙方按甲方提出的整改意见在限定时间内整改完成的，在其整改工作完成后，支付该季度养护费用的</w:t>
      </w:r>
      <w:r w:rsidRPr="00050608">
        <w:rPr>
          <w:rFonts w:hint="eastAsia"/>
          <w:szCs w:val="21"/>
        </w:rPr>
        <w:t>70%</w:t>
      </w:r>
      <w:r w:rsidRPr="00050608">
        <w:rPr>
          <w:rFonts w:hint="eastAsia"/>
          <w:szCs w:val="21"/>
        </w:rPr>
        <w:t>。</w:t>
      </w:r>
    </w:p>
    <w:p w:rsidR="00050608" w:rsidRPr="00050608" w:rsidRDefault="00050608" w:rsidP="00050608">
      <w:pPr>
        <w:spacing w:line="360" w:lineRule="auto"/>
        <w:ind w:firstLineChars="200" w:firstLine="420"/>
        <w:jc w:val="left"/>
        <w:rPr>
          <w:szCs w:val="21"/>
        </w:rPr>
      </w:pPr>
      <w:r w:rsidRPr="00050608">
        <w:rPr>
          <w:rFonts w:hint="eastAsia"/>
          <w:szCs w:val="21"/>
        </w:rPr>
        <w:t>4.</w:t>
      </w:r>
      <w:r w:rsidRPr="00050608">
        <w:rPr>
          <w:rFonts w:hint="eastAsia"/>
          <w:szCs w:val="21"/>
        </w:rPr>
        <w:t>月检查验收结果为大多数片区不符合要求，</w:t>
      </w:r>
      <w:bookmarkStart w:id="13" w:name="OLE_LINK38"/>
      <w:bookmarkStart w:id="14" w:name="OLE_LINK37"/>
      <w:bookmarkStart w:id="15" w:name="OLE_LINK36"/>
      <w:r w:rsidRPr="00050608">
        <w:rPr>
          <w:rFonts w:hint="eastAsia"/>
          <w:szCs w:val="21"/>
        </w:rPr>
        <w:t>且乙方未按甲方提出的整改意见或者未在限定时间内整改完成的，</w:t>
      </w:r>
      <w:bookmarkEnd w:id="13"/>
      <w:bookmarkEnd w:id="14"/>
      <w:bookmarkEnd w:id="15"/>
      <w:r w:rsidRPr="00050608">
        <w:rPr>
          <w:rFonts w:hint="eastAsia"/>
          <w:szCs w:val="21"/>
        </w:rPr>
        <w:t>将处以</w:t>
      </w:r>
      <w:r w:rsidRPr="00050608">
        <w:rPr>
          <w:rFonts w:hint="eastAsia"/>
          <w:szCs w:val="21"/>
        </w:rPr>
        <w:t>500-2000</w:t>
      </w:r>
      <w:r w:rsidRPr="00050608">
        <w:rPr>
          <w:rFonts w:hint="eastAsia"/>
          <w:szCs w:val="21"/>
        </w:rPr>
        <w:t>元</w:t>
      </w:r>
      <w:r w:rsidRPr="00050608">
        <w:rPr>
          <w:rFonts w:hint="eastAsia"/>
          <w:szCs w:val="21"/>
        </w:rPr>
        <w:t>/</w:t>
      </w:r>
      <w:r w:rsidRPr="00050608">
        <w:rPr>
          <w:rFonts w:hint="eastAsia"/>
          <w:szCs w:val="21"/>
        </w:rPr>
        <w:t>片区的处罚，并直至整改完成后，支付该季度</w:t>
      </w:r>
      <w:r w:rsidRPr="00050608">
        <w:rPr>
          <w:rFonts w:hint="eastAsia"/>
          <w:szCs w:val="21"/>
        </w:rPr>
        <w:lastRenderedPageBreak/>
        <w:t>养护费用的</w:t>
      </w:r>
      <w:r w:rsidRPr="00050608">
        <w:rPr>
          <w:rFonts w:hint="eastAsia"/>
          <w:szCs w:val="21"/>
        </w:rPr>
        <w:t>70%</w:t>
      </w:r>
      <w:r w:rsidRPr="00050608">
        <w:rPr>
          <w:rFonts w:hint="eastAsia"/>
          <w:szCs w:val="21"/>
        </w:rPr>
        <w:t>，同时扣除前述罚金。</w:t>
      </w:r>
    </w:p>
    <w:p w:rsidR="00050608" w:rsidRPr="00050608" w:rsidRDefault="00050608" w:rsidP="00050608">
      <w:pPr>
        <w:spacing w:line="360" w:lineRule="auto"/>
        <w:ind w:firstLineChars="200" w:firstLine="420"/>
        <w:jc w:val="left"/>
        <w:rPr>
          <w:szCs w:val="21"/>
        </w:rPr>
      </w:pPr>
      <w:r w:rsidRPr="00050608">
        <w:rPr>
          <w:rFonts w:hint="eastAsia"/>
          <w:szCs w:val="21"/>
        </w:rPr>
        <w:t>5.</w:t>
      </w:r>
      <w:r w:rsidRPr="00050608">
        <w:rPr>
          <w:rFonts w:hint="eastAsia"/>
          <w:szCs w:val="21"/>
        </w:rPr>
        <w:t>月检查验收结果为大多数片区不符合要求，乙方未按甲方提出的整改意见或者未在限定时间内整改完成且不接受</w:t>
      </w:r>
      <w:r w:rsidRPr="00050608">
        <w:rPr>
          <w:rFonts w:hint="eastAsia"/>
          <w:szCs w:val="21"/>
        </w:rPr>
        <w:t>500-2000</w:t>
      </w:r>
      <w:r w:rsidRPr="00050608">
        <w:rPr>
          <w:rFonts w:hint="eastAsia"/>
          <w:szCs w:val="21"/>
        </w:rPr>
        <w:t>元</w:t>
      </w:r>
      <w:r w:rsidRPr="00050608">
        <w:rPr>
          <w:rFonts w:hint="eastAsia"/>
          <w:szCs w:val="21"/>
        </w:rPr>
        <w:t>/</w:t>
      </w:r>
      <w:r w:rsidRPr="00050608">
        <w:rPr>
          <w:rFonts w:hint="eastAsia"/>
          <w:szCs w:val="21"/>
        </w:rPr>
        <w:t>片区的处罚时，甲方有权立刻解除合同。该季度养护费用与前期预留的部分不予支付，作为甲方的损失补偿金，不足以补偿甲方损失的，乙方还应当另行赔偿给甲方造成的损失。</w:t>
      </w:r>
    </w:p>
    <w:p w:rsidR="00050608" w:rsidRPr="00050608" w:rsidRDefault="00050608" w:rsidP="00050608">
      <w:pPr>
        <w:spacing w:line="360" w:lineRule="auto"/>
        <w:ind w:firstLineChars="200" w:firstLine="420"/>
        <w:jc w:val="left"/>
        <w:rPr>
          <w:szCs w:val="21"/>
        </w:rPr>
      </w:pPr>
      <w:r w:rsidRPr="00050608">
        <w:rPr>
          <w:rFonts w:hint="eastAsia"/>
          <w:szCs w:val="21"/>
        </w:rPr>
        <w:t>6.</w:t>
      </w:r>
      <w:r w:rsidRPr="00050608">
        <w:rPr>
          <w:rFonts w:hint="eastAsia"/>
          <w:szCs w:val="21"/>
        </w:rPr>
        <w:t>余款在合同期满（即养护期满）并经甲方验收合格后</w:t>
      </w:r>
      <w:r w:rsidRPr="00050608">
        <w:rPr>
          <w:rFonts w:hint="eastAsia"/>
          <w:szCs w:val="21"/>
        </w:rPr>
        <w:t>3</w:t>
      </w:r>
      <w:r w:rsidRPr="00050608">
        <w:rPr>
          <w:rFonts w:hint="eastAsia"/>
          <w:szCs w:val="21"/>
        </w:rPr>
        <w:t>个月内无息付清。</w:t>
      </w:r>
    </w:p>
    <w:p w:rsidR="00292C59" w:rsidRDefault="00234E81" w:rsidP="00292C59">
      <w:pPr>
        <w:spacing w:line="360" w:lineRule="auto"/>
        <w:ind w:firstLineChars="200" w:firstLine="420"/>
        <w:jc w:val="left"/>
        <w:rPr>
          <w:szCs w:val="21"/>
        </w:rPr>
      </w:pPr>
      <w:r w:rsidRPr="00234E81">
        <w:rPr>
          <w:rFonts w:hint="eastAsia"/>
          <w:szCs w:val="21"/>
        </w:rPr>
        <w:t>八、苗木成活率要求：胸径≥</w:t>
      </w:r>
      <w:r w:rsidRPr="00234E81">
        <w:rPr>
          <w:rFonts w:hint="eastAsia"/>
          <w:szCs w:val="21"/>
        </w:rPr>
        <w:t>20cm</w:t>
      </w:r>
      <w:r w:rsidRPr="00234E81">
        <w:rPr>
          <w:rFonts w:hint="eastAsia"/>
          <w:szCs w:val="21"/>
        </w:rPr>
        <w:t>乔木考核成活率要求</w:t>
      </w:r>
      <w:r w:rsidRPr="00234E81">
        <w:rPr>
          <w:rFonts w:hint="eastAsia"/>
          <w:szCs w:val="21"/>
        </w:rPr>
        <w:t>100%</w:t>
      </w:r>
      <w:r w:rsidRPr="00234E81">
        <w:rPr>
          <w:rFonts w:hint="eastAsia"/>
          <w:szCs w:val="21"/>
        </w:rPr>
        <w:t>，胸径＜</w:t>
      </w:r>
      <w:r w:rsidRPr="00234E81">
        <w:rPr>
          <w:rFonts w:hint="eastAsia"/>
          <w:szCs w:val="21"/>
        </w:rPr>
        <w:t>20cm</w:t>
      </w:r>
      <w:r w:rsidRPr="00234E81">
        <w:rPr>
          <w:rFonts w:hint="eastAsia"/>
          <w:szCs w:val="21"/>
        </w:rPr>
        <w:t>乔木考核成活率要求</w:t>
      </w:r>
      <w:r w:rsidRPr="00234E81">
        <w:rPr>
          <w:rFonts w:hint="eastAsia"/>
          <w:szCs w:val="21"/>
        </w:rPr>
        <w:t>95%</w:t>
      </w:r>
      <w:r w:rsidRPr="00234E81">
        <w:rPr>
          <w:rFonts w:hint="eastAsia"/>
          <w:szCs w:val="21"/>
        </w:rPr>
        <w:t>，灌木、地被考核成活率要求</w:t>
      </w:r>
      <w:r w:rsidRPr="00234E81">
        <w:rPr>
          <w:rFonts w:hint="eastAsia"/>
          <w:szCs w:val="21"/>
        </w:rPr>
        <w:t>95%</w:t>
      </w:r>
      <w:r w:rsidRPr="00234E81">
        <w:rPr>
          <w:rFonts w:hint="eastAsia"/>
          <w:szCs w:val="21"/>
        </w:rPr>
        <w:t>，水生考核成活率</w:t>
      </w:r>
      <w:r w:rsidRPr="00234E81">
        <w:rPr>
          <w:rFonts w:hint="eastAsia"/>
          <w:szCs w:val="21"/>
        </w:rPr>
        <w:t>100%</w:t>
      </w:r>
      <w:r w:rsidRPr="00234E81">
        <w:rPr>
          <w:rFonts w:hint="eastAsia"/>
          <w:szCs w:val="21"/>
        </w:rPr>
        <w:t>，</w:t>
      </w:r>
      <w:r w:rsidRPr="00234E81">
        <w:rPr>
          <w:rFonts w:hint="eastAsia"/>
          <w:szCs w:val="21"/>
        </w:rPr>
        <w:t>2</w:t>
      </w:r>
      <w:r w:rsidRPr="00234E81">
        <w:rPr>
          <w:rFonts w:hint="eastAsia"/>
          <w:szCs w:val="21"/>
        </w:rPr>
        <w:t>年期养护结束后点交（按苗木相同品种及相同规格考核成活率），超额死亡苗木按采购价扣罚，死亡苗木种植、养护不计入结算。</w:t>
      </w:r>
    </w:p>
    <w:p w:rsidR="00234E81" w:rsidRDefault="007C5130" w:rsidP="00234E81">
      <w:pPr>
        <w:spacing w:line="360" w:lineRule="auto"/>
        <w:ind w:firstLineChars="200" w:firstLine="420"/>
        <w:jc w:val="left"/>
        <w:rPr>
          <w:rFonts w:ascii="宋体" w:hAnsi="宋体"/>
          <w:szCs w:val="21"/>
        </w:rPr>
      </w:pPr>
      <w:r>
        <w:rPr>
          <w:rFonts w:ascii="宋体" w:hAnsi="宋体" w:hint="eastAsia"/>
          <w:szCs w:val="21"/>
        </w:rPr>
        <w:t>九</w:t>
      </w:r>
      <w:bookmarkStart w:id="16" w:name="_GoBack"/>
      <w:bookmarkEnd w:id="16"/>
      <w:r w:rsidR="00234E81">
        <w:rPr>
          <w:rFonts w:ascii="宋体" w:hAnsi="宋体" w:hint="eastAsia"/>
          <w:szCs w:val="21"/>
        </w:rPr>
        <w:t>、我方已认真阅读并充分知悉招标文件中关于</w:t>
      </w:r>
      <w:r w:rsidR="00234E81">
        <w:rPr>
          <w:rFonts w:ascii="宋体" w:hAnsi="宋体" w:hint="eastAsia"/>
          <w:b/>
          <w:szCs w:val="21"/>
        </w:rPr>
        <w:t>真实性承诺书</w:t>
      </w:r>
      <w:r w:rsidR="00234E81">
        <w:rPr>
          <w:rFonts w:ascii="宋体" w:hAnsi="宋体" w:hint="eastAsia"/>
          <w:szCs w:val="21"/>
        </w:rPr>
        <w:t>、</w:t>
      </w:r>
      <w:r w:rsidR="00234E81">
        <w:rPr>
          <w:rFonts w:ascii="宋体" w:hAnsi="宋体" w:hint="eastAsia"/>
          <w:b/>
          <w:szCs w:val="21"/>
        </w:rPr>
        <w:t>廉洁承诺书</w:t>
      </w:r>
      <w:r w:rsidR="00234E81">
        <w:rPr>
          <w:rFonts w:ascii="宋体" w:hAnsi="宋体" w:hint="eastAsia"/>
          <w:szCs w:val="21"/>
        </w:rPr>
        <w:t>及</w:t>
      </w:r>
      <w:r w:rsidR="00234E81">
        <w:rPr>
          <w:rFonts w:ascii="宋体" w:hAnsi="宋体" w:hint="eastAsia"/>
          <w:b/>
          <w:szCs w:val="21"/>
        </w:rPr>
        <w:t>农民工工资保障承诺书</w:t>
      </w:r>
      <w:r w:rsidR="00234E81">
        <w:rPr>
          <w:rFonts w:ascii="宋体" w:hAnsi="宋体" w:hint="eastAsia"/>
          <w:szCs w:val="21"/>
        </w:rPr>
        <w:t xml:space="preserve">内容，我方承诺完全响应招标文件要求。   </w:t>
      </w:r>
    </w:p>
    <w:p w:rsidR="00234E81" w:rsidRDefault="00234E81" w:rsidP="00234E81">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431BF8" w:rsidRPr="00234E81" w:rsidRDefault="00431BF8">
      <w:pPr>
        <w:spacing w:line="360" w:lineRule="auto"/>
        <w:jc w:val="left"/>
        <w:rPr>
          <w:sz w:val="24"/>
          <w:szCs w:val="24"/>
        </w:rPr>
      </w:pPr>
    </w:p>
    <w:p w:rsidR="00431BF8" w:rsidRDefault="00292134">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r>
        <w:rPr>
          <w:rFonts w:ascii="宋体" w:eastAsia="宋体" w:hAnsi="宋体" w:cs="宋体" w:hint="eastAsia"/>
          <w:szCs w:val="21"/>
        </w:rPr>
        <w:t xml:space="preserve">（盖章） </w:t>
      </w:r>
    </w:p>
    <w:p w:rsidR="00431BF8" w:rsidRDefault="00292134">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知  悉  人：</w:t>
      </w:r>
      <w:r>
        <w:rPr>
          <w:rFonts w:ascii="宋体" w:eastAsia="宋体" w:hAnsi="宋体" w:cs="宋体" w:hint="eastAsia"/>
          <w:szCs w:val="21"/>
          <w:u w:val="single"/>
        </w:rPr>
        <w:t xml:space="preserve">               </w:t>
      </w:r>
      <w:r>
        <w:rPr>
          <w:rFonts w:ascii="宋体" w:eastAsia="宋体" w:hAnsi="宋体" w:cs="宋体" w:hint="eastAsia"/>
          <w:szCs w:val="21"/>
        </w:rPr>
        <w:t>（签字）</w:t>
      </w:r>
    </w:p>
    <w:p w:rsidR="00431BF8" w:rsidRDefault="00292134">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日      期：</w:t>
      </w:r>
      <w:r>
        <w:rPr>
          <w:rFonts w:ascii="宋体" w:eastAsia="宋体" w:hAnsi="宋体" w:cs="宋体" w:hint="eastAsia"/>
          <w:szCs w:val="21"/>
          <w:u w:val="single"/>
        </w:rPr>
        <w:t xml:space="preserve">  2020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sectPr w:rsidR="00431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90" w:rsidRDefault="005D5F90" w:rsidP="004406AA">
      <w:r>
        <w:separator/>
      </w:r>
    </w:p>
  </w:endnote>
  <w:endnote w:type="continuationSeparator" w:id="0">
    <w:p w:rsidR="005D5F90" w:rsidRDefault="005D5F90" w:rsidP="0044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90" w:rsidRDefault="005D5F90" w:rsidP="004406AA">
      <w:r>
        <w:separator/>
      </w:r>
    </w:p>
  </w:footnote>
  <w:footnote w:type="continuationSeparator" w:id="0">
    <w:p w:rsidR="005D5F90" w:rsidRDefault="005D5F90" w:rsidP="00440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DF48"/>
    <w:multiLevelType w:val="singleLevel"/>
    <w:tmpl w:val="5EDDDF48"/>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77E"/>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493"/>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608"/>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2F9"/>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356"/>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09F"/>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027"/>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625F"/>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791"/>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4E8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34"/>
    <w:rsid w:val="00292147"/>
    <w:rsid w:val="00292469"/>
    <w:rsid w:val="00292486"/>
    <w:rsid w:val="00292993"/>
    <w:rsid w:val="002929DC"/>
    <w:rsid w:val="00292C59"/>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576"/>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291"/>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1BF8"/>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06AA"/>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5DC"/>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0"/>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8C2"/>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37F91"/>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36E"/>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5130"/>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681"/>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2F1"/>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4AE"/>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0CF"/>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1FC8"/>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3C1"/>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1A8"/>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A9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97E2B"/>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2B64"/>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771"/>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2E45"/>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5F27"/>
    <w:rsid w:val="00CC605B"/>
    <w:rsid w:val="00CC69D6"/>
    <w:rsid w:val="00CC7761"/>
    <w:rsid w:val="00CC7B29"/>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54F"/>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6805"/>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1DEE"/>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9AA"/>
    <w:rsid w:val="00F20F95"/>
    <w:rsid w:val="00F2165C"/>
    <w:rsid w:val="00F21C82"/>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73D"/>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BC5"/>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B36"/>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00A52CD"/>
    <w:rsid w:val="1DCD4FD2"/>
    <w:rsid w:val="2055477E"/>
    <w:rsid w:val="24D970AC"/>
    <w:rsid w:val="27366F0C"/>
    <w:rsid w:val="31F3626C"/>
    <w:rsid w:val="37792F35"/>
    <w:rsid w:val="39420CEF"/>
    <w:rsid w:val="3D392D10"/>
    <w:rsid w:val="4C030456"/>
    <w:rsid w:val="5C1D7D39"/>
    <w:rsid w:val="650F375F"/>
    <w:rsid w:val="6A111341"/>
    <w:rsid w:val="6C587319"/>
    <w:rsid w:val="6C8B6F9F"/>
    <w:rsid w:val="7B98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A0A62-BA7E-40FB-A7F7-F154B858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rsid w:val="00234E81"/>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212</Words>
  <Characters>1214</Characters>
  <Application>Microsoft Office Word</Application>
  <DocSecurity>0</DocSecurity>
  <Lines>10</Lines>
  <Paragraphs>2</Paragraphs>
  <ScaleCrop>false</ScaleCrop>
  <Company>china</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25</cp:revision>
  <dcterms:created xsi:type="dcterms:W3CDTF">2020-01-15T05:24:00Z</dcterms:created>
  <dcterms:modified xsi:type="dcterms:W3CDTF">2020-08-14T08:55:00Z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