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>
        <w:rPr>
          <w:rFonts w:hint="eastAsia"/>
          <w:sz w:val="21"/>
          <w:szCs w:val="22"/>
          <w:u w:val="single"/>
        </w:rPr>
        <w:t>泰和县马市生态文化旅游特色小镇建设项目-游客服务中心锚杆专业分包工程</w:t>
      </w:r>
      <w:r>
        <w:rPr>
          <w:rFonts w:hint="eastAsia"/>
          <w:sz w:val="21"/>
          <w:szCs w:val="22"/>
          <w:u w:val="single"/>
        </w:rPr>
        <w:t>（项目编号：DQZB2020-05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泰和县马市生态文化旅游特色小镇建设项目-游客服务中心锚杆专业分包工程（项目编号：DQZB2020-05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  <w:bookmarkStart w:id="3" w:name="_GoBack"/>
      <w:bookmarkEnd w:id="3"/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C66E72"/>
    <w:rsid w:val="00CA47B5"/>
    <w:rsid w:val="00D43813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dcterms:modified xsi:type="dcterms:W3CDTF">2020-08-14T12:23:16Z</dcterms:modified>
  <dc:title>附件：投标报名回执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