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BD491E" w:rsidRPr="00BD491E">
        <w:rPr>
          <w:rFonts w:ascii="宋体" w:hAnsi="宋体" w:cs="宋体" w:hint="eastAsia"/>
          <w:b/>
          <w:bCs/>
          <w:color w:val="000000"/>
          <w:sz w:val="32"/>
          <w:szCs w:val="32"/>
        </w:rPr>
        <w:t>东平县东平湖（水浒古镇至泰安港老湖码头段）生态防护林建设扩建项目机械租赁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（一）</w:t>
      </w:r>
    </w:p>
    <w:p w:rsidR="000A19C7" w:rsidRDefault="008D3783" w:rsidP="007F33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</w:t>
      </w:r>
      <w:r>
        <w:rPr>
          <w:b/>
          <w:sz w:val="28"/>
          <w:szCs w:val="28"/>
        </w:rPr>
        <w:t>编号：</w:t>
      </w:r>
      <w:r w:rsidR="009A6108" w:rsidRPr="009A6108">
        <w:rPr>
          <w:rFonts w:hint="eastAsia"/>
          <w:b/>
          <w:sz w:val="28"/>
          <w:szCs w:val="28"/>
        </w:rPr>
        <w:t>DQZB20</w:t>
      </w:r>
      <w:r w:rsidR="00443F71">
        <w:rPr>
          <w:b/>
          <w:sz w:val="28"/>
          <w:szCs w:val="28"/>
        </w:rPr>
        <w:t>20-0</w:t>
      </w:r>
      <w:r w:rsidR="00BD491E">
        <w:rPr>
          <w:b/>
          <w:sz w:val="28"/>
          <w:szCs w:val="28"/>
        </w:rPr>
        <w:t>60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ind w:firstLineChars="0" w:firstLine="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各潜在投标人：</w:t>
      </w:r>
    </w:p>
    <w:p w:rsidR="000A19C7" w:rsidRDefault="008D3783" w:rsidP="006B26AA">
      <w:pPr>
        <w:pStyle w:val="aa"/>
        <w:kinsoku w:val="0"/>
        <w:overflowPunct w:val="0"/>
        <w:spacing w:line="440" w:lineRule="exac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大千生态</w:t>
      </w:r>
      <w:r>
        <w:rPr>
          <w:rFonts w:ascii="宋体" w:eastAsia="宋体" w:hAnsi="宋体" w:cs="宋体"/>
        </w:rPr>
        <w:t>环境集团</w:t>
      </w:r>
      <w:r>
        <w:rPr>
          <w:rFonts w:ascii="宋体" w:eastAsia="宋体" w:hAnsi="宋体" w:cs="宋体" w:hint="eastAsia"/>
        </w:rPr>
        <w:t>股份有限公司拟对</w:t>
      </w:r>
      <w:r w:rsidR="00443F71" w:rsidRPr="00443F71">
        <w:rPr>
          <w:rFonts w:ascii="宋体" w:eastAsia="宋体" w:hAnsi="宋体" w:cs="宋体" w:hint="eastAsia"/>
        </w:rPr>
        <w:t>东</w:t>
      </w:r>
      <w:r w:rsidR="00BD491E" w:rsidRPr="00BD491E">
        <w:rPr>
          <w:rFonts w:ascii="宋体" w:eastAsia="宋体" w:hAnsi="宋体" w:cs="宋体" w:hint="eastAsia"/>
        </w:rPr>
        <w:t>东平县东平湖（水浒古镇至泰安港老湖码头段）生态防护林建设扩建项目机械租赁</w:t>
      </w:r>
      <w:r>
        <w:rPr>
          <w:rFonts w:ascii="宋体" w:eastAsia="宋体" w:hAnsi="宋体" w:cs="宋体" w:hint="eastAsia"/>
        </w:rPr>
        <w:t>进行公开招标，</w:t>
      </w:r>
      <w:r w:rsidR="006B26AA">
        <w:rPr>
          <w:rFonts w:ascii="宋体" w:eastAsia="宋体" w:hAnsi="宋体" w:cs="宋体" w:hint="eastAsia"/>
        </w:rPr>
        <w:t>现发布更正公告如下：</w:t>
      </w:r>
    </w:p>
    <w:p w:rsidR="000A19C7" w:rsidRDefault="006B26AA" w:rsidP="007F33D8">
      <w:pPr>
        <w:pStyle w:val="aa"/>
        <w:numPr>
          <w:ilvl w:val="0"/>
          <w:numId w:val="1"/>
        </w:numPr>
        <w:kinsoku w:val="0"/>
        <w:overflowPunct w:val="0"/>
        <w:spacing w:line="440" w:lineRule="exact"/>
        <w:ind w:firstLineChars="0"/>
        <w:jc w:val="left"/>
        <w:rPr>
          <w:b/>
        </w:rPr>
      </w:pPr>
      <w:r w:rsidRPr="006B26AA">
        <w:rPr>
          <w:rFonts w:hint="eastAsia"/>
          <w:b/>
        </w:rPr>
        <w:t>更正信息</w:t>
      </w:r>
    </w:p>
    <w:p w:rsidR="00073356" w:rsidRDefault="007B39DD" w:rsidP="007B39DD">
      <w:pPr>
        <w:pStyle w:val="ab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“第三章 投标人须知</w:t>
      </w:r>
      <w:r w:rsidR="00BF6D3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投标人</w:t>
      </w:r>
      <w:r w:rsidR="00BF6D30"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  <w:t>须知前附表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7B245D" w:rsidTr="00A03A86">
        <w:trPr>
          <w:trHeight w:val="279"/>
          <w:jc w:val="center"/>
        </w:trPr>
        <w:tc>
          <w:tcPr>
            <w:tcW w:w="1077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7B245D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7B245D" w:rsidRDefault="007B245D" w:rsidP="007B245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4.2.2</w:t>
            </w:r>
          </w:p>
        </w:tc>
        <w:tc>
          <w:tcPr>
            <w:tcW w:w="3118" w:type="dxa"/>
            <w:vAlign w:val="center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递交投标文件地点</w:t>
            </w:r>
          </w:p>
        </w:tc>
        <w:tc>
          <w:tcPr>
            <w:tcW w:w="4098" w:type="dxa"/>
            <w:vAlign w:val="center"/>
          </w:tcPr>
          <w:p w:rsidR="007B245D" w:rsidRDefault="007B245D" w:rsidP="007B245D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泰安市东平县老湖镇中学对面供电所院内大千项目部</w:t>
            </w:r>
          </w:p>
        </w:tc>
      </w:tr>
      <w:tr w:rsidR="007B245D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7B245D" w:rsidRDefault="007B245D" w:rsidP="007B245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5.1.1</w:t>
            </w:r>
          </w:p>
        </w:tc>
        <w:tc>
          <w:tcPr>
            <w:tcW w:w="3118" w:type="dxa"/>
            <w:vAlign w:val="center"/>
          </w:tcPr>
          <w:p w:rsidR="007B245D" w:rsidRDefault="007B245D" w:rsidP="007B245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开标时间和地点</w:t>
            </w:r>
          </w:p>
        </w:tc>
        <w:tc>
          <w:tcPr>
            <w:tcW w:w="4098" w:type="dxa"/>
            <w:vAlign w:val="center"/>
          </w:tcPr>
          <w:p w:rsidR="007B245D" w:rsidRDefault="007B245D" w:rsidP="007B245D">
            <w:pPr>
              <w:pStyle w:val="TableParagraph"/>
              <w:spacing w:before="106"/>
              <w:rPr>
                <w:rFonts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:lang w:eastAsia="zh-CN"/>
              </w:rPr>
              <w:t>开标时间：</w:t>
            </w:r>
            <w:r>
              <w:rPr>
                <w:rFonts w:ascii="宋体" w:hAnsi="宋体" w:cs="宋体"/>
                <w:b/>
                <w:color w:val="000000" w:themeColor="text1"/>
                <w:sz w:val="21"/>
                <w:szCs w:val="21"/>
                <w:lang w:eastAsia="zh-CN"/>
              </w:rPr>
              <w:t>同投标截止时间</w:t>
            </w:r>
          </w:p>
          <w:p w:rsidR="007B245D" w:rsidRDefault="007B245D" w:rsidP="007B245D">
            <w:pPr>
              <w:ind w:left="1050" w:hangingChars="500" w:hanging="105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开标地点：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泰安市东平县老湖镇中学对面供电所院内大千项目部 </w:t>
            </w:r>
          </w:p>
        </w:tc>
      </w:tr>
    </w:tbl>
    <w:p w:rsidR="00BF6D30" w:rsidRDefault="00BF6D30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7B245D" w:rsidTr="007E1948">
        <w:trPr>
          <w:trHeight w:val="279"/>
          <w:jc w:val="center"/>
        </w:trPr>
        <w:tc>
          <w:tcPr>
            <w:tcW w:w="1077" w:type="dxa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7B245D" w:rsidTr="007E1948">
        <w:trPr>
          <w:trHeight w:val="279"/>
          <w:jc w:val="center"/>
        </w:trPr>
        <w:tc>
          <w:tcPr>
            <w:tcW w:w="1077" w:type="dxa"/>
            <w:vAlign w:val="center"/>
          </w:tcPr>
          <w:p w:rsidR="007B245D" w:rsidRDefault="007B245D" w:rsidP="007E194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4.2.2</w:t>
            </w:r>
          </w:p>
        </w:tc>
        <w:tc>
          <w:tcPr>
            <w:tcW w:w="3118" w:type="dxa"/>
            <w:vAlign w:val="center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递交投标文件地点</w:t>
            </w:r>
          </w:p>
        </w:tc>
        <w:tc>
          <w:tcPr>
            <w:tcW w:w="4098" w:type="dxa"/>
            <w:vAlign w:val="center"/>
          </w:tcPr>
          <w:p w:rsidR="007B245D" w:rsidRDefault="002232E4" w:rsidP="007E1948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232E4">
              <w:rPr>
                <w:rFonts w:ascii="宋体" w:hAnsi="宋体" w:cs="宋体" w:hint="eastAsia"/>
                <w:color w:val="000000"/>
                <w:szCs w:val="21"/>
              </w:rPr>
              <w:t>泰安市东平县老湖镇西三村大千项目部</w:t>
            </w:r>
          </w:p>
        </w:tc>
      </w:tr>
      <w:tr w:rsidR="007B245D" w:rsidTr="007E1948">
        <w:trPr>
          <w:trHeight w:val="279"/>
          <w:jc w:val="center"/>
        </w:trPr>
        <w:tc>
          <w:tcPr>
            <w:tcW w:w="1077" w:type="dxa"/>
            <w:vAlign w:val="center"/>
          </w:tcPr>
          <w:p w:rsidR="007B245D" w:rsidRDefault="007B245D" w:rsidP="007E194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5.1.1</w:t>
            </w:r>
          </w:p>
        </w:tc>
        <w:tc>
          <w:tcPr>
            <w:tcW w:w="3118" w:type="dxa"/>
            <w:vAlign w:val="center"/>
          </w:tcPr>
          <w:p w:rsidR="007B245D" w:rsidRDefault="007B245D" w:rsidP="007E194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开标时间和地点</w:t>
            </w:r>
          </w:p>
        </w:tc>
        <w:tc>
          <w:tcPr>
            <w:tcW w:w="4098" w:type="dxa"/>
            <w:vAlign w:val="center"/>
          </w:tcPr>
          <w:p w:rsidR="007B245D" w:rsidRDefault="007B245D" w:rsidP="007E1948">
            <w:pPr>
              <w:pStyle w:val="TableParagraph"/>
              <w:spacing w:before="106"/>
              <w:rPr>
                <w:rFonts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:lang w:eastAsia="zh-CN"/>
              </w:rPr>
              <w:t>开标时间：</w:t>
            </w:r>
            <w:r>
              <w:rPr>
                <w:rFonts w:ascii="宋体" w:hAnsi="宋体" w:cs="宋体"/>
                <w:b/>
                <w:color w:val="000000" w:themeColor="text1"/>
                <w:sz w:val="21"/>
                <w:szCs w:val="21"/>
                <w:lang w:eastAsia="zh-CN"/>
              </w:rPr>
              <w:t>同投标截止时间</w:t>
            </w:r>
          </w:p>
          <w:p w:rsidR="007B245D" w:rsidRDefault="007B245D" w:rsidP="007E1948">
            <w:pPr>
              <w:ind w:left="1050" w:hangingChars="500" w:hanging="105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开标地点：</w:t>
            </w:r>
            <w:r w:rsidR="002232E4" w:rsidRPr="002232E4">
              <w:rPr>
                <w:rFonts w:ascii="宋体" w:hAnsi="宋体" w:cs="宋体" w:hint="eastAsia"/>
                <w:color w:val="000000"/>
                <w:szCs w:val="21"/>
              </w:rPr>
              <w:t>泰安市东平县老湖镇西三村大千项目部</w:t>
            </w:r>
          </w:p>
        </w:tc>
      </w:tr>
    </w:tbl>
    <w:p w:rsidR="00323367" w:rsidRDefault="00323367" w:rsidP="007B245D">
      <w:pPr>
        <w:kinsoku w:val="0"/>
        <w:overflowPunct w:val="0"/>
        <w:spacing w:line="440" w:lineRule="exact"/>
        <w:ind w:firstLineChars="200" w:firstLine="420"/>
        <w:jc w:val="left"/>
      </w:pPr>
      <w:r w:rsidRPr="00073356">
        <w:rPr>
          <w:rFonts w:ascii="宋体" w:hAnsi="宋体" w:cs="宋体" w:hint="eastAsia"/>
          <w:color w:val="000000" w:themeColor="text1"/>
          <w:szCs w:val="21"/>
        </w:rPr>
        <w:t>其余内容不变。</w:t>
      </w:r>
    </w:p>
    <w:p w:rsidR="000A19C7" w:rsidRPr="006B26AA" w:rsidRDefault="006B26AA" w:rsidP="006B26AA">
      <w:pPr>
        <w:kinsoku w:val="0"/>
        <w:overflowPunct w:val="0"/>
        <w:spacing w:line="440" w:lineRule="exact"/>
        <w:rPr>
          <w:b/>
        </w:rPr>
      </w:pPr>
      <w:r w:rsidRPr="006B26AA">
        <w:rPr>
          <w:rFonts w:hint="eastAsia"/>
          <w:b/>
        </w:rPr>
        <w:t>二</w:t>
      </w:r>
      <w:r w:rsidR="008D3783" w:rsidRPr="006B26AA">
        <w:rPr>
          <w:rFonts w:hint="eastAsia"/>
          <w:b/>
        </w:rPr>
        <w:t>、联系方式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招标人：大千生态环境集团股份有限公司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地址：南京市鼓楼区集慧路</w:t>
      </w:r>
      <w:r>
        <w:rPr>
          <w:rFonts w:cs="Times New Roman" w:hint="eastAsia"/>
          <w:color w:val="000000"/>
        </w:rPr>
        <w:t>18</w:t>
      </w:r>
      <w:r>
        <w:rPr>
          <w:rFonts w:cs="Times New Roman" w:hint="eastAsia"/>
          <w:color w:val="000000"/>
        </w:rPr>
        <w:t>号联创科技大厦</w:t>
      </w:r>
      <w:r>
        <w:rPr>
          <w:rFonts w:cs="Times New Roman" w:hint="eastAsia"/>
          <w:color w:val="000000"/>
        </w:rPr>
        <w:t>A</w:t>
      </w:r>
      <w:r>
        <w:rPr>
          <w:rFonts w:cs="Times New Roman" w:hint="eastAsia"/>
          <w:color w:val="000000"/>
        </w:rPr>
        <w:t>栋</w:t>
      </w:r>
      <w:r>
        <w:rPr>
          <w:rFonts w:cs="Times New Roman" w:hint="eastAsia"/>
          <w:color w:val="000000"/>
        </w:rPr>
        <w:t>15</w:t>
      </w:r>
      <w:r>
        <w:rPr>
          <w:rFonts w:cs="Times New Roman" w:hint="eastAsia"/>
          <w:color w:val="000000"/>
        </w:rPr>
        <w:t>层</w:t>
      </w:r>
    </w:p>
    <w:p w:rsidR="002232E4" w:rsidRDefault="002232E4" w:rsidP="002232E4">
      <w:pPr>
        <w:kinsoku w:val="0"/>
        <w:overflowPunct w:val="0"/>
        <w:spacing w:line="440" w:lineRule="exact"/>
        <w:ind w:firstLine="420"/>
        <w:rPr>
          <w:color w:val="000000"/>
        </w:rPr>
      </w:pPr>
      <w:r>
        <w:rPr>
          <w:rFonts w:hint="eastAsia"/>
          <w:color w:val="000000"/>
        </w:rPr>
        <w:t>招标联系人：于东鑫</w:t>
      </w:r>
      <w:r>
        <w:rPr>
          <w:rFonts w:hint="eastAsia"/>
          <w:color w:val="000000"/>
        </w:rPr>
        <w:t xml:space="preserve">  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联系方式：</w:t>
      </w:r>
      <w:r>
        <w:rPr>
          <w:color w:val="000000"/>
        </w:rPr>
        <w:t>18351867716</w:t>
      </w:r>
    </w:p>
    <w:p w:rsidR="002232E4" w:rsidRDefault="002232E4" w:rsidP="002232E4">
      <w:pPr>
        <w:kinsoku w:val="0"/>
        <w:overflowPunct w:val="0"/>
        <w:spacing w:line="440" w:lineRule="exact"/>
        <w:ind w:firstLine="420"/>
        <w:rPr>
          <w:color w:val="000000"/>
        </w:rPr>
      </w:pPr>
      <w:r>
        <w:rPr>
          <w:rFonts w:hint="eastAsia"/>
          <w:color w:val="000000"/>
        </w:rPr>
        <w:t>项目部联系人：</w:t>
      </w:r>
      <w:r>
        <w:rPr>
          <w:rFonts w:ascii="宋体" w:hAnsi="宋体" w:hint="eastAsia"/>
          <w:color w:val="000000"/>
          <w:szCs w:val="21"/>
        </w:rPr>
        <w:t xml:space="preserve">李振华 </w:t>
      </w:r>
      <w:r>
        <w:rPr>
          <w:rFonts w:hint="eastAsia"/>
          <w:color w:val="000000"/>
        </w:rPr>
        <w:t xml:space="preserve">         </w:t>
      </w:r>
      <w:r>
        <w:rPr>
          <w:rFonts w:hint="eastAsia"/>
          <w:color w:val="000000"/>
        </w:rPr>
        <w:t>联系方式：</w:t>
      </w:r>
      <w:r>
        <w:rPr>
          <w:rFonts w:ascii="宋体" w:hAnsi="宋体"/>
          <w:color w:val="000000"/>
          <w:szCs w:val="21"/>
        </w:rPr>
        <w:t>13705144617</w:t>
      </w:r>
      <w:r w:rsidRPr="000D0318">
        <w:rPr>
          <w:rFonts w:hint="eastAsia"/>
          <w:color w:val="000000"/>
        </w:rPr>
        <w:t xml:space="preserve"> </w:t>
      </w:r>
      <w:r w:rsidRPr="000D0318">
        <w:rPr>
          <w:color w:val="000000"/>
        </w:rPr>
        <w:t xml:space="preserve"> </w:t>
      </w:r>
    </w:p>
    <w:bookmarkEnd w:id="0"/>
    <w:p w:rsidR="008D064F" w:rsidRPr="002232E4" w:rsidRDefault="008D064F" w:rsidP="00284684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</w:p>
    <w:sectPr w:rsidR="008D064F" w:rsidRPr="002232E4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FF" w:rsidRDefault="004957FF" w:rsidP="007F33D8">
      <w:r>
        <w:separator/>
      </w:r>
    </w:p>
  </w:endnote>
  <w:endnote w:type="continuationSeparator" w:id="0">
    <w:p w:rsidR="004957FF" w:rsidRDefault="004957FF" w:rsidP="007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FF" w:rsidRDefault="004957FF" w:rsidP="007F33D8">
      <w:r>
        <w:separator/>
      </w:r>
    </w:p>
  </w:footnote>
  <w:footnote w:type="continuationSeparator" w:id="0">
    <w:p w:rsidR="004957FF" w:rsidRDefault="004957FF" w:rsidP="007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1A0A"/>
    <w:rsid w:val="00004BCA"/>
    <w:rsid w:val="00005F0F"/>
    <w:rsid w:val="00017AF7"/>
    <w:rsid w:val="00032058"/>
    <w:rsid w:val="000474CC"/>
    <w:rsid w:val="000638B6"/>
    <w:rsid w:val="00073356"/>
    <w:rsid w:val="000957DA"/>
    <w:rsid w:val="000A19C7"/>
    <w:rsid w:val="000B48BF"/>
    <w:rsid w:val="000C4824"/>
    <w:rsid w:val="000F4E84"/>
    <w:rsid w:val="00103E68"/>
    <w:rsid w:val="00112764"/>
    <w:rsid w:val="00136D48"/>
    <w:rsid w:val="00157305"/>
    <w:rsid w:val="001575CD"/>
    <w:rsid w:val="0019413C"/>
    <w:rsid w:val="001B1B44"/>
    <w:rsid w:val="002033BB"/>
    <w:rsid w:val="00221BB4"/>
    <w:rsid w:val="002232E4"/>
    <w:rsid w:val="002325EE"/>
    <w:rsid w:val="00284684"/>
    <w:rsid w:val="002A5773"/>
    <w:rsid w:val="002D6FED"/>
    <w:rsid w:val="002E44E9"/>
    <w:rsid w:val="002E5D08"/>
    <w:rsid w:val="003000FD"/>
    <w:rsid w:val="00323367"/>
    <w:rsid w:val="003278D6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43F71"/>
    <w:rsid w:val="004642C4"/>
    <w:rsid w:val="00464A4F"/>
    <w:rsid w:val="0047470E"/>
    <w:rsid w:val="0049142A"/>
    <w:rsid w:val="004957FF"/>
    <w:rsid w:val="004A64AA"/>
    <w:rsid w:val="004B6E49"/>
    <w:rsid w:val="004E0B4F"/>
    <w:rsid w:val="004F50BE"/>
    <w:rsid w:val="0052793C"/>
    <w:rsid w:val="00563635"/>
    <w:rsid w:val="0056442F"/>
    <w:rsid w:val="005A33A8"/>
    <w:rsid w:val="005A4DC1"/>
    <w:rsid w:val="005B2055"/>
    <w:rsid w:val="005D17DC"/>
    <w:rsid w:val="005D3B5F"/>
    <w:rsid w:val="005F1F3F"/>
    <w:rsid w:val="00601B45"/>
    <w:rsid w:val="00612AF4"/>
    <w:rsid w:val="006155CE"/>
    <w:rsid w:val="00671F15"/>
    <w:rsid w:val="006723D0"/>
    <w:rsid w:val="00680F40"/>
    <w:rsid w:val="006943A3"/>
    <w:rsid w:val="006B26AA"/>
    <w:rsid w:val="006B50ED"/>
    <w:rsid w:val="006E06FB"/>
    <w:rsid w:val="006E1A71"/>
    <w:rsid w:val="006E3554"/>
    <w:rsid w:val="006F582B"/>
    <w:rsid w:val="00712B59"/>
    <w:rsid w:val="00726282"/>
    <w:rsid w:val="00774D3A"/>
    <w:rsid w:val="00787C64"/>
    <w:rsid w:val="007A1076"/>
    <w:rsid w:val="007B245D"/>
    <w:rsid w:val="007B39DD"/>
    <w:rsid w:val="007D16BF"/>
    <w:rsid w:val="007F06F7"/>
    <w:rsid w:val="007F33D8"/>
    <w:rsid w:val="007F68E9"/>
    <w:rsid w:val="00802BE2"/>
    <w:rsid w:val="00832B16"/>
    <w:rsid w:val="008564BA"/>
    <w:rsid w:val="0086389D"/>
    <w:rsid w:val="008A73AE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85AFD"/>
    <w:rsid w:val="009A6108"/>
    <w:rsid w:val="009C2F04"/>
    <w:rsid w:val="009C5A17"/>
    <w:rsid w:val="00A372DA"/>
    <w:rsid w:val="00A37EF8"/>
    <w:rsid w:val="00A54BE0"/>
    <w:rsid w:val="00A66599"/>
    <w:rsid w:val="00A755DA"/>
    <w:rsid w:val="00A836C0"/>
    <w:rsid w:val="00A879F7"/>
    <w:rsid w:val="00AF16DC"/>
    <w:rsid w:val="00AF39A4"/>
    <w:rsid w:val="00B10429"/>
    <w:rsid w:val="00B13D41"/>
    <w:rsid w:val="00B2100D"/>
    <w:rsid w:val="00B2276A"/>
    <w:rsid w:val="00B2651B"/>
    <w:rsid w:val="00B502EC"/>
    <w:rsid w:val="00B50898"/>
    <w:rsid w:val="00B53AFE"/>
    <w:rsid w:val="00B808F9"/>
    <w:rsid w:val="00B935BC"/>
    <w:rsid w:val="00BA386D"/>
    <w:rsid w:val="00BA743D"/>
    <w:rsid w:val="00BB2766"/>
    <w:rsid w:val="00BB43DE"/>
    <w:rsid w:val="00BC6618"/>
    <w:rsid w:val="00BD4320"/>
    <w:rsid w:val="00BD491E"/>
    <w:rsid w:val="00BE40DD"/>
    <w:rsid w:val="00BE62BE"/>
    <w:rsid w:val="00BF6D30"/>
    <w:rsid w:val="00C03791"/>
    <w:rsid w:val="00C116EA"/>
    <w:rsid w:val="00C13201"/>
    <w:rsid w:val="00C70D0D"/>
    <w:rsid w:val="00C7504D"/>
    <w:rsid w:val="00CB774D"/>
    <w:rsid w:val="00CF5090"/>
    <w:rsid w:val="00D06DE7"/>
    <w:rsid w:val="00D240B8"/>
    <w:rsid w:val="00D4171B"/>
    <w:rsid w:val="00D85A36"/>
    <w:rsid w:val="00DA0197"/>
    <w:rsid w:val="00DA3A01"/>
    <w:rsid w:val="00DC02C4"/>
    <w:rsid w:val="00DC50AA"/>
    <w:rsid w:val="00DD4BC1"/>
    <w:rsid w:val="00DD6255"/>
    <w:rsid w:val="00DF7E75"/>
    <w:rsid w:val="00E07176"/>
    <w:rsid w:val="00E10847"/>
    <w:rsid w:val="00E12089"/>
    <w:rsid w:val="00E12D11"/>
    <w:rsid w:val="00E36048"/>
    <w:rsid w:val="00E40CA7"/>
    <w:rsid w:val="00E550A0"/>
    <w:rsid w:val="00E57F7D"/>
    <w:rsid w:val="00EA3F2F"/>
    <w:rsid w:val="00EA58D2"/>
    <w:rsid w:val="00F20F9F"/>
    <w:rsid w:val="00F24547"/>
    <w:rsid w:val="00F46771"/>
    <w:rsid w:val="00F545EF"/>
    <w:rsid w:val="00FA79B5"/>
    <w:rsid w:val="00FD0277"/>
    <w:rsid w:val="00FD6E6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4C64-90BD-4DC4-8B9D-306CB8C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ody Text Indent"/>
    <w:basedOn w:val="a"/>
    <w:link w:val="Char3"/>
    <w:rsid w:val="007B39DD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3">
    <w:name w:val="正文文本缩进 Char"/>
    <w:basedOn w:val="a0"/>
    <w:link w:val="ab"/>
    <w:rsid w:val="007B39DD"/>
    <w:rPr>
      <w:spacing w:val="-30"/>
      <w:kern w:val="2"/>
      <w:position w:val="-2"/>
      <w:sz w:val="28"/>
    </w:rPr>
  </w:style>
  <w:style w:type="paragraph" w:customStyle="1" w:styleId="TableParagraph">
    <w:name w:val="Table Paragraph"/>
    <w:basedOn w:val="a"/>
    <w:uiPriority w:val="1"/>
    <w:qFormat/>
    <w:rsid w:val="00A372DA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于 东鑫</cp:lastModifiedBy>
  <cp:revision>56</cp:revision>
  <cp:lastPrinted>2019-04-24T08:22:00Z</cp:lastPrinted>
  <dcterms:created xsi:type="dcterms:W3CDTF">2019-04-24T07:34:00Z</dcterms:created>
  <dcterms:modified xsi:type="dcterms:W3CDTF">2020-09-10T02:23:00Z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