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44D" w:rsidRDefault="008F344D"/>
    <w:p w:rsidR="008F344D" w:rsidRDefault="008F344D">
      <w:pPr>
        <w:adjustRightInd w:val="0"/>
        <w:snapToGrid w:val="0"/>
        <w:rPr>
          <w:rFonts w:ascii="黑体" w:eastAsia="黑体" w:hAnsi="黑体"/>
          <w:bCs/>
          <w:color w:val="000000" w:themeColor="text1"/>
          <w:sz w:val="36"/>
          <w:szCs w:val="36"/>
        </w:rPr>
      </w:pPr>
    </w:p>
    <w:p w:rsidR="008F344D" w:rsidRDefault="003423C9">
      <w:pPr>
        <w:pStyle w:val="af"/>
        <w:pBdr>
          <w:bottom w:val="none" w:sz="0" w:space="0" w:color="auto"/>
        </w:pBdr>
        <w:rPr>
          <w:rFonts w:ascii="黑体" w:eastAsia="黑体" w:hAnsi="黑体" w:cs="宋体"/>
          <w:bCs/>
          <w:color w:val="000000" w:themeColor="text1"/>
          <w:sz w:val="44"/>
          <w:szCs w:val="44"/>
        </w:rPr>
      </w:pPr>
      <w:permStart w:id="693254258" w:edGrp="everyone"/>
      <w:r>
        <w:rPr>
          <w:rFonts w:ascii="宋体" w:hAnsi="宋体" w:cs="宋体"/>
          <w:sz w:val="44"/>
          <w:szCs w:val="44"/>
          <w:u w:val="single"/>
        </w:rPr>
        <w:t>东平县东平湖（水浒古镇至</w:t>
      </w:r>
      <w:proofErr w:type="gramStart"/>
      <w:r>
        <w:rPr>
          <w:rFonts w:ascii="宋体" w:hAnsi="宋体" w:cs="宋体"/>
          <w:sz w:val="44"/>
          <w:szCs w:val="44"/>
          <w:u w:val="single"/>
        </w:rPr>
        <w:t>泰安港老</w:t>
      </w:r>
      <w:proofErr w:type="gramEnd"/>
      <w:r>
        <w:rPr>
          <w:rFonts w:ascii="宋体" w:hAnsi="宋体" w:cs="宋体"/>
          <w:sz w:val="44"/>
          <w:szCs w:val="44"/>
          <w:u w:val="single"/>
        </w:rPr>
        <w:t>湖码头段）生态防护林建设</w:t>
      </w:r>
      <w:r>
        <w:rPr>
          <w:rFonts w:ascii="宋体" w:hAnsi="宋体" w:cs="宋体" w:hint="eastAsia"/>
          <w:sz w:val="44"/>
          <w:szCs w:val="44"/>
          <w:u w:val="single"/>
        </w:rPr>
        <w:t>扩建</w:t>
      </w:r>
      <w:r>
        <w:rPr>
          <w:rFonts w:ascii="宋体" w:hAnsi="宋体" w:cs="宋体"/>
          <w:sz w:val="44"/>
          <w:szCs w:val="44"/>
          <w:u w:val="single"/>
        </w:rPr>
        <w:t>项目</w:t>
      </w:r>
      <w:r>
        <w:rPr>
          <w:rFonts w:ascii="宋体" w:hAnsi="宋体" w:cs="宋体" w:hint="eastAsia"/>
          <w:color w:val="000000" w:themeColor="text1"/>
          <w:sz w:val="44"/>
          <w:szCs w:val="44"/>
          <w:u w:val="single"/>
        </w:rPr>
        <w:t>绿化</w:t>
      </w:r>
      <w:permEnd w:id="693254258"/>
      <w:r>
        <w:rPr>
          <w:rFonts w:ascii="黑体" w:eastAsia="黑体" w:hAnsi="黑体" w:cs="宋体" w:hint="eastAsia"/>
          <w:bCs/>
          <w:color w:val="000000" w:themeColor="text1"/>
          <w:sz w:val="44"/>
          <w:szCs w:val="44"/>
        </w:rPr>
        <w:t>劳务施工承包</w:t>
      </w:r>
    </w:p>
    <w:p w:rsidR="008F344D" w:rsidRDefault="008F344D">
      <w:pPr>
        <w:pStyle w:val="af"/>
        <w:pBdr>
          <w:bottom w:val="none" w:sz="0" w:space="0" w:color="auto"/>
        </w:pBdr>
        <w:rPr>
          <w:rFonts w:ascii="黑体" w:eastAsia="黑体" w:hAnsi="黑体" w:cs="宋体"/>
          <w:bCs/>
          <w:color w:val="000000" w:themeColor="text1"/>
          <w:sz w:val="44"/>
          <w:szCs w:val="44"/>
        </w:rPr>
      </w:pPr>
    </w:p>
    <w:p w:rsidR="008F344D" w:rsidRDefault="008F344D">
      <w:pPr>
        <w:pStyle w:val="af"/>
        <w:pBdr>
          <w:bottom w:val="none" w:sz="0" w:space="0" w:color="auto"/>
        </w:pBdr>
        <w:rPr>
          <w:rFonts w:ascii="黑体" w:eastAsia="黑体" w:hAnsi="黑体" w:cs="宋体"/>
          <w:bCs/>
          <w:color w:val="000000" w:themeColor="text1"/>
          <w:sz w:val="44"/>
          <w:szCs w:val="44"/>
        </w:rPr>
      </w:pPr>
    </w:p>
    <w:p w:rsidR="008F344D" w:rsidRDefault="003423C9">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858223147" w:edGrp="everyone"/>
      <w:r>
        <w:rPr>
          <w:rFonts w:ascii="黑体" w:eastAsia="黑体" w:hAnsi="黑体"/>
          <w:color w:val="000000" w:themeColor="text1"/>
          <w:sz w:val="32"/>
          <w:szCs w:val="28"/>
        </w:rPr>
        <w:t>DQZB2020-061</w:t>
      </w:r>
      <w:r>
        <w:rPr>
          <w:rFonts w:ascii="黑体" w:eastAsia="黑体" w:hAnsi="黑体" w:hint="eastAsia"/>
          <w:color w:val="000000" w:themeColor="text1"/>
          <w:sz w:val="28"/>
          <w:szCs w:val="28"/>
        </w:rPr>
        <w:t xml:space="preserve"> </w:t>
      </w:r>
      <w:permEnd w:id="858223147"/>
    </w:p>
    <w:p w:rsidR="008F344D" w:rsidRDefault="008F344D">
      <w:pPr>
        <w:adjustRightInd w:val="0"/>
        <w:snapToGrid w:val="0"/>
        <w:spacing w:line="500" w:lineRule="exact"/>
        <w:jc w:val="center"/>
        <w:rPr>
          <w:rFonts w:ascii="黑体" w:eastAsia="黑体" w:hAnsi="黑体"/>
          <w:b/>
          <w:bCs/>
          <w:color w:val="000000" w:themeColor="text1"/>
          <w:sz w:val="24"/>
          <w:szCs w:val="28"/>
        </w:rPr>
      </w:pPr>
    </w:p>
    <w:p w:rsidR="008F344D" w:rsidRDefault="008F344D">
      <w:pPr>
        <w:adjustRightInd w:val="0"/>
        <w:snapToGrid w:val="0"/>
        <w:jc w:val="center"/>
        <w:rPr>
          <w:rFonts w:ascii="黑体" w:eastAsia="黑体" w:hAnsi="黑体"/>
          <w:b/>
          <w:bCs/>
          <w:color w:val="000000" w:themeColor="text1"/>
          <w:sz w:val="84"/>
        </w:rPr>
      </w:pPr>
    </w:p>
    <w:p w:rsidR="008F344D" w:rsidRDefault="003423C9">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8F344D" w:rsidRDefault="008F344D">
      <w:pPr>
        <w:adjustRightInd w:val="0"/>
        <w:snapToGrid w:val="0"/>
        <w:ind w:right="-67"/>
        <w:jc w:val="center"/>
        <w:rPr>
          <w:rFonts w:ascii="黑体" w:eastAsia="黑体" w:hAnsi="黑体"/>
          <w:b/>
          <w:color w:val="000000" w:themeColor="text1"/>
          <w:sz w:val="36"/>
          <w:szCs w:val="52"/>
        </w:rPr>
      </w:pPr>
    </w:p>
    <w:p w:rsidR="008F344D" w:rsidRDefault="008F344D">
      <w:pPr>
        <w:adjustRightInd w:val="0"/>
        <w:snapToGrid w:val="0"/>
        <w:jc w:val="center"/>
        <w:rPr>
          <w:rFonts w:ascii="黑体" w:eastAsia="黑体" w:hAnsi="黑体"/>
          <w:b/>
          <w:color w:val="000000" w:themeColor="text1"/>
          <w:sz w:val="32"/>
          <w:szCs w:val="32"/>
        </w:rPr>
      </w:pPr>
    </w:p>
    <w:p w:rsidR="008F344D" w:rsidRDefault="008F344D">
      <w:pPr>
        <w:adjustRightInd w:val="0"/>
        <w:snapToGrid w:val="0"/>
        <w:jc w:val="center"/>
        <w:rPr>
          <w:rFonts w:ascii="黑体" w:eastAsia="黑体" w:hAnsi="黑体"/>
          <w:b/>
          <w:color w:val="000000" w:themeColor="text1"/>
          <w:sz w:val="32"/>
          <w:szCs w:val="32"/>
        </w:rPr>
      </w:pPr>
    </w:p>
    <w:p w:rsidR="008F344D" w:rsidRDefault="008F344D">
      <w:pPr>
        <w:adjustRightInd w:val="0"/>
        <w:snapToGrid w:val="0"/>
        <w:jc w:val="center"/>
        <w:rPr>
          <w:rFonts w:ascii="黑体" w:eastAsia="黑体" w:hAnsi="黑体"/>
          <w:b/>
          <w:color w:val="000000" w:themeColor="text1"/>
          <w:sz w:val="32"/>
          <w:szCs w:val="32"/>
        </w:rPr>
      </w:pPr>
    </w:p>
    <w:p w:rsidR="008F344D" w:rsidRDefault="003423C9">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8F344D" w:rsidRDefault="003423C9">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8F344D" w:rsidRDefault="008F344D">
      <w:pPr>
        <w:adjustRightInd w:val="0"/>
        <w:snapToGrid w:val="0"/>
        <w:jc w:val="center"/>
        <w:rPr>
          <w:rFonts w:ascii="黑体" w:eastAsia="黑体" w:hAnsi="黑体"/>
          <w:b/>
          <w:color w:val="000000" w:themeColor="text1"/>
          <w:sz w:val="32"/>
          <w:szCs w:val="32"/>
        </w:rPr>
      </w:pPr>
    </w:p>
    <w:p w:rsidR="008F344D" w:rsidRDefault="008F344D">
      <w:pPr>
        <w:adjustRightInd w:val="0"/>
        <w:snapToGrid w:val="0"/>
        <w:jc w:val="center"/>
        <w:rPr>
          <w:rFonts w:ascii="黑体" w:eastAsia="黑体" w:hAnsi="黑体"/>
          <w:b/>
          <w:color w:val="000000" w:themeColor="text1"/>
          <w:sz w:val="32"/>
          <w:szCs w:val="32"/>
        </w:rPr>
      </w:pPr>
    </w:p>
    <w:p w:rsidR="008F344D" w:rsidRDefault="003423C9">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8F344D" w:rsidRDefault="008F344D">
      <w:pPr>
        <w:adjustRightInd w:val="0"/>
        <w:snapToGrid w:val="0"/>
        <w:jc w:val="center"/>
        <w:rPr>
          <w:rFonts w:ascii="黑体" w:eastAsia="黑体" w:hAnsi="黑体"/>
          <w:b/>
          <w:color w:val="000000" w:themeColor="text1"/>
          <w:sz w:val="32"/>
          <w:szCs w:val="32"/>
        </w:rPr>
      </w:pPr>
    </w:p>
    <w:p w:rsidR="008F344D" w:rsidRDefault="008F344D">
      <w:pPr>
        <w:adjustRightInd w:val="0"/>
        <w:snapToGrid w:val="0"/>
        <w:jc w:val="center"/>
        <w:rPr>
          <w:rFonts w:ascii="黑体" w:eastAsia="黑体" w:hAnsi="黑体"/>
          <w:b/>
          <w:color w:val="000000" w:themeColor="text1"/>
          <w:sz w:val="32"/>
          <w:szCs w:val="32"/>
        </w:rPr>
      </w:pPr>
    </w:p>
    <w:p w:rsidR="008F344D" w:rsidRDefault="008F344D">
      <w:pPr>
        <w:adjustRightInd w:val="0"/>
        <w:snapToGrid w:val="0"/>
        <w:jc w:val="center"/>
        <w:rPr>
          <w:rFonts w:ascii="黑体" w:eastAsia="黑体" w:hAnsi="黑体"/>
          <w:b/>
          <w:color w:val="000000" w:themeColor="text1"/>
          <w:sz w:val="32"/>
          <w:szCs w:val="32"/>
        </w:rPr>
      </w:pPr>
    </w:p>
    <w:p w:rsidR="008F344D" w:rsidRDefault="003423C9">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8F344D" w:rsidRDefault="003423C9">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w:t>
      </w:r>
      <w:r>
        <w:rPr>
          <w:rFonts w:ascii="黑体" w:eastAsia="黑体" w:hAnsi="黑体" w:hint="eastAsia"/>
          <w:color w:val="000000" w:themeColor="text1"/>
          <w:sz w:val="32"/>
          <w:szCs w:val="28"/>
        </w:rPr>
        <w:t xml:space="preserve">   </w:t>
      </w:r>
      <w:r>
        <w:rPr>
          <w:rFonts w:ascii="黑体" w:eastAsia="黑体" w:hAnsi="黑体" w:hint="eastAsia"/>
          <w:color w:val="000000" w:themeColor="text1"/>
          <w:sz w:val="32"/>
          <w:szCs w:val="28"/>
        </w:rPr>
        <w:t>期：</w:t>
      </w:r>
      <w:permStart w:id="182198086"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permEnd w:id="182198086"/>
      <w:r>
        <w:rPr>
          <w:rFonts w:ascii="黑体" w:eastAsia="黑体" w:hAnsi="黑体" w:cs="仿宋_GB2312" w:hint="eastAsia"/>
          <w:color w:val="000000" w:themeColor="text1"/>
          <w:sz w:val="32"/>
          <w:szCs w:val="28"/>
        </w:rPr>
        <w:t>年</w:t>
      </w:r>
      <w:permStart w:id="887967596" w:edGrp="everyone"/>
      <w:r>
        <w:rPr>
          <w:rFonts w:ascii="黑体" w:eastAsia="黑体" w:hAnsi="黑体" w:cs="仿宋_GB2312" w:hint="eastAsia"/>
          <w:color w:val="000000" w:themeColor="text1"/>
          <w:sz w:val="32"/>
          <w:szCs w:val="28"/>
        </w:rPr>
        <w:t xml:space="preserve"> </w:t>
      </w:r>
      <w:r>
        <w:rPr>
          <w:rFonts w:ascii="黑体" w:eastAsia="黑体" w:hAnsi="黑体" w:cs="仿宋_GB2312" w:hint="eastAsia"/>
          <w:color w:val="000000" w:themeColor="text1"/>
          <w:sz w:val="32"/>
          <w:szCs w:val="28"/>
        </w:rPr>
        <w:t>九</w:t>
      </w:r>
      <w:r>
        <w:rPr>
          <w:rFonts w:ascii="黑体" w:eastAsia="黑体" w:hAnsi="黑体" w:cs="仿宋_GB2312" w:hint="eastAsia"/>
          <w:color w:val="000000" w:themeColor="text1"/>
          <w:sz w:val="32"/>
          <w:szCs w:val="28"/>
        </w:rPr>
        <w:t xml:space="preserve"> </w:t>
      </w:r>
      <w:permEnd w:id="887967596"/>
      <w:r>
        <w:rPr>
          <w:rFonts w:ascii="黑体" w:eastAsia="黑体" w:hAnsi="黑体" w:hint="eastAsia"/>
          <w:color w:val="000000" w:themeColor="text1"/>
          <w:sz w:val="32"/>
          <w:szCs w:val="28"/>
        </w:rPr>
        <w:t>月</w:t>
      </w:r>
      <w:permStart w:id="717893395" w:edGrp="everyone"/>
      <w:r>
        <w:rPr>
          <w:rFonts w:ascii="黑体" w:eastAsia="黑体" w:hAnsi="黑体" w:hint="eastAsia"/>
          <w:color w:val="000000" w:themeColor="text1"/>
          <w:sz w:val="32"/>
          <w:szCs w:val="28"/>
        </w:rPr>
        <w:t>十六</w:t>
      </w:r>
      <w:permEnd w:id="717893395"/>
      <w:r>
        <w:rPr>
          <w:rFonts w:ascii="黑体" w:eastAsia="黑体" w:hAnsi="黑体" w:hint="eastAsia"/>
          <w:color w:val="000000" w:themeColor="text1"/>
          <w:sz w:val="32"/>
          <w:szCs w:val="28"/>
        </w:rPr>
        <w:t>日</w:t>
      </w:r>
    </w:p>
    <w:p w:rsidR="008F344D" w:rsidRDefault="003423C9">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779220"/>
      <w:bookmarkStart w:id="1" w:name="_Toc477685923"/>
      <w:bookmarkStart w:id="2" w:name="_Toc531963352"/>
      <w:bookmarkStart w:id="3" w:name="_Toc2518216"/>
      <w:bookmarkStart w:id="4" w:name="_Toc477685839"/>
      <w:bookmarkStart w:id="5" w:name="_Toc477686007"/>
      <w:r>
        <w:rPr>
          <w:rFonts w:ascii="黑体" w:eastAsia="黑体" w:hAnsi="黑体" w:hint="eastAsia"/>
          <w:color w:val="000000" w:themeColor="text1"/>
          <w:sz w:val="40"/>
          <w:szCs w:val="40"/>
        </w:rPr>
        <w:lastRenderedPageBreak/>
        <w:t>目</w:t>
      </w:r>
      <w:r>
        <w:rPr>
          <w:rFonts w:ascii="黑体" w:eastAsia="黑体" w:hAnsi="黑体" w:hint="eastAsia"/>
          <w:color w:val="000000" w:themeColor="text1"/>
          <w:sz w:val="40"/>
          <w:szCs w:val="40"/>
        </w:rPr>
        <w:t xml:space="preserve">  </w:t>
      </w:r>
      <w:r>
        <w:rPr>
          <w:rFonts w:ascii="黑体" w:eastAsia="黑体" w:hAnsi="黑体" w:hint="eastAsia"/>
          <w:color w:val="000000" w:themeColor="text1"/>
          <w:sz w:val="40"/>
          <w:szCs w:val="40"/>
        </w:rPr>
        <w:t>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EndPr/>
      <w:sdtContent>
        <w:p w:rsidR="008F344D" w:rsidRDefault="003423C9">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8F344D" w:rsidRDefault="003423C9">
          <w:pPr>
            <w:pStyle w:val="10"/>
            <w:tabs>
              <w:tab w:val="right" w:leader="dot" w:pos="8296"/>
            </w:tabs>
            <w:rPr>
              <w:rFonts w:asciiTheme="minorHAnsi" w:eastAsiaTheme="minorEastAsia" w:hAnsiTheme="minorHAnsi" w:cstheme="minorBidi"/>
              <w:bCs w:val="0"/>
              <w:caps w:val="0"/>
              <w:color w:val="000000" w:themeColor="text1"/>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2518216" w:history="1">
            <w:r>
              <w:rPr>
                <w:rStyle w:val="af7"/>
                <w:rFonts w:ascii="黑体" w:eastAsia="黑体" w:hAnsi="黑体" w:hint="eastAsia"/>
                <w:color w:val="000000" w:themeColor="text1"/>
                <w:lang w:bidi="he-IL"/>
              </w:rPr>
              <w:t>目</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录</w:t>
            </w:r>
            <w:r>
              <w:rPr>
                <w:color w:val="000000" w:themeColor="text1"/>
              </w:rPr>
              <w:tab/>
            </w:r>
            <w:r>
              <w:rPr>
                <w:color w:val="000000" w:themeColor="text1"/>
              </w:rPr>
              <w:fldChar w:fldCharType="begin"/>
            </w:r>
            <w:r>
              <w:rPr>
                <w:color w:val="000000" w:themeColor="text1"/>
              </w:rPr>
              <w:instrText xml:space="preserve"> PAGEREF _Toc2518216 \h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hyperlink>
        </w:p>
        <w:p w:rsidR="008F344D" w:rsidRDefault="003423C9">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2518217" w:history="1">
            <w:r>
              <w:rPr>
                <w:rStyle w:val="af7"/>
                <w:rFonts w:ascii="黑体" w:eastAsia="黑体" w:hAnsi="黑体" w:hint="eastAsia"/>
                <w:color w:val="000000" w:themeColor="text1"/>
                <w:lang w:bidi="he-IL"/>
              </w:rPr>
              <w:t>第一章</w:t>
            </w:r>
            <w:r>
              <w:rPr>
                <w:rFonts w:asciiTheme="minorHAnsi" w:eastAsiaTheme="minorEastAsia" w:hAnsiTheme="minorHAnsi" w:cstheme="minorBidi"/>
                <w:bCs w:val="0"/>
                <w:caps w:val="0"/>
                <w:color w:val="000000" w:themeColor="text1"/>
                <w:sz w:val="21"/>
              </w:rPr>
              <w:tab/>
            </w:r>
            <w:r>
              <w:rPr>
                <w:rStyle w:val="af7"/>
                <w:rFonts w:ascii="黑体" w:eastAsia="黑体" w:hAnsi="黑体" w:hint="eastAsia"/>
                <w:color w:val="000000" w:themeColor="text1"/>
                <w:lang w:bidi="he-IL"/>
              </w:rPr>
              <w:t>投标人须知</w:t>
            </w:r>
            <w:r>
              <w:rPr>
                <w:color w:val="000000" w:themeColor="text1"/>
              </w:rPr>
              <w:tab/>
            </w:r>
            <w:r>
              <w:rPr>
                <w:color w:val="000000" w:themeColor="text1"/>
              </w:rPr>
              <w:fldChar w:fldCharType="begin"/>
            </w:r>
            <w:r>
              <w:rPr>
                <w:color w:val="000000" w:themeColor="text1"/>
              </w:rPr>
              <w:instrText xml:space="preserve"> PAGEREF _Toc2518217 \h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hyperlink>
        </w:p>
        <w:p w:rsidR="008F344D" w:rsidRDefault="003423C9">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2518218" w:history="1">
            <w:r>
              <w:rPr>
                <w:rStyle w:val="af7"/>
                <w:rFonts w:ascii="黑体" w:eastAsia="黑体" w:hAnsi="黑体" w:hint="eastAsia"/>
                <w:snapToGrid w:val="0"/>
                <w:color w:val="000000" w:themeColor="text1"/>
                <w:kern w:val="0"/>
              </w:rPr>
              <w:t>投标人须知前附表</w:t>
            </w:r>
            <w:r>
              <w:rPr>
                <w:color w:val="000000" w:themeColor="text1"/>
              </w:rPr>
              <w:tab/>
            </w:r>
            <w:r>
              <w:rPr>
                <w:color w:val="000000" w:themeColor="text1"/>
              </w:rPr>
              <w:fldChar w:fldCharType="begin"/>
            </w:r>
            <w:r>
              <w:rPr>
                <w:color w:val="000000" w:themeColor="text1"/>
              </w:rPr>
              <w:instrText xml:space="preserve"> PAGEREF _Toc2518218 </w:instrText>
            </w:r>
            <w:r>
              <w:rPr>
                <w:color w:val="000000" w:themeColor="text1"/>
              </w:rPr>
              <w:instrText xml:space="preserve">\h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19" w:history="1">
            <w:r>
              <w:rPr>
                <w:rStyle w:val="af7"/>
                <w:color w:val="000000" w:themeColor="text1"/>
              </w:rPr>
              <w:t xml:space="preserve">1. </w:t>
            </w:r>
            <w:r>
              <w:rPr>
                <w:rStyle w:val="af7"/>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_Toc2518219 \h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0" w:history="1">
            <w:r>
              <w:rPr>
                <w:rStyle w:val="af7"/>
                <w:rFonts w:ascii="宋体" w:hAnsi="宋体"/>
                <w:color w:val="000000" w:themeColor="text1"/>
              </w:rPr>
              <w:t>2</w:t>
            </w:r>
            <w:r>
              <w:rPr>
                <w:rStyle w:val="af7"/>
                <w:rFonts w:ascii="宋体" w:hAnsi="宋体" w:hint="eastAsia"/>
                <w:color w:val="000000" w:themeColor="text1"/>
              </w:rPr>
              <w:t>．招标文件</w:t>
            </w:r>
            <w:r>
              <w:rPr>
                <w:color w:val="000000" w:themeColor="text1"/>
              </w:rPr>
              <w:tab/>
            </w:r>
            <w:r>
              <w:rPr>
                <w:color w:val="000000" w:themeColor="text1"/>
              </w:rPr>
              <w:fldChar w:fldCharType="begin"/>
            </w:r>
            <w:r>
              <w:rPr>
                <w:color w:val="000000" w:themeColor="text1"/>
              </w:rPr>
              <w:instrText xml:space="preserve"> PAGEREF _Toc2518220 \h </w:instrText>
            </w:r>
            <w:r>
              <w:rPr>
                <w:color w:val="000000" w:themeColor="text1"/>
              </w:rPr>
            </w:r>
            <w:r>
              <w:rPr>
                <w:color w:val="000000" w:themeColor="text1"/>
              </w:rPr>
              <w:fldChar w:fldCharType="separate"/>
            </w:r>
            <w:r>
              <w:rPr>
                <w:color w:val="000000" w:themeColor="text1"/>
              </w:rPr>
              <w:t>10</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1" w:history="1">
            <w:r>
              <w:rPr>
                <w:rStyle w:val="af7"/>
                <w:rFonts w:ascii="宋体" w:hAnsi="宋体"/>
                <w:color w:val="000000" w:themeColor="text1"/>
              </w:rPr>
              <w:t>3</w:t>
            </w:r>
            <w:r>
              <w:rPr>
                <w:rStyle w:val="af7"/>
                <w:rFonts w:ascii="宋体" w:hAnsi="宋体" w:hint="eastAsia"/>
                <w:color w:val="000000" w:themeColor="text1"/>
              </w:rPr>
              <w:t>．投标文件</w:t>
            </w:r>
            <w:r>
              <w:rPr>
                <w:color w:val="000000" w:themeColor="text1"/>
              </w:rPr>
              <w:tab/>
            </w:r>
            <w:r>
              <w:rPr>
                <w:color w:val="000000" w:themeColor="text1"/>
              </w:rPr>
              <w:fldChar w:fldCharType="begin"/>
            </w:r>
            <w:r>
              <w:rPr>
                <w:color w:val="000000" w:themeColor="text1"/>
              </w:rPr>
              <w:instrText xml:space="preserve"> PAGEREF _Toc2518221 \h </w:instrText>
            </w:r>
            <w:r>
              <w:rPr>
                <w:color w:val="000000" w:themeColor="text1"/>
              </w:rPr>
            </w:r>
            <w:r>
              <w:rPr>
                <w:color w:val="000000" w:themeColor="text1"/>
              </w:rPr>
              <w:fldChar w:fldCharType="separate"/>
            </w:r>
            <w:r>
              <w:rPr>
                <w:color w:val="000000" w:themeColor="text1"/>
              </w:rPr>
              <w:t>1</w:t>
            </w:r>
            <w:r>
              <w:rPr>
                <w:color w:val="000000" w:themeColor="text1"/>
              </w:rPr>
              <w:t>1</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2" w:history="1">
            <w:r>
              <w:rPr>
                <w:rStyle w:val="af7"/>
                <w:rFonts w:ascii="宋体" w:hAnsi="宋体"/>
                <w:color w:val="000000" w:themeColor="text1"/>
              </w:rPr>
              <w:t>4</w:t>
            </w:r>
            <w:r>
              <w:rPr>
                <w:rStyle w:val="af7"/>
                <w:rFonts w:ascii="宋体" w:hAnsi="宋体" w:hint="eastAsia"/>
                <w:color w:val="000000" w:themeColor="text1"/>
              </w:rPr>
              <w:t>．投标</w:t>
            </w:r>
            <w:r>
              <w:rPr>
                <w:color w:val="000000" w:themeColor="text1"/>
              </w:rPr>
              <w:tab/>
            </w:r>
            <w:r>
              <w:rPr>
                <w:color w:val="000000" w:themeColor="text1"/>
              </w:rPr>
              <w:fldChar w:fldCharType="begin"/>
            </w:r>
            <w:r>
              <w:rPr>
                <w:color w:val="000000" w:themeColor="text1"/>
              </w:rPr>
              <w:instrText xml:space="preserve"> PAGEREF _Toc2518222 \h </w:instrText>
            </w:r>
            <w:r>
              <w:rPr>
                <w:color w:val="000000" w:themeColor="text1"/>
              </w:rPr>
            </w:r>
            <w:r>
              <w:rPr>
                <w:color w:val="000000" w:themeColor="text1"/>
              </w:rPr>
              <w:fldChar w:fldCharType="separate"/>
            </w:r>
            <w:r>
              <w:rPr>
                <w:color w:val="000000" w:themeColor="text1"/>
              </w:rPr>
              <w:t>14</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3" w:history="1">
            <w:r>
              <w:rPr>
                <w:rStyle w:val="af7"/>
                <w:rFonts w:ascii="宋体" w:hAnsi="宋体"/>
                <w:color w:val="000000" w:themeColor="text1"/>
              </w:rPr>
              <w:t>5</w:t>
            </w:r>
            <w:r>
              <w:rPr>
                <w:rStyle w:val="af7"/>
                <w:rFonts w:ascii="宋体" w:hAnsi="宋体" w:hint="eastAsia"/>
                <w:color w:val="000000" w:themeColor="text1"/>
              </w:rPr>
              <w:t>．开标</w:t>
            </w:r>
            <w:r>
              <w:rPr>
                <w:color w:val="000000" w:themeColor="text1"/>
              </w:rPr>
              <w:tab/>
            </w:r>
            <w:r>
              <w:rPr>
                <w:color w:val="000000" w:themeColor="text1"/>
              </w:rPr>
              <w:fldChar w:fldCharType="begin"/>
            </w:r>
            <w:r>
              <w:rPr>
                <w:color w:val="000000" w:themeColor="text1"/>
              </w:rPr>
              <w:instrText xml:space="preserve"> PAGEREF _Toc2518223 \h </w:instrText>
            </w:r>
            <w:r>
              <w:rPr>
                <w:color w:val="000000" w:themeColor="text1"/>
              </w:rPr>
            </w:r>
            <w:r>
              <w:rPr>
                <w:color w:val="000000" w:themeColor="text1"/>
              </w:rPr>
              <w:fldChar w:fldCharType="separate"/>
            </w:r>
            <w:r>
              <w:rPr>
                <w:color w:val="000000" w:themeColor="text1"/>
              </w:rPr>
              <w:t>1</w:t>
            </w:r>
            <w:r>
              <w:rPr>
                <w:color w:val="000000" w:themeColor="text1"/>
              </w:rPr>
              <w:t>4</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4" w:history="1">
            <w:r>
              <w:rPr>
                <w:rStyle w:val="af7"/>
                <w:rFonts w:ascii="宋体" w:hAnsi="宋体"/>
                <w:color w:val="000000" w:themeColor="text1"/>
              </w:rPr>
              <w:t>6</w:t>
            </w:r>
            <w:r>
              <w:rPr>
                <w:rStyle w:val="af7"/>
                <w:rFonts w:ascii="宋体" w:hAnsi="宋体" w:hint="eastAsia"/>
                <w:color w:val="000000" w:themeColor="text1"/>
              </w:rPr>
              <w:t>．评标</w:t>
            </w:r>
            <w:r>
              <w:rPr>
                <w:color w:val="000000" w:themeColor="text1"/>
              </w:rPr>
              <w:tab/>
            </w:r>
            <w:r>
              <w:rPr>
                <w:color w:val="000000" w:themeColor="text1"/>
              </w:rPr>
              <w:fldChar w:fldCharType="begin"/>
            </w:r>
            <w:r>
              <w:rPr>
                <w:color w:val="000000" w:themeColor="text1"/>
              </w:rPr>
              <w:instrText xml:space="preserve"> PAGEREF _Toc2518224 \h </w:instrText>
            </w:r>
            <w:r>
              <w:rPr>
                <w:color w:val="000000" w:themeColor="text1"/>
              </w:rPr>
            </w:r>
            <w:r>
              <w:rPr>
                <w:color w:val="000000" w:themeColor="text1"/>
              </w:rPr>
              <w:fldChar w:fldCharType="separate"/>
            </w:r>
            <w:r>
              <w:rPr>
                <w:color w:val="000000" w:themeColor="text1"/>
              </w:rPr>
              <w:t>15</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5" w:history="1">
            <w:r>
              <w:rPr>
                <w:rStyle w:val="af7"/>
                <w:rFonts w:ascii="宋体" w:hAnsi="宋体"/>
                <w:color w:val="000000" w:themeColor="text1"/>
              </w:rPr>
              <w:t>7</w:t>
            </w:r>
            <w:r>
              <w:rPr>
                <w:rStyle w:val="af7"/>
                <w:rFonts w:ascii="宋体" w:hAnsi="宋体" w:hint="eastAsia"/>
                <w:color w:val="000000" w:themeColor="text1"/>
              </w:rPr>
              <w:t>．合同授予</w:t>
            </w:r>
            <w:r>
              <w:rPr>
                <w:color w:val="000000" w:themeColor="text1"/>
              </w:rPr>
              <w:tab/>
            </w:r>
            <w:r>
              <w:rPr>
                <w:color w:val="000000" w:themeColor="text1"/>
              </w:rPr>
              <w:fldChar w:fldCharType="begin"/>
            </w:r>
            <w:r>
              <w:rPr>
                <w:color w:val="000000" w:themeColor="text1"/>
              </w:rPr>
              <w:instrText xml:space="preserve"> PAGEREF _Toc2518225 \h </w:instrText>
            </w:r>
            <w:r>
              <w:rPr>
                <w:color w:val="000000" w:themeColor="text1"/>
              </w:rPr>
            </w:r>
            <w:r>
              <w:rPr>
                <w:color w:val="000000" w:themeColor="text1"/>
              </w:rPr>
              <w:fldChar w:fldCharType="separate"/>
            </w:r>
            <w:r>
              <w:rPr>
                <w:color w:val="000000" w:themeColor="text1"/>
              </w:rPr>
              <w:t>15</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6" w:history="1">
            <w:r>
              <w:rPr>
                <w:rStyle w:val="af7"/>
                <w:rFonts w:ascii="宋体" w:hAnsi="宋体"/>
                <w:color w:val="000000" w:themeColor="text1"/>
              </w:rPr>
              <w:t>8</w:t>
            </w:r>
            <w:r>
              <w:rPr>
                <w:rStyle w:val="af7"/>
                <w:rFonts w:ascii="宋体" w:hAnsi="宋体" w:hint="eastAsia"/>
                <w:color w:val="000000" w:themeColor="text1"/>
              </w:rPr>
              <w:t>．重新招标和不再招标</w:t>
            </w:r>
            <w:r>
              <w:rPr>
                <w:color w:val="000000" w:themeColor="text1"/>
              </w:rPr>
              <w:tab/>
            </w:r>
            <w:r>
              <w:rPr>
                <w:color w:val="000000" w:themeColor="text1"/>
              </w:rPr>
              <w:fldChar w:fldCharType="begin"/>
            </w:r>
            <w:r>
              <w:rPr>
                <w:color w:val="000000" w:themeColor="text1"/>
              </w:rPr>
              <w:instrText xml:space="preserve"> PAGEREF _Toc2518226 \h </w:instrText>
            </w:r>
            <w:r>
              <w:rPr>
                <w:color w:val="000000" w:themeColor="text1"/>
              </w:rPr>
            </w:r>
            <w:r>
              <w:rPr>
                <w:color w:val="000000" w:themeColor="text1"/>
              </w:rPr>
              <w:fldChar w:fldCharType="separate"/>
            </w:r>
            <w:r>
              <w:rPr>
                <w:color w:val="000000" w:themeColor="text1"/>
              </w:rPr>
              <w:t>16</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7" w:history="1">
            <w:r>
              <w:rPr>
                <w:rStyle w:val="af7"/>
                <w:rFonts w:ascii="宋体" w:hAnsi="宋体"/>
                <w:color w:val="000000" w:themeColor="text1"/>
              </w:rPr>
              <w:t>9</w:t>
            </w:r>
            <w:r>
              <w:rPr>
                <w:rStyle w:val="af7"/>
                <w:rFonts w:ascii="宋体" w:hAnsi="宋体" w:hint="eastAsia"/>
                <w:color w:val="000000" w:themeColor="text1"/>
              </w:rPr>
              <w:t>．纪律和监督</w:t>
            </w:r>
            <w:r>
              <w:rPr>
                <w:color w:val="000000" w:themeColor="text1"/>
              </w:rPr>
              <w:tab/>
            </w:r>
            <w:r>
              <w:rPr>
                <w:color w:val="000000" w:themeColor="text1"/>
              </w:rPr>
              <w:fldChar w:fldCharType="begin"/>
            </w:r>
            <w:r>
              <w:rPr>
                <w:color w:val="000000" w:themeColor="text1"/>
              </w:rPr>
              <w:instrText xml:space="preserve"> PAGEREF _Toc2518227 \h </w:instrText>
            </w:r>
            <w:r>
              <w:rPr>
                <w:color w:val="000000" w:themeColor="text1"/>
              </w:rPr>
            </w:r>
            <w:r>
              <w:rPr>
                <w:color w:val="000000" w:themeColor="text1"/>
              </w:rPr>
              <w:fldChar w:fldCharType="separate"/>
            </w:r>
            <w:r>
              <w:rPr>
                <w:color w:val="000000" w:themeColor="text1"/>
              </w:rPr>
              <w:t>16</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8" w:history="1">
            <w:r>
              <w:rPr>
                <w:rStyle w:val="af7"/>
                <w:rFonts w:ascii="宋体" w:hAnsi="宋体"/>
                <w:color w:val="000000" w:themeColor="text1"/>
              </w:rPr>
              <w:t>10.</w:t>
            </w:r>
            <w:r>
              <w:rPr>
                <w:rStyle w:val="af7"/>
                <w:rFonts w:ascii="宋体" w:hAnsi="宋体" w:hint="eastAsia"/>
                <w:color w:val="000000" w:themeColor="text1"/>
              </w:rPr>
              <w:t>需要补充的其他内容</w:t>
            </w:r>
            <w:r>
              <w:rPr>
                <w:color w:val="000000" w:themeColor="text1"/>
              </w:rPr>
              <w:tab/>
            </w:r>
            <w:r>
              <w:rPr>
                <w:color w:val="000000" w:themeColor="text1"/>
              </w:rPr>
              <w:fldChar w:fldCharType="begin"/>
            </w:r>
            <w:r>
              <w:rPr>
                <w:color w:val="000000" w:themeColor="text1"/>
              </w:rPr>
              <w:instrText xml:space="preserve"> PAGEREF _Toc2518</w:instrText>
            </w:r>
            <w:r>
              <w:rPr>
                <w:color w:val="000000" w:themeColor="text1"/>
              </w:rPr>
              <w:instrText xml:space="preserve">228 \h </w:instrText>
            </w:r>
            <w:r>
              <w:rPr>
                <w:color w:val="000000" w:themeColor="text1"/>
              </w:rPr>
            </w:r>
            <w:r>
              <w:rPr>
                <w:color w:val="000000" w:themeColor="text1"/>
              </w:rPr>
              <w:fldChar w:fldCharType="separate"/>
            </w:r>
            <w:r>
              <w:rPr>
                <w:color w:val="000000" w:themeColor="text1"/>
              </w:rPr>
              <w:t>17</w:t>
            </w:r>
            <w:r>
              <w:rPr>
                <w:color w:val="000000" w:themeColor="text1"/>
              </w:rPr>
              <w:fldChar w:fldCharType="end"/>
            </w:r>
          </w:hyperlink>
        </w:p>
        <w:p w:rsidR="008F344D" w:rsidRDefault="003423C9">
          <w:pPr>
            <w:pStyle w:val="10"/>
            <w:tabs>
              <w:tab w:val="right" w:leader="dot" w:pos="8296"/>
            </w:tabs>
            <w:rPr>
              <w:rFonts w:asciiTheme="minorHAnsi" w:eastAsiaTheme="minorEastAsia" w:hAnsiTheme="minorHAnsi" w:cstheme="minorBidi"/>
              <w:bCs w:val="0"/>
              <w:caps w:val="0"/>
              <w:color w:val="000000" w:themeColor="text1"/>
              <w:sz w:val="21"/>
            </w:rPr>
          </w:pPr>
          <w:hyperlink w:anchor="_Toc2518229" w:history="1">
            <w:r>
              <w:rPr>
                <w:rStyle w:val="af7"/>
                <w:rFonts w:ascii="黑体" w:eastAsia="黑体" w:hAnsi="黑体" w:hint="eastAsia"/>
                <w:color w:val="000000" w:themeColor="text1"/>
                <w:lang w:bidi="he-IL"/>
              </w:rPr>
              <w:t>第二章</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评标办法</w:t>
            </w:r>
            <w:r>
              <w:rPr>
                <w:color w:val="000000" w:themeColor="text1"/>
              </w:rPr>
              <w:tab/>
            </w:r>
            <w:r>
              <w:rPr>
                <w:color w:val="000000" w:themeColor="text1"/>
              </w:rPr>
              <w:fldChar w:fldCharType="begin"/>
            </w:r>
            <w:r>
              <w:rPr>
                <w:color w:val="000000" w:themeColor="text1"/>
              </w:rPr>
              <w:instrText xml:space="preserve"> PAGEREF _Toc2518229 \h </w:instrText>
            </w:r>
            <w:r>
              <w:rPr>
                <w:color w:val="000000" w:themeColor="text1"/>
              </w:rPr>
            </w:r>
            <w:r>
              <w:rPr>
                <w:color w:val="000000" w:themeColor="text1"/>
              </w:rPr>
              <w:fldChar w:fldCharType="separate"/>
            </w:r>
            <w:r>
              <w:rPr>
                <w:color w:val="000000" w:themeColor="text1"/>
              </w:rPr>
              <w:t>18</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0" w:history="1">
            <w:r>
              <w:rPr>
                <w:rStyle w:val="af7"/>
                <w:rFonts w:ascii="宋体" w:hAnsi="宋体"/>
                <w:color w:val="000000" w:themeColor="text1"/>
              </w:rPr>
              <w:t>1.</w:t>
            </w:r>
            <w:r>
              <w:rPr>
                <w:rStyle w:val="af7"/>
                <w:rFonts w:ascii="宋体" w:hAnsi="宋体" w:hint="eastAsia"/>
                <w:color w:val="000000" w:themeColor="text1"/>
              </w:rPr>
              <w:t>初步评审</w:t>
            </w:r>
            <w:r>
              <w:rPr>
                <w:color w:val="000000" w:themeColor="text1"/>
              </w:rPr>
              <w:tab/>
            </w:r>
            <w:r>
              <w:rPr>
                <w:color w:val="000000" w:themeColor="text1"/>
              </w:rPr>
              <w:fldChar w:fldCharType="begin"/>
            </w:r>
            <w:r>
              <w:rPr>
                <w:color w:val="000000" w:themeColor="text1"/>
              </w:rPr>
              <w:instrText xml:space="preserve"> PAGEREF _Toc2518230 \h </w:instrText>
            </w:r>
            <w:r>
              <w:rPr>
                <w:color w:val="000000" w:themeColor="text1"/>
              </w:rPr>
            </w:r>
            <w:r>
              <w:rPr>
                <w:color w:val="000000" w:themeColor="text1"/>
              </w:rPr>
              <w:fldChar w:fldCharType="separate"/>
            </w:r>
            <w:r>
              <w:rPr>
                <w:color w:val="000000" w:themeColor="text1"/>
              </w:rPr>
              <w:t>18</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1" w:history="1">
            <w:r>
              <w:rPr>
                <w:rStyle w:val="af7"/>
                <w:rFonts w:ascii="宋体" w:hAnsi="宋体"/>
                <w:color w:val="000000" w:themeColor="text1"/>
              </w:rPr>
              <w:t>2.</w:t>
            </w:r>
            <w:r>
              <w:rPr>
                <w:rStyle w:val="af7"/>
                <w:rFonts w:ascii="宋体" w:hAnsi="宋体" w:hint="eastAsia"/>
                <w:color w:val="000000" w:themeColor="text1"/>
              </w:rPr>
              <w:t>详细评审</w:t>
            </w:r>
            <w:r>
              <w:rPr>
                <w:color w:val="000000" w:themeColor="text1"/>
              </w:rPr>
              <w:tab/>
            </w:r>
            <w:r>
              <w:rPr>
                <w:color w:val="000000" w:themeColor="text1"/>
              </w:rPr>
              <w:fldChar w:fldCharType="begin"/>
            </w:r>
            <w:r>
              <w:rPr>
                <w:color w:val="000000" w:themeColor="text1"/>
              </w:rPr>
              <w:instrText xml:space="preserve"> PAGEREF _Toc2518231 \h </w:instrText>
            </w:r>
            <w:r>
              <w:rPr>
                <w:color w:val="000000" w:themeColor="text1"/>
              </w:rPr>
            </w:r>
            <w:r>
              <w:rPr>
                <w:color w:val="000000" w:themeColor="text1"/>
              </w:rPr>
              <w:fldChar w:fldCharType="separate"/>
            </w:r>
            <w:r>
              <w:rPr>
                <w:color w:val="000000" w:themeColor="text1"/>
              </w:rPr>
              <w:t>1</w:t>
            </w:r>
            <w:r>
              <w:rPr>
                <w:color w:val="000000" w:themeColor="text1"/>
              </w:rPr>
              <w:t>9</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2" w:history="1">
            <w:r>
              <w:rPr>
                <w:rStyle w:val="af7"/>
                <w:rFonts w:ascii="宋体" w:hAnsi="宋体"/>
                <w:color w:val="000000" w:themeColor="text1"/>
              </w:rPr>
              <w:t>3.</w:t>
            </w:r>
            <w:r>
              <w:rPr>
                <w:rStyle w:val="af7"/>
                <w:rFonts w:ascii="宋体" w:hAnsi="宋体" w:hint="eastAsia"/>
                <w:color w:val="000000" w:themeColor="text1"/>
              </w:rPr>
              <w:t>投标文件的澄清和补正</w:t>
            </w:r>
            <w:r>
              <w:rPr>
                <w:color w:val="000000" w:themeColor="text1"/>
              </w:rPr>
              <w:tab/>
            </w:r>
            <w:r>
              <w:rPr>
                <w:color w:val="000000" w:themeColor="text1"/>
              </w:rPr>
              <w:fldChar w:fldCharType="begin"/>
            </w:r>
            <w:r>
              <w:rPr>
                <w:color w:val="000000" w:themeColor="text1"/>
              </w:rPr>
              <w:instrText xml:space="preserve"> PAGEREF _Toc2518232 \h </w:instrText>
            </w:r>
            <w:r>
              <w:rPr>
                <w:color w:val="000000" w:themeColor="text1"/>
              </w:rPr>
            </w:r>
            <w:r>
              <w:rPr>
                <w:color w:val="000000" w:themeColor="text1"/>
              </w:rPr>
              <w:fldChar w:fldCharType="separate"/>
            </w:r>
            <w:r>
              <w:rPr>
                <w:color w:val="000000" w:themeColor="text1"/>
              </w:rPr>
              <w:t>20</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3" w:history="1">
            <w:r>
              <w:rPr>
                <w:rStyle w:val="af7"/>
                <w:rFonts w:ascii="宋体" w:hAnsi="宋体"/>
                <w:color w:val="000000" w:themeColor="text1"/>
              </w:rPr>
              <w:t>4.</w:t>
            </w:r>
            <w:r>
              <w:rPr>
                <w:rStyle w:val="af7"/>
                <w:rFonts w:ascii="宋体" w:hAnsi="宋体" w:hint="eastAsia"/>
                <w:color w:val="000000" w:themeColor="text1"/>
              </w:rPr>
              <w:t>中标候选人的确定</w:t>
            </w:r>
            <w:r>
              <w:rPr>
                <w:color w:val="000000" w:themeColor="text1"/>
              </w:rPr>
              <w:tab/>
            </w:r>
            <w:r>
              <w:rPr>
                <w:color w:val="000000" w:themeColor="text1"/>
              </w:rPr>
              <w:fldChar w:fldCharType="begin"/>
            </w:r>
            <w:r>
              <w:rPr>
                <w:color w:val="000000" w:themeColor="text1"/>
              </w:rPr>
              <w:instrText xml:space="preserve"> PAGEREF _T</w:instrText>
            </w:r>
            <w:r>
              <w:rPr>
                <w:color w:val="000000" w:themeColor="text1"/>
              </w:rPr>
              <w:instrText xml:space="preserve">oc2518233 \h </w:instrText>
            </w:r>
            <w:r>
              <w:rPr>
                <w:color w:val="000000" w:themeColor="text1"/>
              </w:rPr>
            </w:r>
            <w:r>
              <w:rPr>
                <w:color w:val="000000" w:themeColor="text1"/>
              </w:rPr>
              <w:fldChar w:fldCharType="separate"/>
            </w:r>
            <w:r>
              <w:rPr>
                <w:color w:val="000000" w:themeColor="text1"/>
              </w:rPr>
              <w:t>20</w:t>
            </w:r>
            <w:r>
              <w:rPr>
                <w:color w:val="000000" w:themeColor="text1"/>
              </w:rPr>
              <w:fldChar w:fldCharType="end"/>
            </w:r>
          </w:hyperlink>
        </w:p>
        <w:p w:rsidR="008F344D" w:rsidRDefault="003423C9">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4" w:history="1">
            <w:r>
              <w:rPr>
                <w:rStyle w:val="af7"/>
                <w:rFonts w:ascii="宋体" w:hAnsi="宋体"/>
                <w:color w:val="000000" w:themeColor="text1"/>
              </w:rPr>
              <w:t>5.</w:t>
            </w:r>
            <w:r>
              <w:rPr>
                <w:rStyle w:val="af7"/>
                <w:rFonts w:ascii="宋体" w:hAnsi="宋体" w:hint="eastAsia"/>
                <w:color w:val="000000" w:themeColor="text1"/>
              </w:rPr>
              <w:t>其它</w:t>
            </w:r>
            <w:r>
              <w:rPr>
                <w:color w:val="000000" w:themeColor="text1"/>
              </w:rPr>
              <w:tab/>
            </w:r>
            <w:r>
              <w:rPr>
                <w:color w:val="000000" w:themeColor="text1"/>
              </w:rPr>
              <w:fldChar w:fldCharType="begin"/>
            </w:r>
            <w:r>
              <w:rPr>
                <w:color w:val="000000" w:themeColor="text1"/>
              </w:rPr>
              <w:instrText xml:space="preserve"> PAGEREF _Toc2518234 \h </w:instrText>
            </w:r>
            <w:r>
              <w:rPr>
                <w:color w:val="000000" w:themeColor="text1"/>
              </w:rPr>
            </w:r>
            <w:r>
              <w:rPr>
                <w:color w:val="000000" w:themeColor="text1"/>
              </w:rPr>
              <w:fldChar w:fldCharType="separate"/>
            </w:r>
            <w:r>
              <w:rPr>
                <w:color w:val="000000" w:themeColor="text1"/>
              </w:rPr>
              <w:t>20</w:t>
            </w:r>
            <w:r>
              <w:rPr>
                <w:color w:val="000000" w:themeColor="text1"/>
              </w:rPr>
              <w:fldChar w:fldCharType="end"/>
            </w:r>
          </w:hyperlink>
        </w:p>
        <w:p w:rsidR="008F344D" w:rsidRDefault="003423C9">
          <w:pPr>
            <w:pStyle w:val="10"/>
            <w:tabs>
              <w:tab w:val="right" w:leader="dot" w:pos="8296"/>
            </w:tabs>
            <w:rPr>
              <w:rFonts w:asciiTheme="minorHAnsi" w:eastAsiaTheme="minorEastAsia" w:hAnsiTheme="minorHAnsi" w:cstheme="minorBidi"/>
              <w:bCs w:val="0"/>
              <w:caps w:val="0"/>
              <w:color w:val="000000" w:themeColor="text1"/>
              <w:sz w:val="21"/>
            </w:rPr>
          </w:pPr>
          <w:hyperlink w:anchor="_Toc2518235" w:history="1">
            <w:r>
              <w:rPr>
                <w:rStyle w:val="af7"/>
                <w:rFonts w:ascii="黑体" w:eastAsia="黑体" w:hAnsi="黑体" w:hint="eastAsia"/>
                <w:color w:val="000000" w:themeColor="text1"/>
                <w:lang w:bidi="he-IL"/>
              </w:rPr>
              <w:t>第三章</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合同条款及格式</w:t>
            </w:r>
            <w:r>
              <w:rPr>
                <w:color w:val="000000" w:themeColor="text1"/>
              </w:rPr>
              <w:tab/>
            </w:r>
            <w:r>
              <w:rPr>
                <w:color w:val="000000" w:themeColor="text1"/>
              </w:rPr>
              <w:fldChar w:fldCharType="begin"/>
            </w:r>
            <w:r>
              <w:rPr>
                <w:color w:val="000000" w:themeColor="text1"/>
              </w:rPr>
              <w:instrText xml:space="preserve"> PAGEREF _Toc2518235 \h </w:instrText>
            </w:r>
            <w:r>
              <w:rPr>
                <w:color w:val="000000" w:themeColor="text1"/>
              </w:rPr>
            </w:r>
            <w:r>
              <w:rPr>
                <w:color w:val="000000" w:themeColor="text1"/>
              </w:rPr>
              <w:fldChar w:fldCharType="separate"/>
            </w:r>
            <w:r>
              <w:rPr>
                <w:color w:val="000000" w:themeColor="text1"/>
              </w:rPr>
              <w:t>21</w:t>
            </w:r>
            <w:r>
              <w:rPr>
                <w:color w:val="000000" w:themeColor="text1"/>
              </w:rPr>
              <w:fldChar w:fldCharType="end"/>
            </w:r>
          </w:hyperlink>
        </w:p>
        <w:p w:rsidR="008F344D" w:rsidRDefault="003423C9">
          <w:pPr>
            <w:pStyle w:val="10"/>
            <w:tabs>
              <w:tab w:val="right" w:leader="dot" w:pos="8296"/>
            </w:tabs>
            <w:rPr>
              <w:rFonts w:asciiTheme="minorHAnsi" w:eastAsiaTheme="minorEastAsia" w:hAnsiTheme="minorHAnsi" w:cstheme="minorBidi"/>
              <w:bCs w:val="0"/>
              <w:caps w:val="0"/>
              <w:color w:val="000000" w:themeColor="text1"/>
              <w:sz w:val="21"/>
            </w:rPr>
          </w:pPr>
          <w:hyperlink w:anchor="_Toc2518236" w:history="1">
            <w:r>
              <w:rPr>
                <w:rStyle w:val="af7"/>
                <w:rFonts w:ascii="黑体" w:eastAsia="黑体" w:hAnsi="黑体" w:hint="eastAsia"/>
                <w:color w:val="000000" w:themeColor="text1"/>
                <w:lang w:bidi="he-IL"/>
              </w:rPr>
              <w:t>第四章</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工程量清单</w:t>
            </w:r>
            <w:r>
              <w:rPr>
                <w:color w:val="000000" w:themeColor="text1"/>
              </w:rPr>
              <w:tab/>
            </w:r>
            <w:r>
              <w:rPr>
                <w:color w:val="000000" w:themeColor="text1"/>
              </w:rPr>
              <w:fldChar w:fldCharType="begin"/>
            </w:r>
            <w:r>
              <w:rPr>
                <w:color w:val="000000" w:themeColor="text1"/>
              </w:rPr>
              <w:instrText xml:space="preserve"> PAGEREF _Toc25</w:instrText>
            </w:r>
            <w:r>
              <w:rPr>
                <w:color w:val="000000" w:themeColor="text1"/>
              </w:rPr>
              <w:instrText xml:space="preserve">18236 \h </w:instrText>
            </w:r>
            <w:r>
              <w:rPr>
                <w:color w:val="000000" w:themeColor="text1"/>
              </w:rPr>
            </w:r>
            <w:r>
              <w:rPr>
                <w:color w:val="000000" w:themeColor="text1"/>
              </w:rPr>
              <w:fldChar w:fldCharType="separate"/>
            </w:r>
            <w:r>
              <w:rPr>
                <w:color w:val="000000" w:themeColor="text1"/>
              </w:rPr>
              <w:t>22</w:t>
            </w:r>
            <w:r>
              <w:rPr>
                <w:color w:val="000000" w:themeColor="text1"/>
              </w:rPr>
              <w:fldChar w:fldCharType="end"/>
            </w:r>
          </w:hyperlink>
        </w:p>
        <w:p w:rsidR="008F344D" w:rsidRDefault="003423C9">
          <w:pPr>
            <w:pStyle w:val="10"/>
            <w:tabs>
              <w:tab w:val="right" w:leader="dot" w:pos="8296"/>
            </w:tabs>
            <w:rPr>
              <w:rFonts w:asciiTheme="minorHAnsi" w:eastAsiaTheme="minorEastAsia" w:hAnsiTheme="minorHAnsi" w:cstheme="minorBidi"/>
              <w:bCs w:val="0"/>
              <w:caps w:val="0"/>
              <w:color w:val="000000" w:themeColor="text1"/>
              <w:sz w:val="21"/>
            </w:rPr>
          </w:pPr>
          <w:hyperlink w:anchor="_Toc2518237" w:history="1">
            <w:r>
              <w:rPr>
                <w:rStyle w:val="af7"/>
                <w:rFonts w:ascii="黑体" w:eastAsia="黑体" w:hAnsi="黑体" w:hint="eastAsia"/>
                <w:color w:val="000000" w:themeColor="text1"/>
                <w:lang w:bidi="he-IL"/>
              </w:rPr>
              <w:t>第五章</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图纸</w:t>
            </w:r>
            <w:r>
              <w:rPr>
                <w:color w:val="000000" w:themeColor="text1"/>
              </w:rPr>
              <w:tab/>
            </w:r>
            <w:r>
              <w:rPr>
                <w:color w:val="000000" w:themeColor="text1"/>
              </w:rPr>
              <w:fldChar w:fldCharType="begin"/>
            </w:r>
            <w:r>
              <w:rPr>
                <w:color w:val="000000" w:themeColor="text1"/>
              </w:rPr>
              <w:instrText xml:space="preserve"> PAGEREF _Toc2518237 \h </w:instrText>
            </w:r>
            <w:r>
              <w:rPr>
                <w:color w:val="000000" w:themeColor="text1"/>
              </w:rPr>
            </w:r>
            <w:r>
              <w:rPr>
                <w:color w:val="000000" w:themeColor="text1"/>
              </w:rPr>
              <w:fldChar w:fldCharType="separate"/>
            </w:r>
            <w:r>
              <w:rPr>
                <w:color w:val="000000" w:themeColor="text1"/>
              </w:rPr>
              <w:t>23</w:t>
            </w:r>
            <w:r>
              <w:rPr>
                <w:color w:val="000000" w:themeColor="text1"/>
              </w:rPr>
              <w:fldChar w:fldCharType="end"/>
            </w:r>
          </w:hyperlink>
        </w:p>
        <w:p w:rsidR="008F344D" w:rsidRDefault="003423C9">
          <w:pPr>
            <w:pStyle w:val="10"/>
            <w:tabs>
              <w:tab w:val="right" w:leader="dot" w:pos="8296"/>
            </w:tabs>
            <w:rPr>
              <w:rFonts w:asciiTheme="minorHAnsi" w:eastAsiaTheme="minorEastAsia" w:hAnsiTheme="minorHAnsi" w:cstheme="minorBidi"/>
              <w:bCs w:val="0"/>
              <w:caps w:val="0"/>
              <w:color w:val="000000" w:themeColor="text1"/>
              <w:sz w:val="21"/>
            </w:rPr>
          </w:pPr>
          <w:hyperlink w:anchor="_Toc2518238" w:history="1">
            <w:r>
              <w:rPr>
                <w:rStyle w:val="af7"/>
                <w:rFonts w:ascii="黑体" w:eastAsia="黑体" w:hAnsi="黑体" w:hint="eastAsia"/>
                <w:color w:val="000000" w:themeColor="text1"/>
                <w:lang w:bidi="he-IL"/>
              </w:rPr>
              <w:t>第六章</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技术标准和要求</w:t>
            </w:r>
            <w:r>
              <w:rPr>
                <w:color w:val="000000" w:themeColor="text1"/>
              </w:rPr>
              <w:tab/>
            </w:r>
            <w:r>
              <w:rPr>
                <w:color w:val="000000" w:themeColor="text1"/>
              </w:rPr>
              <w:fldChar w:fldCharType="begin"/>
            </w:r>
            <w:r>
              <w:rPr>
                <w:color w:val="000000" w:themeColor="text1"/>
              </w:rPr>
              <w:instrText xml:space="preserve"> PAGEREF _Toc2518238 \h </w:instrText>
            </w:r>
            <w:r>
              <w:rPr>
                <w:color w:val="000000" w:themeColor="text1"/>
              </w:rPr>
            </w:r>
            <w:r>
              <w:rPr>
                <w:color w:val="000000" w:themeColor="text1"/>
              </w:rPr>
              <w:fldChar w:fldCharType="separate"/>
            </w:r>
            <w:r>
              <w:rPr>
                <w:color w:val="000000" w:themeColor="text1"/>
              </w:rPr>
              <w:t>25</w:t>
            </w:r>
            <w:r>
              <w:rPr>
                <w:color w:val="000000" w:themeColor="text1"/>
              </w:rPr>
              <w:fldChar w:fldCharType="end"/>
            </w:r>
          </w:hyperlink>
        </w:p>
        <w:p w:rsidR="008F344D" w:rsidRDefault="003423C9">
          <w:pPr>
            <w:pStyle w:val="10"/>
            <w:tabs>
              <w:tab w:val="right" w:leader="dot" w:pos="8296"/>
            </w:tabs>
            <w:rPr>
              <w:rFonts w:asciiTheme="minorHAnsi" w:eastAsiaTheme="minorEastAsia" w:hAnsiTheme="minorHAnsi" w:cstheme="minorBidi"/>
              <w:bCs w:val="0"/>
              <w:caps w:val="0"/>
              <w:color w:val="000000" w:themeColor="text1"/>
              <w:sz w:val="21"/>
            </w:rPr>
          </w:pPr>
          <w:hyperlink w:anchor="_Toc2518239" w:history="1">
            <w:r>
              <w:rPr>
                <w:rStyle w:val="af7"/>
                <w:rFonts w:ascii="黑体" w:eastAsia="黑体" w:hAnsi="黑体" w:hint="eastAsia"/>
                <w:color w:val="000000" w:themeColor="text1"/>
                <w:lang w:bidi="he-IL"/>
              </w:rPr>
              <w:t>第七章</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投标文件格式</w:t>
            </w:r>
            <w:r>
              <w:rPr>
                <w:color w:val="000000" w:themeColor="text1"/>
              </w:rPr>
              <w:tab/>
            </w:r>
            <w:r>
              <w:rPr>
                <w:color w:val="000000" w:themeColor="text1"/>
              </w:rPr>
              <w:fldChar w:fldCharType="begin"/>
            </w:r>
            <w:r>
              <w:rPr>
                <w:color w:val="000000" w:themeColor="text1"/>
              </w:rPr>
              <w:instrText xml:space="preserve"> PAGEREF _Toc2518239 \h </w:instrText>
            </w:r>
            <w:r>
              <w:rPr>
                <w:color w:val="000000" w:themeColor="text1"/>
              </w:rPr>
            </w:r>
            <w:r>
              <w:rPr>
                <w:color w:val="000000" w:themeColor="text1"/>
              </w:rPr>
              <w:fldChar w:fldCharType="separate"/>
            </w:r>
            <w:r>
              <w:rPr>
                <w:color w:val="000000" w:themeColor="text1"/>
              </w:rPr>
              <w:t>26</w:t>
            </w:r>
            <w:r>
              <w:rPr>
                <w:color w:val="000000" w:themeColor="text1"/>
              </w:rPr>
              <w:fldChar w:fldCharType="end"/>
            </w:r>
          </w:hyperlink>
        </w:p>
        <w:p w:rsidR="008F344D" w:rsidRDefault="003423C9">
          <w:pPr>
            <w:rPr>
              <w:color w:val="000000" w:themeColor="text1"/>
            </w:rPr>
          </w:pPr>
          <w:r>
            <w:rPr>
              <w:b/>
              <w:bCs/>
              <w:color w:val="000000" w:themeColor="text1"/>
              <w:lang w:val="zh-CN"/>
            </w:rPr>
            <w:fldChar w:fldCharType="end"/>
          </w:r>
        </w:p>
      </w:sdtContent>
    </w:sdt>
    <w:p w:rsidR="008F344D" w:rsidRDefault="008F344D">
      <w:pPr>
        <w:rPr>
          <w:color w:val="000000" w:themeColor="text1"/>
          <w:lang w:bidi="he-IL"/>
        </w:rPr>
      </w:pPr>
    </w:p>
    <w:p w:rsidR="008F344D" w:rsidRDefault="003423C9">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w:instrText>
      </w:r>
      <w:r>
        <w:rPr>
          <w:rFonts w:ascii="黑体" w:eastAsia="黑体" w:hAnsi="黑体"/>
          <w:color w:val="000000" w:themeColor="text1"/>
        </w:rPr>
        <w:instrText xml:space="preserve"> \h \z \u </w:instrText>
      </w:r>
      <w:r>
        <w:rPr>
          <w:rFonts w:ascii="黑体" w:eastAsia="黑体" w:hAnsi="黑体"/>
          <w:color w:val="000000" w:themeColor="text1"/>
        </w:rPr>
        <w:fldChar w:fldCharType="separate"/>
      </w:r>
    </w:p>
    <w:p w:rsidR="008F344D" w:rsidRDefault="008F344D">
      <w:pPr>
        <w:pStyle w:val="10"/>
        <w:tabs>
          <w:tab w:val="right" w:leader="dot" w:pos="8296"/>
        </w:tabs>
        <w:rPr>
          <w:rFonts w:asciiTheme="minorHAnsi" w:eastAsiaTheme="minorEastAsia" w:hAnsiTheme="minorHAnsi" w:cstheme="minorBidi"/>
          <w:bCs w:val="0"/>
          <w:caps w:val="0"/>
          <w:color w:val="000000" w:themeColor="text1"/>
          <w:sz w:val="21"/>
        </w:rPr>
      </w:pPr>
    </w:p>
    <w:p w:rsidR="008F344D" w:rsidRDefault="003423C9">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8F344D" w:rsidRDefault="003423C9">
      <w:pPr>
        <w:pStyle w:val="1"/>
        <w:numPr>
          <w:ilvl w:val="0"/>
          <w:numId w:val="2"/>
        </w:numPr>
        <w:rPr>
          <w:rFonts w:ascii="黑体" w:eastAsia="黑体" w:hAnsi="黑体"/>
          <w:b w:val="0"/>
          <w:color w:val="000000" w:themeColor="text1"/>
          <w:sz w:val="32"/>
          <w:szCs w:val="32"/>
        </w:rPr>
      </w:pPr>
      <w:bookmarkStart w:id="6" w:name="_Toc477685841"/>
      <w:bookmarkStart w:id="7" w:name="_Toc445462603"/>
      <w:bookmarkStart w:id="8" w:name="_Toc477685925"/>
      <w:bookmarkStart w:id="9" w:name="_Toc531963353"/>
      <w:bookmarkStart w:id="10" w:name="_Toc2518217"/>
      <w:bookmarkStart w:id="11" w:name="_Toc477686009"/>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8F344D" w:rsidRDefault="008F344D">
      <w:pPr>
        <w:rPr>
          <w:color w:val="000000" w:themeColor="text1"/>
          <w:sz w:val="28"/>
          <w:szCs w:val="28"/>
          <w:lang w:bidi="he-IL"/>
        </w:rPr>
      </w:pPr>
    </w:p>
    <w:p w:rsidR="008F344D" w:rsidRDefault="003423C9">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477686010"/>
      <w:bookmarkStart w:id="14" w:name="_Toc2518218"/>
      <w:bookmarkStart w:id="15" w:name="_Toc477685842"/>
      <w:bookmarkStart w:id="16" w:name="_Toc445462604"/>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8F344D" w:rsidRDefault="008F344D">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8F344D">
        <w:trPr>
          <w:jc w:val="center"/>
        </w:trPr>
        <w:tc>
          <w:tcPr>
            <w:tcW w:w="1077" w:type="dxa"/>
          </w:tcPr>
          <w:p w:rsidR="008F344D" w:rsidRDefault="003423C9">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8F344D" w:rsidRDefault="003423C9">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8F344D" w:rsidRDefault="003423C9">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w:t>
            </w:r>
            <w:r>
              <w:rPr>
                <w:rFonts w:ascii="宋体" w:hAnsi="宋体" w:cs="宋体" w:hint="eastAsia"/>
                <w:color w:val="000000" w:themeColor="text1"/>
                <w:szCs w:val="21"/>
              </w:rPr>
              <w:t>号联创科技大厦</w:t>
            </w:r>
            <w:r>
              <w:rPr>
                <w:rFonts w:ascii="宋体" w:hAnsi="宋体" w:cs="宋体" w:hint="eastAsia"/>
                <w:color w:val="000000" w:themeColor="text1"/>
                <w:szCs w:val="21"/>
              </w:rPr>
              <w:t>A</w:t>
            </w:r>
            <w:r>
              <w:rPr>
                <w:rFonts w:ascii="宋体" w:hAnsi="宋体" w:cs="宋体" w:hint="eastAsia"/>
                <w:color w:val="000000" w:themeColor="text1"/>
                <w:szCs w:val="21"/>
              </w:rPr>
              <w:t>栋</w:t>
            </w:r>
            <w:r>
              <w:rPr>
                <w:rFonts w:ascii="宋体" w:hAnsi="宋体" w:cs="宋体" w:hint="eastAsia"/>
                <w:color w:val="000000" w:themeColor="text1"/>
                <w:szCs w:val="21"/>
              </w:rPr>
              <w:t>15</w:t>
            </w:r>
            <w:r>
              <w:rPr>
                <w:rFonts w:ascii="宋体" w:hAnsi="宋体" w:cs="宋体" w:hint="eastAsia"/>
                <w:color w:val="000000" w:themeColor="text1"/>
                <w:szCs w:val="21"/>
              </w:rPr>
              <w:t>层</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联系人：</w:t>
            </w:r>
            <w:permStart w:id="88620195" w:edGrp="everyone"/>
            <w:r>
              <w:rPr>
                <w:rFonts w:ascii="宋体" w:hAnsi="宋体" w:cs="宋体" w:hint="eastAsia"/>
                <w:color w:val="000000"/>
                <w:szCs w:val="21"/>
              </w:rPr>
              <w:t>于东鑫</w:t>
            </w:r>
            <w:permEnd w:id="88620195"/>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电话：</w:t>
            </w:r>
            <w:permStart w:id="1436831827" w:edGrp="everyone"/>
            <w:r>
              <w:rPr>
                <w:rFonts w:ascii="宋体" w:hAnsi="宋体" w:cs="宋体" w:hint="eastAsia"/>
                <w:color w:val="000000"/>
                <w:szCs w:val="21"/>
              </w:rPr>
              <w:t>18351867716</w:t>
            </w:r>
            <w:permEnd w:id="1436831827"/>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8F344D" w:rsidRDefault="003423C9">
            <w:pPr>
              <w:jc w:val="left"/>
              <w:rPr>
                <w:rFonts w:ascii="宋体" w:hAnsi="宋体" w:cs="宋体"/>
                <w:color w:val="000000" w:themeColor="text1"/>
                <w:szCs w:val="21"/>
              </w:rPr>
            </w:pPr>
            <w:permStart w:id="1510225198" w:edGrp="everyone"/>
            <w:r>
              <w:rPr>
                <w:rFonts w:ascii="宋体" w:hAnsi="宋体" w:cs="宋体" w:hint="eastAsia"/>
                <w:color w:val="000000" w:themeColor="text1"/>
                <w:szCs w:val="21"/>
              </w:rPr>
              <w:t>东平县东平湖（水浒古镇至</w:t>
            </w:r>
            <w:proofErr w:type="gramStart"/>
            <w:r>
              <w:rPr>
                <w:rFonts w:ascii="宋体" w:hAnsi="宋体" w:cs="宋体" w:hint="eastAsia"/>
                <w:color w:val="000000" w:themeColor="text1"/>
                <w:szCs w:val="21"/>
              </w:rPr>
              <w:t>泰安港老</w:t>
            </w:r>
            <w:proofErr w:type="gramEnd"/>
            <w:r>
              <w:rPr>
                <w:rFonts w:ascii="宋体" w:hAnsi="宋体" w:cs="宋体" w:hint="eastAsia"/>
                <w:color w:val="000000" w:themeColor="text1"/>
                <w:szCs w:val="21"/>
              </w:rPr>
              <w:t>湖码头段）生态防护林建设扩建项目绿化</w:t>
            </w:r>
            <w:permEnd w:id="1510225198"/>
            <w:r>
              <w:rPr>
                <w:rFonts w:ascii="宋体" w:hAnsi="宋体" w:cs="宋体" w:hint="eastAsia"/>
                <w:color w:val="000000" w:themeColor="text1"/>
                <w:szCs w:val="21"/>
              </w:rPr>
              <w:t>劳务施工承包</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8F344D" w:rsidRDefault="003423C9">
            <w:pPr>
              <w:jc w:val="left"/>
              <w:rPr>
                <w:rFonts w:ascii="宋体" w:hAnsi="宋体" w:cs="宋体"/>
                <w:color w:val="000000" w:themeColor="text1"/>
                <w:szCs w:val="21"/>
              </w:rPr>
            </w:pPr>
            <w:permStart w:id="1714230739" w:edGrp="everyone"/>
            <w:r>
              <w:rPr>
                <w:rFonts w:ascii="宋体" w:hAnsi="宋体" w:cs="宋体" w:hint="eastAsia"/>
                <w:color w:val="000000" w:themeColor="text1"/>
                <w:szCs w:val="21"/>
                <w:highlight w:val="yellow"/>
              </w:rPr>
              <w:t>山东省泰安市东平县</w:t>
            </w:r>
            <w:r>
              <w:rPr>
                <w:rFonts w:ascii="宋体" w:hAnsi="宋体" w:cs="宋体" w:hint="eastAsia"/>
                <w:color w:val="000000" w:themeColor="text1"/>
                <w:szCs w:val="21"/>
              </w:rPr>
              <w:t xml:space="preserve"> </w:t>
            </w:r>
            <w:permEnd w:id="1714230739"/>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8F344D">
        <w:trPr>
          <w:trHeight w:val="649"/>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8F344D" w:rsidRDefault="003423C9">
            <w:pPr>
              <w:jc w:val="left"/>
              <w:rPr>
                <w:rFonts w:ascii="宋体" w:hAnsi="宋体"/>
                <w:b/>
                <w:bCs/>
                <w:color w:val="000000" w:themeColor="text1"/>
                <w:szCs w:val="21"/>
              </w:rPr>
            </w:pPr>
            <w:permStart w:id="641927555" w:edGrp="everyone"/>
            <w:r>
              <w:rPr>
                <w:rFonts w:ascii="宋体" w:hAnsi="宋体" w:cs="宋体" w:hint="eastAsia"/>
                <w:color w:val="000000" w:themeColor="text1"/>
                <w:szCs w:val="21"/>
                <w:highlight w:val="yellow"/>
              </w:rPr>
              <w:t>1</w:t>
            </w:r>
            <w:r>
              <w:rPr>
                <w:rFonts w:ascii="宋体" w:hAnsi="宋体" w:cs="宋体" w:hint="eastAsia"/>
                <w:color w:val="000000" w:themeColor="text1"/>
                <w:szCs w:val="21"/>
                <w:highlight w:val="yellow"/>
              </w:rPr>
              <w:t>、施工范围内的绿化</w:t>
            </w:r>
            <w:r>
              <w:rPr>
                <w:rFonts w:ascii="宋体" w:hAnsi="宋体" w:hint="eastAsia"/>
                <w:b/>
                <w:bCs/>
                <w:color w:val="000000" w:themeColor="text1"/>
                <w:szCs w:val="21"/>
              </w:rPr>
              <w:t>劳务种植分包工程（包清工、机械，包含验收前养护工作）</w:t>
            </w:r>
            <w:r>
              <w:rPr>
                <w:rFonts w:ascii="宋体" w:hAnsi="宋体" w:cs="宋体" w:hint="eastAsia"/>
                <w:color w:val="000000" w:themeColor="text1"/>
                <w:szCs w:val="21"/>
              </w:rPr>
              <w:t>（施工期养护：自分包工程开工至发包人竣工验收合格期间的养护。其中甲方验收合格之日至发包人验收合格之日的施工期养护不超过</w:t>
            </w:r>
            <w:r>
              <w:rPr>
                <w:rFonts w:ascii="宋体" w:hAnsi="宋体" w:cs="宋体" w:hint="eastAsia"/>
                <w:color w:val="000000" w:themeColor="text1"/>
                <w:szCs w:val="21"/>
              </w:rPr>
              <w:t>3</w:t>
            </w:r>
            <w:r>
              <w:rPr>
                <w:rFonts w:ascii="宋体" w:hAnsi="宋体" w:cs="宋体" w:hint="eastAsia"/>
                <w:color w:val="000000" w:themeColor="text1"/>
                <w:szCs w:val="21"/>
              </w:rPr>
              <w:t>个月，超过</w:t>
            </w:r>
            <w:r>
              <w:rPr>
                <w:rFonts w:ascii="宋体" w:hAnsi="宋体" w:cs="宋体" w:hint="eastAsia"/>
                <w:color w:val="000000" w:themeColor="text1"/>
                <w:szCs w:val="21"/>
              </w:rPr>
              <w:t>3</w:t>
            </w:r>
            <w:r>
              <w:rPr>
                <w:rFonts w:ascii="宋体" w:hAnsi="宋体" w:cs="宋体" w:hint="eastAsia"/>
                <w:color w:val="000000" w:themeColor="text1"/>
                <w:szCs w:val="21"/>
              </w:rPr>
              <w:t>个月以外的部分，按新增加的工程项目计养护费）</w:t>
            </w:r>
            <w:r>
              <w:rPr>
                <w:rFonts w:ascii="宋体" w:hAnsi="宋体" w:cs="宋体" w:hint="eastAsia"/>
                <w:color w:val="000000" w:themeColor="text1"/>
                <w:szCs w:val="21"/>
                <w:highlight w:val="yellow"/>
              </w:rPr>
              <w:t>，具体详见工程量清单</w:t>
            </w:r>
            <w:r>
              <w:rPr>
                <w:rFonts w:ascii="宋体" w:hAnsi="宋体" w:cs="宋体" w:hint="eastAsia"/>
                <w:color w:val="000000" w:themeColor="text1"/>
                <w:szCs w:val="21"/>
              </w:rPr>
              <w:t>。</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、本次招标共分为</w:t>
            </w:r>
            <w:r>
              <w:rPr>
                <w:rFonts w:ascii="宋体" w:hAnsi="宋体" w:cs="宋体" w:hint="eastAsia"/>
                <w:color w:val="000000" w:themeColor="text1"/>
                <w:szCs w:val="21"/>
              </w:rPr>
              <w:t>3</w:t>
            </w:r>
            <w:r>
              <w:rPr>
                <w:rFonts w:ascii="宋体" w:hAnsi="宋体" w:cs="宋体" w:hint="eastAsia"/>
                <w:color w:val="000000" w:themeColor="text1"/>
                <w:szCs w:val="21"/>
              </w:rPr>
              <w:t>个标段，</w:t>
            </w:r>
            <w:r>
              <w:rPr>
                <w:rFonts w:ascii="宋体" w:hAnsi="宋体" w:cs="宋体" w:hint="eastAsia"/>
                <w:color w:val="000000" w:themeColor="text1"/>
                <w:szCs w:val="21"/>
                <w:highlight w:val="yellow"/>
              </w:rPr>
              <w:t>一标段</w:t>
            </w:r>
            <w:r>
              <w:rPr>
                <w:rFonts w:ascii="宋体" w:hAnsi="宋体" w:cs="宋体" w:hint="eastAsia"/>
                <w:color w:val="000000" w:themeColor="text1"/>
                <w:szCs w:val="21"/>
                <w:highlight w:val="yellow"/>
              </w:rPr>
              <w:t>(</w:t>
            </w:r>
            <w:r>
              <w:rPr>
                <w:rFonts w:ascii="宋体" w:hAnsi="宋体" w:cs="宋体" w:hint="eastAsia"/>
                <w:color w:val="000000" w:themeColor="text1"/>
                <w:szCs w:val="21"/>
                <w:highlight w:val="yellow"/>
              </w:rPr>
              <w:t>凤凰社区</w:t>
            </w:r>
            <w:r>
              <w:rPr>
                <w:rFonts w:ascii="宋体" w:hAnsi="宋体" w:cs="宋体" w:hint="eastAsia"/>
                <w:color w:val="000000" w:themeColor="text1"/>
                <w:szCs w:val="21"/>
                <w:highlight w:val="yellow"/>
              </w:rPr>
              <w:t>)</w:t>
            </w:r>
            <w:r>
              <w:rPr>
                <w:rFonts w:ascii="宋体" w:hAnsi="宋体" w:cs="宋体" w:hint="eastAsia"/>
                <w:color w:val="000000" w:themeColor="text1"/>
                <w:szCs w:val="21"/>
                <w:highlight w:val="yellow"/>
              </w:rPr>
              <w:t>，二标段</w:t>
            </w:r>
            <w:r>
              <w:rPr>
                <w:rFonts w:ascii="宋体" w:hAnsi="宋体" w:cs="宋体" w:hint="eastAsia"/>
                <w:color w:val="000000" w:themeColor="text1"/>
                <w:szCs w:val="21"/>
                <w:highlight w:val="yellow"/>
              </w:rPr>
              <w:t>(</w:t>
            </w:r>
            <w:r>
              <w:rPr>
                <w:rFonts w:ascii="宋体" w:hAnsi="宋体" w:cs="宋体" w:hint="eastAsia"/>
                <w:color w:val="000000" w:themeColor="text1"/>
                <w:szCs w:val="21"/>
                <w:highlight w:val="yellow"/>
              </w:rPr>
              <w:t>示范区及码头西侧</w:t>
            </w:r>
            <w:r>
              <w:rPr>
                <w:rFonts w:ascii="宋体" w:hAnsi="宋体" w:cs="宋体" w:hint="eastAsia"/>
                <w:color w:val="000000" w:themeColor="text1"/>
                <w:szCs w:val="21"/>
                <w:highlight w:val="yellow"/>
              </w:rPr>
              <w:t>)</w:t>
            </w:r>
            <w:r>
              <w:rPr>
                <w:rFonts w:ascii="宋体" w:hAnsi="宋体" w:cs="宋体" w:hint="eastAsia"/>
                <w:color w:val="000000" w:themeColor="text1"/>
                <w:szCs w:val="21"/>
                <w:highlight w:val="yellow"/>
              </w:rPr>
              <w:t>，三标段</w:t>
            </w:r>
            <w:r>
              <w:rPr>
                <w:rFonts w:ascii="宋体" w:hAnsi="宋体" w:cs="宋体" w:hint="eastAsia"/>
                <w:color w:val="000000" w:themeColor="text1"/>
                <w:szCs w:val="21"/>
                <w:highlight w:val="yellow"/>
              </w:rPr>
              <w:t>(</w:t>
            </w:r>
            <w:r>
              <w:rPr>
                <w:rFonts w:ascii="宋体" w:hAnsi="宋体" w:cs="宋体" w:hint="eastAsia"/>
                <w:color w:val="000000" w:themeColor="text1"/>
                <w:szCs w:val="21"/>
                <w:highlight w:val="yellow"/>
              </w:rPr>
              <w:t>码头东侧</w:t>
            </w:r>
            <w:r>
              <w:rPr>
                <w:rFonts w:ascii="宋体" w:hAnsi="宋体" w:cs="宋体" w:hint="eastAsia"/>
                <w:color w:val="000000" w:themeColor="text1"/>
                <w:szCs w:val="21"/>
                <w:highlight w:val="yellow"/>
              </w:rPr>
              <w:t>)</w:t>
            </w:r>
            <w:r>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具体标段划分详见工程量清单</w:t>
            </w:r>
            <w:r>
              <w:rPr>
                <w:rFonts w:ascii="宋体" w:hAnsi="宋体" w:cs="宋体" w:hint="eastAsia"/>
                <w:color w:val="000000" w:themeColor="text1"/>
                <w:szCs w:val="21"/>
                <w:highlight w:val="yellow"/>
              </w:rPr>
              <w:t>（</w:t>
            </w:r>
            <w:r>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3</w:t>
            </w:r>
            <w:r>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最终确定三名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具体标段划分详见工程量清单；</w:t>
            </w:r>
          </w:p>
          <w:p w:rsidR="008F344D" w:rsidRDefault="003423C9">
            <w:pPr>
              <w:jc w:val="left"/>
              <w:rPr>
                <w:rFonts w:ascii="宋体" w:hAnsi="宋体"/>
                <w:b/>
                <w:bCs/>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、标</w:t>
            </w:r>
            <w:r>
              <w:rPr>
                <w:rFonts w:ascii="宋体" w:hAnsi="宋体" w:cs="宋体" w:hint="eastAsia"/>
                <w:color w:val="000000" w:themeColor="text1"/>
                <w:szCs w:val="21"/>
              </w:rPr>
              <w:t>段划分范围为暂定，招标人保留中标后根据工程实际情况进行追加、调减工程量的权利，承包人不得有异议。</w:t>
            </w:r>
            <w:permEnd w:id="641927555"/>
          </w:p>
        </w:tc>
      </w:tr>
      <w:tr w:rsidR="008F344D">
        <w:trPr>
          <w:trHeight w:val="649"/>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、一标段（凤凰社区）</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工期：</w:t>
            </w:r>
            <w:r>
              <w:rPr>
                <w:rFonts w:ascii="宋体" w:hAnsi="宋体" w:cs="宋体" w:hint="eastAsia"/>
                <w:b/>
                <w:bCs/>
                <w:iCs/>
                <w:color w:val="000000" w:themeColor="text1"/>
                <w:szCs w:val="21"/>
                <w:u w:val="single"/>
              </w:rPr>
              <w:t>62</w:t>
            </w:r>
            <w:r>
              <w:rPr>
                <w:rFonts w:ascii="宋体" w:hAnsi="宋体" w:cs="宋体" w:hint="eastAsia"/>
                <w:color w:val="000000" w:themeColor="text1"/>
                <w:szCs w:val="21"/>
              </w:rPr>
              <w:t>日历天，以招标人书面通知为准。</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417158019"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09</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25</w:t>
            </w:r>
            <w:r>
              <w:rPr>
                <w:rFonts w:ascii="宋体" w:hAnsi="宋体" w:cs="宋体" w:hint="eastAsia"/>
                <w:color w:val="000000" w:themeColor="text1"/>
                <w:szCs w:val="21"/>
              </w:rPr>
              <w:t>日</w:t>
            </w:r>
            <w:permEnd w:id="1417158019"/>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359631781"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11</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25</w:t>
            </w:r>
            <w:r>
              <w:rPr>
                <w:rFonts w:ascii="宋体" w:hAnsi="宋体" w:cs="宋体" w:hint="eastAsia"/>
                <w:color w:val="000000" w:themeColor="text1"/>
                <w:szCs w:val="21"/>
              </w:rPr>
              <w:t>日</w:t>
            </w:r>
          </w:p>
          <w:p w:rsidR="008F344D" w:rsidRDefault="003423C9">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二标段（示范区及码头西侧）和三标段（码头东侧）：</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工期：</w:t>
            </w:r>
            <w:r>
              <w:rPr>
                <w:rFonts w:ascii="宋体" w:hAnsi="宋体" w:cs="宋体" w:hint="eastAsia"/>
                <w:b/>
                <w:bCs/>
                <w:iCs/>
                <w:color w:val="000000" w:themeColor="text1"/>
                <w:szCs w:val="21"/>
                <w:u w:val="single"/>
              </w:rPr>
              <w:t>183</w:t>
            </w:r>
            <w:r>
              <w:rPr>
                <w:rFonts w:ascii="宋体" w:hAnsi="宋体" w:cs="宋体" w:hint="eastAsia"/>
                <w:color w:val="000000" w:themeColor="text1"/>
                <w:szCs w:val="21"/>
              </w:rPr>
              <w:t>日历天，以招标人书面通知为准。</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计划开工日期：</w:t>
            </w:r>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10</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1</w:t>
            </w:r>
            <w:r>
              <w:rPr>
                <w:rFonts w:ascii="宋体" w:hAnsi="宋体" w:cs="宋体" w:hint="eastAsia"/>
                <w:color w:val="000000" w:themeColor="text1"/>
                <w:szCs w:val="21"/>
              </w:rPr>
              <w:t>日</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lastRenderedPageBreak/>
              <w:t>计划竣工日期：</w:t>
            </w:r>
            <w:r>
              <w:rPr>
                <w:rFonts w:ascii="宋体" w:hAnsi="宋体" w:cs="宋体" w:hint="eastAsia"/>
                <w:b/>
                <w:bCs/>
                <w:iCs/>
                <w:color w:val="000000" w:themeColor="text1"/>
                <w:szCs w:val="21"/>
                <w:highlight w:val="yellow"/>
                <w:u w:val="single"/>
              </w:rPr>
              <w:t>2021</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4</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b/>
                <w:bCs/>
                <w:iCs/>
                <w:color w:val="000000" w:themeColor="text1"/>
                <w:szCs w:val="21"/>
                <w:highlight w:val="yellow"/>
                <w:u w:val="single"/>
              </w:rPr>
              <w:t>1</w:t>
            </w:r>
            <w:r>
              <w:rPr>
                <w:rFonts w:ascii="宋体" w:hAnsi="宋体" w:cs="宋体" w:hint="eastAsia"/>
                <w:color w:val="000000" w:themeColor="text1"/>
                <w:szCs w:val="21"/>
              </w:rPr>
              <w:t>日</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注：一标段绿化栽植工期为</w:t>
            </w:r>
            <w:r>
              <w:rPr>
                <w:rFonts w:ascii="宋体" w:hAnsi="宋体" w:cs="宋体"/>
                <w:color w:val="000000" w:themeColor="text1"/>
                <w:szCs w:val="21"/>
              </w:rPr>
              <w:t>62</w:t>
            </w:r>
            <w:r>
              <w:rPr>
                <w:rFonts w:ascii="宋体" w:hAnsi="宋体" w:cs="宋体" w:hint="eastAsia"/>
                <w:color w:val="000000" w:themeColor="text1"/>
                <w:szCs w:val="21"/>
              </w:rPr>
              <w:t>日历天，二、</w:t>
            </w:r>
            <w:r>
              <w:rPr>
                <w:rFonts w:ascii="宋体" w:hAnsi="宋体" w:cs="宋体"/>
                <w:color w:val="000000" w:themeColor="text1"/>
                <w:szCs w:val="21"/>
              </w:rPr>
              <w:t>三</w:t>
            </w:r>
            <w:r>
              <w:rPr>
                <w:rFonts w:ascii="宋体" w:hAnsi="宋体" w:cs="宋体" w:hint="eastAsia"/>
                <w:color w:val="000000" w:themeColor="text1"/>
                <w:szCs w:val="21"/>
              </w:rPr>
              <w:t>标段绿化栽植工期为</w:t>
            </w:r>
            <w:r>
              <w:rPr>
                <w:rFonts w:ascii="宋体" w:hAnsi="宋体" w:cs="宋体"/>
                <w:color w:val="000000" w:themeColor="text1"/>
                <w:szCs w:val="21"/>
              </w:rPr>
              <w:t>183</w:t>
            </w:r>
            <w:r>
              <w:rPr>
                <w:rFonts w:ascii="宋体" w:hAnsi="宋体" w:cs="宋体" w:hint="eastAsia"/>
                <w:color w:val="000000" w:themeColor="text1"/>
                <w:szCs w:val="21"/>
              </w:rPr>
              <w:t>日历天，施工期养护的工期详见工程量清单</w:t>
            </w:r>
            <w:permEnd w:id="1359631781"/>
          </w:p>
        </w:tc>
      </w:tr>
      <w:tr w:rsidR="008F344D">
        <w:trPr>
          <w:trHeight w:val="649"/>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lastRenderedPageBreak/>
              <w:t>1.3.3</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8F344D" w:rsidRDefault="003423C9">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8F344D">
        <w:trPr>
          <w:trHeight w:val="649"/>
          <w:jc w:val="center"/>
        </w:trPr>
        <w:tc>
          <w:tcPr>
            <w:tcW w:w="1077" w:type="dxa"/>
            <w:vAlign w:val="center"/>
          </w:tcPr>
          <w:p w:rsidR="008F344D" w:rsidRDefault="003423C9">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8F344D" w:rsidRDefault="003423C9">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8F344D" w:rsidRDefault="003423C9">
            <w:pPr>
              <w:jc w:val="left"/>
              <w:rPr>
                <w:rFonts w:ascii="宋体" w:hAnsi="宋体" w:cs="宋体"/>
                <w:color w:val="000000" w:themeColor="text1"/>
                <w:szCs w:val="21"/>
                <w:highlight w:val="yellow"/>
              </w:rPr>
            </w:pPr>
            <w:permStart w:id="921641733" w:edGrp="everyone"/>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ermEnd w:id="921641733"/>
            <w:r>
              <w:rPr>
                <w:rFonts w:ascii="宋体" w:hAnsi="宋体" w:cs="宋体" w:hint="eastAsia"/>
                <w:color w:val="000000" w:themeColor="text1"/>
                <w:szCs w:val="21"/>
              </w:rPr>
              <w:t xml:space="preserve"> </w:t>
            </w:r>
          </w:p>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p>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w:t>
            </w:r>
            <w:r>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w:t>
            </w:r>
            <w:r>
              <w:rPr>
                <w:rFonts w:ascii="宋体" w:hAnsi="宋体" w:cs="宋体"/>
                <w:color w:val="000000" w:themeColor="text1"/>
                <w:szCs w:val="21"/>
                <w:lang w:eastAsia="zh-CN"/>
              </w:rPr>
              <w:t>1</w:t>
            </w:r>
            <w:r>
              <w:rPr>
                <w:rFonts w:ascii="宋体" w:hAnsi="宋体" w:cs="宋体"/>
                <w:color w:val="000000" w:themeColor="text1"/>
                <w:szCs w:val="21"/>
                <w:lang w:eastAsia="zh-CN"/>
              </w:rPr>
              <w:t>）企业未处于被责令停业、投标资格被取消或者财产被接管，冻结和破产状态；</w:t>
            </w:r>
            <w:r>
              <w:rPr>
                <w:rFonts w:ascii="宋体" w:hAnsi="宋体" w:cs="宋体"/>
                <w:color w:val="000000" w:themeColor="text1"/>
                <w:szCs w:val="21"/>
                <w:lang w:eastAsia="zh-CN"/>
              </w:rPr>
              <w:br/>
            </w:r>
            <w:r>
              <w:rPr>
                <w:rFonts w:ascii="宋体" w:hAnsi="宋体" w:cs="宋体"/>
                <w:color w:val="000000" w:themeColor="text1"/>
                <w:szCs w:val="21"/>
                <w:lang w:eastAsia="zh-CN"/>
              </w:rPr>
              <w:t>（</w:t>
            </w:r>
            <w:r>
              <w:rPr>
                <w:rFonts w:ascii="宋体" w:hAnsi="宋体" w:cs="宋体"/>
                <w:color w:val="000000" w:themeColor="text1"/>
                <w:szCs w:val="21"/>
                <w:lang w:eastAsia="zh-CN"/>
              </w:rPr>
              <w:t>2</w:t>
            </w:r>
            <w:r>
              <w:rPr>
                <w:rFonts w:ascii="宋体" w:hAnsi="宋体" w:cs="宋体"/>
                <w:color w:val="000000" w:themeColor="text1"/>
                <w:szCs w:val="21"/>
                <w:lang w:eastAsia="zh-CN"/>
              </w:rPr>
              <w:t>）企业没有因骗取中标或者严重违约以及发生重大工程质量、安全生产事故等问题</w:t>
            </w:r>
            <w:r>
              <w:rPr>
                <w:rFonts w:ascii="宋体" w:hAnsi="宋体" w:cs="宋体"/>
                <w:color w:val="000000" w:themeColor="text1"/>
                <w:szCs w:val="21"/>
                <w:lang w:eastAsia="zh-CN"/>
              </w:rPr>
              <w:t>.</w:t>
            </w:r>
            <w:r>
              <w:rPr>
                <w:rFonts w:ascii="宋体" w:hAnsi="宋体" w:cs="宋体"/>
                <w:color w:val="000000" w:themeColor="text1"/>
                <w:szCs w:val="21"/>
                <w:lang w:eastAsia="zh-CN"/>
              </w:rPr>
              <w:t>被有关部门暂停投标资格并在暂停期内的；</w:t>
            </w:r>
            <w:r>
              <w:rPr>
                <w:rFonts w:ascii="宋体" w:hAnsi="宋体" w:cs="宋体"/>
                <w:color w:val="000000" w:themeColor="text1"/>
                <w:szCs w:val="21"/>
                <w:lang w:eastAsia="zh-CN"/>
              </w:rPr>
              <w:br/>
            </w:r>
            <w:r>
              <w:rPr>
                <w:rFonts w:ascii="宋体" w:hAnsi="宋体" w:cs="宋体"/>
                <w:color w:val="000000" w:themeColor="text1"/>
                <w:szCs w:val="21"/>
                <w:lang w:eastAsia="zh-CN"/>
              </w:rPr>
              <w:t>（</w:t>
            </w:r>
            <w:r>
              <w:rPr>
                <w:rFonts w:ascii="宋体" w:hAnsi="宋体" w:cs="宋体"/>
                <w:color w:val="000000" w:themeColor="text1"/>
                <w:szCs w:val="21"/>
                <w:lang w:eastAsia="zh-CN"/>
              </w:rPr>
              <w:t>3</w:t>
            </w:r>
            <w:r>
              <w:rPr>
                <w:rFonts w:ascii="宋体" w:hAnsi="宋体" w:cs="宋体"/>
                <w:color w:val="000000" w:themeColor="text1"/>
                <w:szCs w:val="21"/>
                <w:lang w:eastAsia="zh-CN"/>
              </w:rPr>
              <w:t>）资格审查资料中的重要内容没有失实或弄虚作假；</w:t>
            </w:r>
            <w:r>
              <w:rPr>
                <w:rFonts w:ascii="宋体" w:hAnsi="宋体" w:cs="宋体"/>
                <w:color w:val="000000" w:themeColor="text1"/>
                <w:szCs w:val="21"/>
                <w:lang w:eastAsia="zh-CN"/>
              </w:rPr>
              <w:br/>
            </w:r>
            <w:r>
              <w:rPr>
                <w:rFonts w:ascii="宋体" w:hAnsi="宋体" w:cs="宋体"/>
                <w:color w:val="000000" w:themeColor="text1"/>
                <w:szCs w:val="21"/>
                <w:lang w:eastAsia="zh-CN"/>
              </w:rPr>
              <w:t>（</w:t>
            </w:r>
            <w:r>
              <w:rPr>
                <w:rFonts w:ascii="宋体" w:hAnsi="宋体" w:cs="宋体"/>
                <w:color w:val="000000" w:themeColor="text1"/>
                <w:szCs w:val="21"/>
                <w:lang w:eastAsia="zh-CN"/>
              </w:rPr>
              <w:t>4</w:t>
            </w:r>
            <w:r>
              <w:rPr>
                <w:rFonts w:ascii="宋体" w:hAnsi="宋体" w:cs="宋体"/>
                <w:color w:val="000000" w:themeColor="text1"/>
                <w:szCs w:val="21"/>
                <w:lang w:eastAsia="zh-CN"/>
              </w:rPr>
              <w:t>）我司对本工程无围标、串标的行为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w:t>
            </w:r>
            <w:r>
              <w:rPr>
                <w:rFonts w:ascii="宋体" w:hAnsi="宋体" w:cs="宋体"/>
                <w:color w:val="000000" w:themeColor="text1"/>
                <w:szCs w:val="21"/>
                <w:lang w:eastAsia="zh-CN"/>
              </w:rPr>
              <w:t>提供承诺书，格式见投标文件格式</w:t>
            </w:r>
            <w:r>
              <w:rPr>
                <w:rFonts w:ascii="宋体" w:hAnsi="宋体" w:cs="宋体"/>
                <w:color w:val="000000" w:themeColor="text1"/>
                <w:szCs w:val="21"/>
                <w:lang w:eastAsia="zh-CN"/>
              </w:rPr>
              <w:t>)</w:t>
            </w:r>
          </w:p>
          <w:p w:rsidR="008F344D" w:rsidRDefault="003423C9">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965829515" w:edGrp="everyone"/>
            <w:r>
              <w:rPr>
                <w:rFonts w:ascii="宋体" w:hAnsi="宋体" w:cs="宋体" w:hint="eastAsia"/>
                <w:color w:val="000000" w:themeColor="text1"/>
                <w:kern w:val="2"/>
                <w:lang w:eastAsia="zh-CN"/>
              </w:rPr>
              <w:t>□</w:t>
            </w:r>
            <w:r>
              <w:rPr>
                <w:rFonts w:ascii="宋体" w:hAnsi="宋体" w:cs="宋体"/>
                <w:color w:val="000000" w:themeColor="text1"/>
                <w:kern w:val="2"/>
                <w:lang w:eastAsia="zh-CN"/>
              </w:rPr>
              <w:t>不</w:t>
            </w:r>
            <w:r>
              <w:rPr>
                <w:rFonts w:ascii="宋体" w:hAnsi="宋体" w:cs="宋体" w:hint="eastAsia"/>
                <w:color w:val="000000" w:themeColor="text1"/>
                <w:kern w:val="2"/>
                <w:lang w:eastAsia="zh-CN"/>
              </w:rPr>
              <w:t>要求</w:t>
            </w:r>
            <w:r>
              <w:rPr>
                <w:rFonts w:ascii="宋体" w:hAnsi="宋体" w:cs="宋体" w:hint="eastAsia"/>
                <w:color w:val="000000" w:themeColor="text1"/>
                <w:kern w:val="2"/>
                <w:lang w:eastAsia="zh-CN"/>
              </w:rPr>
              <w:t xml:space="preserve">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lang w:eastAsia="zh-CN"/>
              </w:rPr>
              <w:t>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1965829515"/>
          <w:p w:rsidR="008F344D" w:rsidRDefault="003423C9">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sz w:val="21"/>
                <w:szCs w:val="21"/>
                <w:lang w:eastAsia="zh-CN"/>
              </w:rPr>
              <w:t xml:space="preserve">     </w:t>
            </w:r>
          </w:p>
        </w:tc>
      </w:tr>
      <w:tr w:rsidR="008F344D">
        <w:trPr>
          <w:trHeight w:val="649"/>
          <w:jc w:val="center"/>
        </w:trPr>
        <w:tc>
          <w:tcPr>
            <w:tcW w:w="1077" w:type="dxa"/>
            <w:vAlign w:val="center"/>
          </w:tcPr>
          <w:p w:rsidR="008F344D" w:rsidRDefault="003423C9">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1.4.2</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8F344D" w:rsidRDefault="003423C9">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8F344D">
        <w:trPr>
          <w:trHeight w:val="732"/>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8F344D" w:rsidRDefault="003423C9">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proofErr w:type="gramStart"/>
            <w:r>
              <w:rPr>
                <w:rFonts w:ascii="宋体" w:hAnsi="宋体"/>
                <w:color w:val="000000" w:themeColor="text1"/>
                <w:szCs w:val="21"/>
              </w:rPr>
              <w:t>须项目</w:t>
            </w:r>
            <w:proofErr w:type="gramEnd"/>
            <w:r>
              <w:rPr>
                <w:rFonts w:ascii="宋体" w:hAnsi="宋体"/>
                <w:color w:val="000000" w:themeColor="text1"/>
                <w:szCs w:val="21"/>
              </w:rPr>
              <w:t>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r>
              <w:rPr>
                <w:rFonts w:ascii="宋体" w:hAnsi="宋体" w:hint="eastAsia"/>
                <w:color w:val="000000" w:themeColor="text1"/>
                <w:szCs w:val="21"/>
              </w:rPr>
              <w:t xml:space="preserve"> </w:t>
            </w:r>
            <w:permStart w:id="708540611" w:edGrp="everyone"/>
            <w:r>
              <w:rPr>
                <w:rFonts w:ascii="宋体" w:hAnsi="宋体" w:hint="eastAsia"/>
                <w:color w:val="000000"/>
                <w:szCs w:val="21"/>
              </w:rPr>
              <w:t>李振华</w:t>
            </w:r>
            <w:r>
              <w:rPr>
                <w:rFonts w:ascii="宋体" w:hAnsi="宋体" w:hint="eastAsia"/>
                <w:color w:val="000000"/>
                <w:szCs w:val="21"/>
              </w:rPr>
              <w:t xml:space="preserve"> </w:t>
            </w:r>
            <w:r>
              <w:rPr>
                <w:rFonts w:ascii="宋体" w:hAnsi="宋体"/>
                <w:color w:val="000000"/>
                <w:szCs w:val="21"/>
              </w:rPr>
              <w:t>13705144617</w:t>
            </w:r>
            <w:r>
              <w:rPr>
                <w:rFonts w:ascii="宋体" w:hAnsi="宋体" w:hint="eastAsia"/>
                <w:color w:val="000000" w:themeColor="text1"/>
                <w:szCs w:val="21"/>
              </w:rPr>
              <w:t xml:space="preserve"> </w:t>
            </w:r>
            <w:permEnd w:id="708540611"/>
          </w:p>
        </w:tc>
      </w:tr>
      <w:tr w:rsidR="008F344D">
        <w:trPr>
          <w:trHeight w:val="603"/>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8F344D" w:rsidRDefault="003423C9">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8F344D">
        <w:trPr>
          <w:trHeight w:val="603"/>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w:t>
            </w:r>
            <w:r>
              <w:rPr>
                <w:rFonts w:ascii="宋体" w:hAnsi="宋体" w:cs="宋体" w:hint="eastAsia"/>
                <w:color w:val="000000" w:themeColor="text1"/>
                <w:kern w:val="2"/>
                <w:sz w:val="21"/>
                <w:szCs w:val="21"/>
                <w:lang w:eastAsia="zh-CN"/>
              </w:rPr>
              <w:t>3</w:t>
            </w:r>
            <w:r>
              <w:rPr>
                <w:rFonts w:ascii="宋体" w:hAnsi="宋体" w:cs="宋体" w:hint="eastAsia"/>
                <w:color w:val="000000" w:themeColor="text1"/>
                <w:kern w:val="2"/>
                <w:sz w:val="21"/>
                <w:szCs w:val="21"/>
                <w:lang w:eastAsia="zh-CN"/>
              </w:rPr>
              <w:t>天以书面或电子邮件形式向招标人提出</w:t>
            </w:r>
            <w:permStart w:id="1902988619" w:edGrp="everyone"/>
            <w:r>
              <w:rPr>
                <w:rFonts w:ascii="宋体" w:hAnsi="宋体" w:cs="宋体" w:hint="eastAsia"/>
                <w:color w:val="000000" w:themeColor="text1"/>
                <w:kern w:val="2"/>
                <w:sz w:val="21"/>
                <w:szCs w:val="21"/>
                <w:lang w:eastAsia="zh-CN"/>
              </w:rPr>
              <w:t>（邮箱：</w:t>
            </w:r>
            <w:r>
              <w:rPr>
                <w:rFonts w:ascii="宋体" w:hAnsi="宋体" w:cs="宋体"/>
                <w:kern w:val="2"/>
                <w:sz w:val="21"/>
                <w:szCs w:val="21"/>
                <w:lang w:eastAsia="zh-CN"/>
              </w:rPr>
              <w:t>zc@daqianjg.com</w:t>
            </w:r>
            <w:r>
              <w:rPr>
                <w:rFonts w:ascii="宋体" w:hAnsi="宋体" w:cs="宋体" w:hint="eastAsia"/>
                <w:color w:val="000000" w:themeColor="text1"/>
                <w:kern w:val="2"/>
                <w:sz w:val="21"/>
                <w:szCs w:val="21"/>
                <w:lang w:eastAsia="zh-CN"/>
              </w:rPr>
              <w:t>）</w:t>
            </w:r>
            <w:permEnd w:id="1902988619"/>
          </w:p>
        </w:tc>
      </w:tr>
      <w:tr w:rsidR="008F344D">
        <w:trPr>
          <w:trHeight w:val="603"/>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w:t>
            </w:r>
            <w:r>
              <w:rPr>
                <w:rFonts w:ascii="宋体" w:hAnsi="宋体" w:cs="宋体" w:hint="eastAsia"/>
                <w:color w:val="000000" w:themeColor="text1"/>
                <w:kern w:val="2"/>
                <w:sz w:val="21"/>
                <w:szCs w:val="21"/>
                <w:lang w:eastAsia="zh-CN"/>
              </w:rPr>
              <w:t>2</w:t>
            </w:r>
            <w:r>
              <w:rPr>
                <w:rFonts w:ascii="宋体" w:hAnsi="宋体" w:cs="宋体" w:hint="eastAsia"/>
                <w:color w:val="000000" w:themeColor="text1"/>
                <w:kern w:val="2"/>
                <w:sz w:val="21"/>
                <w:szCs w:val="21"/>
                <w:lang w:eastAsia="zh-CN"/>
              </w:rPr>
              <w:t>天以书面或电子邮件形式发</w:t>
            </w:r>
            <w:r>
              <w:rPr>
                <w:rFonts w:ascii="宋体" w:hAnsi="宋体" w:cs="宋体" w:hint="eastAsia"/>
                <w:color w:val="000000" w:themeColor="text1"/>
                <w:szCs w:val="21"/>
                <w:lang w:eastAsia="zh-CN"/>
              </w:rPr>
              <w:t>出</w:t>
            </w:r>
          </w:p>
        </w:tc>
      </w:tr>
      <w:tr w:rsidR="008F344D">
        <w:trPr>
          <w:trHeight w:val="48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分包</w:t>
            </w:r>
            <w:r>
              <w:rPr>
                <w:rFonts w:ascii="宋体" w:hAnsi="宋体" w:cs="宋体" w:hint="eastAsia"/>
                <w:color w:val="000000" w:themeColor="text1"/>
                <w:szCs w:val="21"/>
              </w:rPr>
              <w:t xml:space="preserve"> </w:t>
            </w:r>
          </w:p>
        </w:tc>
        <w:tc>
          <w:tcPr>
            <w:tcW w:w="4098" w:type="dxa"/>
            <w:vAlign w:val="center"/>
          </w:tcPr>
          <w:p w:rsidR="008F344D" w:rsidRDefault="003423C9">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8F344D">
        <w:trPr>
          <w:trHeight w:val="48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8F344D" w:rsidRDefault="003423C9">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8F344D" w:rsidRDefault="003423C9">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允许</w:t>
            </w:r>
          </w:p>
        </w:tc>
      </w:tr>
      <w:tr w:rsidR="008F344D">
        <w:trPr>
          <w:trHeight w:val="48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lastRenderedPageBreak/>
              <w:t>2.1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8F344D" w:rsidRDefault="003423C9">
            <w:pPr>
              <w:autoSpaceDE w:val="0"/>
              <w:autoSpaceDN w:val="0"/>
              <w:adjustRightInd w:val="0"/>
              <w:jc w:val="left"/>
              <w:rPr>
                <w:rFonts w:ascii="宋体" w:cs="宋体"/>
                <w:color w:val="000000" w:themeColor="text1"/>
                <w:kern w:val="0"/>
                <w:szCs w:val="21"/>
              </w:rPr>
            </w:pPr>
            <w:permStart w:id="2125673021" w:edGrp="everyone"/>
            <w:r>
              <w:rPr>
                <w:color w:val="000000" w:themeColor="text1"/>
                <w:kern w:val="0"/>
                <w:szCs w:val="21"/>
              </w:rPr>
              <w:t>1</w:t>
            </w:r>
            <w:r>
              <w:rPr>
                <w:rFonts w:ascii="宋体" w:cs="宋体" w:hint="eastAsia"/>
                <w:color w:val="000000" w:themeColor="text1"/>
                <w:kern w:val="0"/>
                <w:szCs w:val="21"/>
              </w:rPr>
              <w:t>.</w:t>
            </w:r>
            <w:r>
              <w:rPr>
                <w:rFonts w:ascii="宋体" w:cs="宋体" w:hint="eastAsia"/>
                <w:color w:val="000000" w:themeColor="text1"/>
                <w:kern w:val="0"/>
                <w:szCs w:val="21"/>
              </w:rPr>
              <w:t>招标文件的文字部分；</w:t>
            </w:r>
          </w:p>
          <w:p w:rsidR="008F344D" w:rsidRDefault="003423C9">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w:t>
            </w:r>
            <w:r>
              <w:rPr>
                <w:rFonts w:ascii="宋体" w:cs="宋体" w:hint="eastAsia"/>
                <w:color w:val="000000" w:themeColor="text1"/>
                <w:kern w:val="0"/>
                <w:szCs w:val="21"/>
              </w:rPr>
              <w:t>工程量清单；</w:t>
            </w:r>
          </w:p>
          <w:p w:rsidR="008F344D" w:rsidRDefault="003423C9">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w:t>
            </w:r>
            <w:r>
              <w:rPr>
                <w:rFonts w:ascii="宋体" w:cs="宋体" w:hint="eastAsia"/>
                <w:color w:val="000000" w:themeColor="text1"/>
                <w:kern w:val="0"/>
                <w:szCs w:val="21"/>
              </w:rPr>
              <w:t>合同条款及附件；</w:t>
            </w:r>
          </w:p>
          <w:p w:rsidR="008F344D" w:rsidRDefault="003423C9">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w:t>
            </w:r>
            <w:r>
              <w:rPr>
                <w:rFonts w:ascii="宋体" w:cs="宋体" w:hint="eastAsia"/>
                <w:color w:val="000000" w:themeColor="text1"/>
                <w:kern w:val="0"/>
                <w:szCs w:val="21"/>
              </w:rPr>
              <w:t>招标文件答疑（如有）；</w:t>
            </w:r>
            <w:permEnd w:id="2125673021"/>
          </w:p>
        </w:tc>
      </w:tr>
      <w:tr w:rsidR="008F344D">
        <w:trPr>
          <w:trHeight w:val="420"/>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8F344D" w:rsidRDefault="003423C9">
            <w:pPr>
              <w:rPr>
                <w:rFonts w:ascii="宋体" w:hAnsi="宋体" w:cs="宋体"/>
                <w:color w:val="000000" w:themeColor="text1"/>
                <w:szCs w:val="21"/>
              </w:rPr>
            </w:pPr>
            <w:permStart w:id="62678723" w:edGrp="everyone"/>
            <w:r>
              <w:rPr>
                <w:rFonts w:ascii="宋体" w:hAnsi="宋体" w:cs="宋体" w:hint="eastAsia"/>
                <w:bCs/>
                <w:iCs/>
                <w:color w:val="000000" w:themeColor="text1"/>
                <w:szCs w:val="21"/>
              </w:rPr>
              <w:t>招标文件要求的或投标人认为需要提供的</w:t>
            </w:r>
            <w:permEnd w:id="62678723"/>
          </w:p>
        </w:tc>
      </w:tr>
      <w:tr w:rsidR="008F344D">
        <w:trPr>
          <w:trHeight w:val="469"/>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8F344D">
        <w:trPr>
          <w:trHeight w:val="450"/>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8F344D" w:rsidRDefault="003423C9">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w:t>
            </w:r>
            <w:proofErr w:type="gramStart"/>
            <w:r>
              <w:rPr>
                <w:rFonts w:ascii="宋体" w:hAnsi="宋体" w:cs="宋体" w:hint="eastAsia"/>
                <w:bCs/>
                <w:iCs/>
                <w:color w:val="000000" w:themeColor="text1"/>
                <w:szCs w:val="21"/>
                <w:lang w:eastAsia="zh-CN"/>
              </w:rPr>
              <w:t>日历天</w:t>
            </w:r>
            <w:proofErr w:type="gramEnd"/>
            <w:r>
              <w:rPr>
                <w:rFonts w:ascii="宋体" w:hAnsi="宋体" w:cs="宋体" w:hint="eastAsia"/>
                <w:bCs/>
                <w:iCs/>
                <w:color w:val="000000" w:themeColor="text1"/>
                <w:szCs w:val="21"/>
                <w:lang w:eastAsia="zh-CN"/>
              </w:rPr>
              <w:t>(</w:t>
            </w:r>
            <w:r>
              <w:rPr>
                <w:rFonts w:ascii="宋体" w:hAnsi="宋体" w:cs="宋体" w:hint="eastAsia"/>
                <w:bCs/>
                <w:iCs/>
                <w:color w:val="000000" w:themeColor="text1"/>
                <w:szCs w:val="21"/>
                <w:lang w:eastAsia="zh-CN"/>
              </w:rPr>
              <w:t>从投标截止之日算起</w:t>
            </w:r>
            <w:r>
              <w:rPr>
                <w:rFonts w:ascii="宋体" w:hAnsi="宋体" w:cs="宋体" w:hint="eastAsia"/>
                <w:bCs/>
                <w:iCs/>
                <w:color w:val="000000" w:themeColor="text1"/>
                <w:szCs w:val="21"/>
                <w:lang w:eastAsia="zh-CN"/>
              </w:rPr>
              <w:t>)</w:t>
            </w:r>
          </w:p>
        </w:tc>
      </w:tr>
      <w:tr w:rsidR="008F344D">
        <w:trPr>
          <w:trHeight w:val="43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8F344D" w:rsidRDefault="003423C9">
            <w:pPr>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标段投标保证金的金额</w:t>
            </w:r>
            <w:r>
              <w:rPr>
                <w:rFonts w:ascii="宋体" w:hAnsi="宋体" w:hint="eastAsia"/>
                <w:color w:val="000000" w:themeColor="text1"/>
                <w:szCs w:val="21"/>
              </w:rPr>
              <w:t>:</w:t>
            </w:r>
            <w:permStart w:id="370697496" w:edGrp="everyone"/>
            <w:r>
              <w:rPr>
                <w:rFonts w:ascii="宋体" w:hAnsi="宋体"/>
                <w:color w:val="000000" w:themeColor="text1"/>
                <w:szCs w:val="21"/>
              </w:rPr>
              <w:t xml:space="preserve"> </w:t>
            </w:r>
            <w:r>
              <w:rPr>
                <w:rFonts w:ascii="宋体" w:hAnsi="宋体" w:hint="eastAsia"/>
                <w:color w:val="000000" w:themeColor="text1"/>
                <w:szCs w:val="21"/>
              </w:rPr>
              <w:t>壹万元</w:t>
            </w:r>
            <w:r>
              <w:rPr>
                <w:rFonts w:ascii="宋体" w:hAnsi="宋体" w:cs="宋体"/>
                <w:color w:val="000000" w:themeColor="text1"/>
                <w:szCs w:val="21"/>
              </w:rPr>
              <w:t xml:space="preserve"> </w:t>
            </w:r>
            <w:permEnd w:id="370697496"/>
            <w:r>
              <w:rPr>
                <w:rFonts w:ascii="宋体" w:hAnsi="宋体"/>
                <w:color w:val="000000" w:themeColor="text1"/>
                <w:szCs w:val="21"/>
              </w:rPr>
              <w:t xml:space="preserve"> </w:t>
            </w:r>
          </w:p>
          <w:p w:rsidR="008F344D" w:rsidRDefault="003423C9">
            <w:pPr>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标段投标保证金的金额</w:t>
            </w:r>
            <w:r>
              <w:rPr>
                <w:rFonts w:ascii="宋体" w:hAnsi="宋体" w:hint="eastAsia"/>
                <w:color w:val="000000" w:themeColor="text1"/>
                <w:szCs w:val="21"/>
              </w:rPr>
              <w:t>:</w:t>
            </w:r>
            <w:permStart w:id="1229666916" w:edGrp="everyone"/>
            <w:r>
              <w:rPr>
                <w:rFonts w:ascii="宋体" w:hAnsi="宋体"/>
                <w:color w:val="000000" w:themeColor="text1"/>
                <w:szCs w:val="21"/>
              </w:rPr>
              <w:t xml:space="preserve"> </w:t>
            </w:r>
            <w:r>
              <w:rPr>
                <w:rFonts w:ascii="宋体" w:hAnsi="宋体" w:hint="eastAsia"/>
                <w:color w:val="000000" w:themeColor="text1"/>
                <w:szCs w:val="21"/>
              </w:rPr>
              <w:t>叁万元</w:t>
            </w:r>
            <w:r>
              <w:rPr>
                <w:rFonts w:ascii="宋体" w:hAnsi="宋体" w:cs="宋体"/>
                <w:color w:val="000000" w:themeColor="text1"/>
                <w:szCs w:val="21"/>
              </w:rPr>
              <w:t xml:space="preserve"> </w:t>
            </w:r>
            <w:permEnd w:id="1229666916"/>
            <w:r>
              <w:rPr>
                <w:rFonts w:ascii="宋体" w:hAnsi="宋体"/>
                <w:color w:val="000000" w:themeColor="text1"/>
                <w:szCs w:val="21"/>
              </w:rPr>
              <w:t xml:space="preserve"> </w:t>
            </w:r>
          </w:p>
          <w:p w:rsidR="008F344D" w:rsidRDefault="003423C9">
            <w:pPr>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标段投标保证金的金额</w:t>
            </w:r>
            <w:r>
              <w:rPr>
                <w:rFonts w:ascii="宋体" w:hAnsi="宋体" w:hint="eastAsia"/>
                <w:color w:val="000000" w:themeColor="text1"/>
                <w:szCs w:val="21"/>
              </w:rPr>
              <w:t>:</w:t>
            </w:r>
            <w:permStart w:id="1523977832" w:edGrp="everyone"/>
            <w:r>
              <w:rPr>
                <w:rFonts w:ascii="宋体" w:hAnsi="宋体"/>
                <w:color w:val="000000" w:themeColor="text1"/>
                <w:szCs w:val="21"/>
              </w:rPr>
              <w:t xml:space="preserve"> </w:t>
            </w:r>
            <w:r>
              <w:rPr>
                <w:rFonts w:ascii="宋体" w:hAnsi="宋体" w:hint="eastAsia"/>
                <w:color w:val="000000" w:themeColor="text1"/>
                <w:szCs w:val="21"/>
              </w:rPr>
              <w:t>贰万元</w:t>
            </w:r>
            <w:r>
              <w:rPr>
                <w:rFonts w:ascii="宋体" w:hAnsi="宋体" w:cs="宋体"/>
                <w:color w:val="000000" w:themeColor="text1"/>
                <w:szCs w:val="21"/>
              </w:rPr>
              <w:t xml:space="preserve"> </w:t>
            </w:r>
            <w:permEnd w:id="1523977832"/>
            <w:r>
              <w:rPr>
                <w:rFonts w:ascii="宋体" w:hAnsi="宋体"/>
                <w:color w:val="000000" w:themeColor="text1"/>
                <w:szCs w:val="21"/>
              </w:rPr>
              <w:t xml:space="preserve"> </w:t>
            </w:r>
          </w:p>
          <w:p w:rsidR="008F344D" w:rsidRDefault="003423C9">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8F344D" w:rsidRDefault="003423C9">
            <w:pPr>
              <w:rPr>
                <w:rFonts w:ascii="宋体" w:hAnsi="宋体"/>
                <w:color w:val="000000" w:themeColor="text1"/>
                <w:szCs w:val="21"/>
              </w:rPr>
            </w:pPr>
            <w:r>
              <w:rPr>
                <w:rFonts w:ascii="宋体" w:hAnsi="宋体" w:hint="eastAsia"/>
                <w:color w:val="000000" w:themeColor="text1"/>
                <w:szCs w:val="21"/>
              </w:rPr>
              <w:t>投标保证金提交账号：</w:t>
            </w:r>
          </w:p>
          <w:p w:rsidR="008F344D" w:rsidRDefault="003423C9">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8F344D" w:rsidRDefault="003423C9">
            <w:pPr>
              <w:jc w:val="left"/>
              <w:rPr>
                <w:rFonts w:ascii="宋体" w:hAnsi="宋体" w:cs="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w:t>
            </w:r>
            <w:r>
              <w:rPr>
                <w:rFonts w:ascii="宋体" w:hAnsi="宋体" w:hint="eastAsia"/>
                <w:color w:val="000000" w:themeColor="text1"/>
                <w:szCs w:val="21"/>
              </w:rPr>
              <w:t>320006647018170053589</w:t>
            </w:r>
          </w:p>
          <w:p w:rsidR="008F344D" w:rsidRDefault="003423C9">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8F344D" w:rsidRDefault="003423C9">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w:t>
            </w:r>
            <w:r>
              <w:rPr>
                <w:rFonts w:ascii="宋体" w:hAnsi="宋体" w:cs="宋体" w:hint="eastAsia"/>
                <w:color w:val="000000" w:themeColor="text1"/>
                <w:szCs w:val="21"/>
                <w:lang w:eastAsia="zh-CN"/>
              </w:rPr>
              <w:t>90</w:t>
            </w:r>
            <w:r>
              <w:rPr>
                <w:rFonts w:ascii="宋体" w:hAnsi="宋体" w:cs="宋体" w:hint="eastAsia"/>
                <w:color w:val="000000" w:themeColor="text1"/>
                <w:szCs w:val="21"/>
                <w:lang w:eastAsia="zh-CN"/>
              </w:rPr>
              <w:t>日历天（从投标截止日起计算）。</w:t>
            </w:r>
          </w:p>
          <w:p w:rsidR="008F344D" w:rsidRDefault="003423C9">
            <w:pPr>
              <w:pStyle w:val="TableParagraph"/>
              <w:spacing w:before="21"/>
              <w:rPr>
                <w:rFonts w:ascii="宋体" w:hAnsi="宋体" w:cs="宋体"/>
                <w:color w:val="000000" w:themeColor="text1"/>
                <w:szCs w:val="21"/>
                <w:lang w:eastAsia="zh-CN"/>
              </w:rPr>
            </w:pPr>
            <w:permStart w:id="95231261" w:edGrp="everyone"/>
            <w:r>
              <w:rPr>
                <w:rFonts w:ascii="宋体" w:hAnsi="宋体" w:cs="宋体" w:hint="eastAsia"/>
                <w:color w:val="000000" w:themeColor="text1"/>
                <w:szCs w:val="21"/>
                <w:lang w:eastAsia="zh-CN"/>
              </w:rPr>
              <w:t>交纳投标保证金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95231261"/>
          </w:p>
        </w:tc>
      </w:tr>
      <w:tr w:rsidR="008F344D">
        <w:trPr>
          <w:trHeight w:val="43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color w:val="000000" w:themeColor="text1"/>
                <w:szCs w:val="21"/>
              </w:rPr>
              <w:t>中标人以外的投标人投标保证金将在中标单位确定后</w:t>
            </w:r>
            <w:r>
              <w:rPr>
                <w:rFonts w:ascii="宋体" w:hAnsi="宋体" w:cs="宋体"/>
                <w:color w:val="000000" w:themeColor="text1"/>
                <w:szCs w:val="21"/>
              </w:rPr>
              <w:t xml:space="preserve"> 10</w:t>
            </w:r>
            <w:r>
              <w:rPr>
                <w:rFonts w:ascii="宋体" w:hAnsi="宋体" w:cs="宋体"/>
                <w:color w:val="000000" w:themeColor="text1"/>
                <w:szCs w:val="21"/>
              </w:rPr>
              <w:t>个工作日内予以退还（不计利息）；</w:t>
            </w:r>
          </w:p>
          <w:p w:rsidR="008F344D" w:rsidRDefault="003423C9">
            <w:pPr>
              <w:rPr>
                <w:rFonts w:ascii="宋体" w:hAnsi="宋体"/>
                <w:color w:val="000000" w:themeColor="text1"/>
                <w:szCs w:val="21"/>
              </w:rPr>
            </w:pPr>
            <w:r>
              <w:rPr>
                <w:rFonts w:ascii="宋体" w:hAnsi="宋体" w:cs="宋体"/>
                <w:color w:val="000000" w:themeColor="text1"/>
                <w:szCs w:val="21"/>
              </w:rPr>
              <w:t>中标人的投标保证金在招标人与中标人签订合同且按招标文件完善履约保证手续后</w:t>
            </w:r>
            <w:r>
              <w:rPr>
                <w:rFonts w:ascii="宋体" w:hAnsi="宋体" w:cs="宋体"/>
                <w:color w:val="000000" w:themeColor="text1"/>
                <w:szCs w:val="21"/>
              </w:rPr>
              <w:t xml:space="preserve"> 10</w:t>
            </w:r>
            <w:r>
              <w:rPr>
                <w:rFonts w:ascii="宋体" w:hAnsi="宋体" w:cs="宋体"/>
                <w:color w:val="000000" w:themeColor="text1"/>
                <w:szCs w:val="21"/>
              </w:rPr>
              <w:t>个工作日内予以退还（不计利息）。</w:t>
            </w:r>
          </w:p>
        </w:tc>
      </w:tr>
      <w:tr w:rsidR="008F344D">
        <w:trPr>
          <w:trHeight w:val="43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8F344D" w:rsidRDefault="003423C9">
            <w:pPr>
              <w:jc w:val="left"/>
              <w:rPr>
                <w:rFonts w:ascii="宋体" w:hAnsi="宋体"/>
                <w:color w:val="000000" w:themeColor="text1"/>
                <w:szCs w:val="21"/>
              </w:rPr>
            </w:pPr>
            <w:permStart w:id="1538682362" w:edGrp="everyone"/>
            <w:r>
              <w:rPr>
                <w:rFonts w:ascii="宋体" w:hAnsi="宋体" w:hint="eastAsia"/>
                <w:color w:val="000000" w:themeColor="text1"/>
                <w:szCs w:val="21"/>
              </w:rPr>
              <w:t>无要求</w:t>
            </w:r>
            <w:permEnd w:id="1538682362"/>
          </w:p>
        </w:tc>
      </w:tr>
      <w:tr w:rsidR="008F344D">
        <w:trPr>
          <w:trHeight w:val="43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8F344D" w:rsidRDefault="003423C9">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885861473" w:edGrp="everyone"/>
            <w:r>
              <w:rPr>
                <w:rFonts w:ascii="宋体" w:hAnsi="宋体" w:cs="宋体" w:hint="eastAsia"/>
                <w:color w:val="000000" w:themeColor="text1"/>
                <w:szCs w:val="21"/>
              </w:rPr>
              <w:t xml:space="preserve"> 150</w:t>
            </w:r>
            <w:r>
              <w:rPr>
                <w:rFonts w:ascii="宋体" w:hAnsi="宋体" w:cs="宋体" w:hint="eastAsia"/>
                <w:color w:val="000000" w:themeColor="text1"/>
                <w:szCs w:val="21"/>
              </w:rPr>
              <w:t>万元及以上的</w:t>
            </w:r>
            <w:permEnd w:id="885861473"/>
            <w:r>
              <w:rPr>
                <w:rFonts w:ascii="宋体" w:hAnsi="宋体" w:cs="宋体" w:hint="eastAsia"/>
                <w:color w:val="000000" w:themeColor="text1"/>
                <w:szCs w:val="21"/>
              </w:rPr>
              <w:t>类似业绩，提供合同，以合同签订时间为准。（近三年是指从投标截止时间往前追溯三年）</w:t>
            </w:r>
          </w:p>
        </w:tc>
      </w:tr>
      <w:tr w:rsidR="008F344D">
        <w:trPr>
          <w:trHeight w:val="43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8F344D" w:rsidRDefault="003423C9">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8F344D">
        <w:trPr>
          <w:trHeight w:val="43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8F344D" w:rsidRDefault="003423C9">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8F344D">
        <w:trPr>
          <w:trHeight w:val="503"/>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8F344D">
        <w:trPr>
          <w:trHeight w:val="503"/>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8F344D" w:rsidRDefault="003423C9">
            <w:pPr>
              <w:jc w:val="left"/>
              <w:rPr>
                <w:rFonts w:ascii="宋体" w:hAnsi="宋体" w:cs="宋体"/>
                <w:color w:val="000000" w:themeColor="text1"/>
                <w:szCs w:val="21"/>
              </w:rPr>
            </w:pPr>
            <w:permStart w:id="1127565494" w:edGrp="everyone"/>
            <w:r>
              <w:rPr>
                <w:rFonts w:ascii="宋体" w:hAnsi="宋体" w:cs="宋体" w:hint="eastAsia"/>
                <w:bCs/>
                <w:iCs/>
                <w:color w:val="000000" w:themeColor="text1"/>
                <w:szCs w:val="21"/>
              </w:rPr>
              <w:t>正本壹份，副本壹份</w:t>
            </w:r>
            <w:r>
              <w:rPr>
                <w:rFonts w:ascii="宋体" w:hAnsi="宋体" w:cs="宋体" w:hint="eastAsia"/>
                <w:bCs/>
                <w:iCs/>
                <w:color w:val="000000" w:themeColor="text1"/>
                <w:szCs w:val="21"/>
              </w:rPr>
              <w:t xml:space="preserve"> , </w:t>
            </w:r>
            <w:r>
              <w:rPr>
                <w:rFonts w:ascii="宋体" w:hAnsi="宋体" w:cs="宋体" w:hint="eastAsia"/>
                <w:bCs/>
                <w:iCs/>
                <w:color w:val="000000" w:themeColor="text1"/>
                <w:szCs w:val="21"/>
              </w:rPr>
              <w:t>电子版壹份</w:t>
            </w:r>
            <w:permEnd w:id="1127565494"/>
          </w:p>
        </w:tc>
      </w:tr>
      <w:tr w:rsidR="008F344D">
        <w:trPr>
          <w:trHeight w:val="503"/>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lastRenderedPageBreak/>
              <w:t>3.7.5</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8F344D" w:rsidRDefault="003423C9">
            <w:pPr>
              <w:rPr>
                <w:rFonts w:ascii="宋体" w:hAnsi="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）正、副本应分别单独装订</w:t>
            </w:r>
            <w:r>
              <w:rPr>
                <w:rFonts w:ascii="宋体" w:hAnsi="宋体" w:cs="宋体" w:hint="eastAsia"/>
                <w:color w:val="000000" w:themeColor="text1"/>
                <w:szCs w:val="21"/>
              </w:rPr>
              <w:t>,</w:t>
            </w:r>
            <w:r>
              <w:rPr>
                <w:rFonts w:ascii="宋体" w:hAnsi="宋体" w:cs="宋体" w:hint="eastAsia"/>
                <w:color w:val="000000" w:themeColor="text1"/>
                <w:szCs w:val="21"/>
              </w:rPr>
              <w:t>并在投标</w:t>
            </w:r>
            <w:r>
              <w:rPr>
                <w:rFonts w:ascii="宋体" w:hAnsi="宋体" w:hint="eastAsia"/>
                <w:color w:val="000000" w:themeColor="text1"/>
                <w:szCs w:val="21"/>
              </w:rPr>
              <w:t>文件封面的右上角清楚地注明正、副本。</w:t>
            </w:r>
          </w:p>
          <w:p w:rsidR="008F344D" w:rsidRDefault="003423C9">
            <w:pPr>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）应规格统一、采用</w:t>
            </w:r>
            <w:r>
              <w:rPr>
                <w:rFonts w:ascii="宋体" w:hAnsi="宋体" w:hint="eastAsia"/>
                <w:color w:val="000000" w:themeColor="text1"/>
                <w:szCs w:val="21"/>
              </w:rPr>
              <w:t>A4</w:t>
            </w:r>
            <w:r>
              <w:rPr>
                <w:rFonts w:ascii="宋体" w:hAnsi="宋体" w:hint="eastAsia"/>
                <w:color w:val="000000" w:themeColor="text1"/>
                <w:szCs w:val="21"/>
              </w:rPr>
              <w:t>规格或装订成</w:t>
            </w:r>
            <w:r>
              <w:rPr>
                <w:rFonts w:ascii="宋体" w:hAnsi="宋体" w:hint="eastAsia"/>
                <w:color w:val="000000" w:themeColor="text1"/>
                <w:szCs w:val="21"/>
              </w:rPr>
              <w:t>A4</w:t>
            </w:r>
            <w:r>
              <w:rPr>
                <w:rFonts w:ascii="宋体" w:hAnsi="宋体" w:hint="eastAsia"/>
                <w:color w:val="000000" w:themeColor="text1"/>
                <w:szCs w:val="21"/>
              </w:rPr>
              <w:t>规格，装订应牢固、不易拆散和换页。</w:t>
            </w:r>
          </w:p>
          <w:p w:rsidR="008F344D" w:rsidRDefault="003423C9">
            <w:pPr>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）投标文件正本、副本、电子版</w:t>
            </w:r>
            <w:r>
              <w:rPr>
                <w:rFonts w:ascii="宋体" w:hAnsi="宋体" w:cs="宋体" w:hint="eastAsia"/>
                <w:color w:val="000000" w:themeColor="text1"/>
                <w:szCs w:val="21"/>
                <w:u w:val="single"/>
              </w:rPr>
              <w:t>一起密封</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8F344D" w:rsidRDefault="003423C9">
            <w:pPr>
              <w:jc w:val="left"/>
              <w:rPr>
                <w:rFonts w:ascii="宋体" w:hAnsi="宋体" w:cs="宋体"/>
                <w:color w:val="000000" w:themeColor="text1"/>
                <w:szCs w:val="21"/>
              </w:rPr>
            </w:pPr>
            <w:permStart w:id="1854307115"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w:t>
            </w:r>
            <w:r>
              <w:rPr>
                <w:rFonts w:ascii="宋体" w:hAnsi="宋体" w:cs="宋体" w:hint="eastAsia"/>
                <w:color w:val="000000" w:themeColor="text1"/>
                <w:szCs w:val="21"/>
              </w:rPr>
              <w:t>号联创科技大厦</w:t>
            </w:r>
            <w:r>
              <w:rPr>
                <w:rFonts w:ascii="宋体" w:hAnsi="宋体" w:cs="宋体" w:hint="eastAsia"/>
                <w:color w:val="000000" w:themeColor="text1"/>
                <w:szCs w:val="21"/>
              </w:rPr>
              <w:t>A</w:t>
            </w:r>
            <w:r>
              <w:rPr>
                <w:rFonts w:ascii="宋体" w:hAnsi="宋体" w:cs="宋体" w:hint="eastAsia"/>
                <w:color w:val="000000" w:themeColor="text1"/>
                <w:szCs w:val="21"/>
              </w:rPr>
              <w:t>栋</w:t>
            </w:r>
            <w:r>
              <w:rPr>
                <w:rFonts w:ascii="宋体" w:hAnsi="宋体" w:cs="宋体" w:hint="eastAsia"/>
                <w:color w:val="000000" w:themeColor="text1"/>
                <w:szCs w:val="21"/>
              </w:rPr>
              <w:t>15</w:t>
            </w:r>
            <w:r>
              <w:rPr>
                <w:rFonts w:ascii="宋体" w:hAnsi="宋体" w:cs="宋体" w:hint="eastAsia"/>
                <w:color w:val="000000" w:themeColor="text1"/>
                <w:szCs w:val="21"/>
              </w:rPr>
              <w:t>层</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szCs w:val="21"/>
                <w:u w:val="single"/>
              </w:rPr>
              <w:t>东平县东平湖（水浒古镇至</w:t>
            </w:r>
            <w:proofErr w:type="gramStart"/>
            <w:r>
              <w:rPr>
                <w:rFonts w:ascii="宋体" w:hAnsi="宋体" w:cs="宋体" w:hint="eastAsia"/>
                <w:color w:val="000000"/>
                <w:szCs w:val="21"/>
                <w:u w:val="single"/>
              </w:rPr>
              <w:t>泰安港老</w:t>
            </w:r>
            <w:proofErr w:type="gramEnd"/>
            <w:r>
              <w:rPr>
                <w:rFonts w:ascii="宋体" w:hAnsi="宋体" w:cs="宋体" w:hint="eastAsia"/>
                <w:color w:val="000000"/>
                <w:szCs w:val="21"/>
                <w:u w:val="single"/>
              </w:rPr>
              <w:t>湖码头段）生态防护林建设扩建项目绿化</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劳务施工承包投标文件</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09</w:t>
            </w:r>
            <w:r>
              <w:rPr>
                <w:rFonts w:ascii="宋体" w:hAnsi="宋体" w:cs="宋体" w:hint="eastAsia"/>
                <w:color w:val="000000" w:themeColor="text1"/>
                <w:szCs w:val="21"/>
              </w:rPr>
              <w:t>月</w:t>
            </w:r>
            <w:r>
              <w:rPr>
                <w:rFonts w:ascii="宋体" w:hAnsi="宋体" w:cs="宋体" w:hint="eastAsia"/>
                <w:color w:val="000000" w:themeColor="text1"/>
                <w:szCs w:val="21"/>
                <w:u w:val="single"/>
              </w:rPr>
              <w:t>23</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Pr>
                <w:rFonts w:ascii="宋体" w:hAnsi="宋体" w:cs="宋体" w:hint="eastAsia"/>
                <w:color w:val="000000" w:themeColor="text1"/>
                <w:szCs w:val="21"/>
                <w:u w:val="single"/>
              </w:rPr>
              <w:t>：</w:t>
            </w:r>
            <w:r>
              <w:rPr>
                <w:rFonts w:ascii="宋体" w:hAnsi="宋体" w:cs="宋体" w:hint="eastAsia"/>
                <w:color w:val="000000" w:themeColor="text1"/>
                <w:szCs w:val="21"/>
                <w:u w:val="single"/>
              </w:rPr>
              <w:t>30</w:t>
            </w:r>
            <w:r>
              <w:rPr>
                <w:rFonts w:ascii="宋体" w:hAnsi="宋体" w:cs="宋体" w:hint="eastAsia"/>
                <w:color w:val="000000" w:themeColor="text1"/>
                <w:szCs w:val="21"/>
              </w:rPr>
              <w:t>分前不得开启</w:t>
            </w:r>
            <w:permEnd w:id="1854307115"/>
          </w:p>
        </w:tc>
      </w:tr>
      <w:tr w:rsidR="008F344D">
        <w:trPr>
          <w:jc w:val="center"/>
        </w:trPr>
        <w:tc>
          <w:tcPr>
            <w:tcW w:w="1077" w:type="dxa"/>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8F344D" w:rsidRDefault="003423C9">
            <w:pPr>
              <w:jc w:val="left"/>
              <w:rPr>
                <w:rFonts w:ascii="宋体" w:hAnsi="宋体" w:cs="宋体"/>
                <w:color w:val="000000" w:themeColor="text1"/>
                <w:szCs w:val="21"/>
              </w:rPr>
            </w:pPr>
            <w:permStart w:id="1720994539"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09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2</w:t>
            </w:r>
            <w:r>
              <w:rPr>
                <w:rFonts w:ascii="宋体" w:hAnsi="宋体" w:cs="宋体" w:hint="eastAsia"/>
                <w:color w:val="000000" w:themeColor="text1"/>
                <w:szCs w:val="21"/>
                <w:u w:val="single"/>
              </w:rPr>
              <w:t>3</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14</w:t>
            </w:r>
            <w:r>
              <w:rPr>
                <w:rFonts w:ascii="宋体" w:hAnsi="宋体" w:cs="宋体" w:hint="eastAsia"/>
                <w:color w:val="000000" w:themeColor="text1"/>
                <w:szCs w:val="21"/>
                <w:highlight w:val="yellow"/>
                <w:u w:val="single"/>
              </w:rPr>
              <w:t>：</w:t>
            </w:r>
            <w:r>
              <w:rPr>
                <w:rFonts w:ascii="宋体" w:hAnsi="宋体" w:cs="宋体" w:hint="eastAsia"/>
                <w:color w:val="000000" w:themeColor="text1"/>
                <w:szCs w:val="21"/>
                <w:highlight w:val="yellow"/>
                <w:u w:val="single"/>
              </w:rPr>
              <w:t xml:space="preserve">30 </w:t>
            </w:r>
            <w:r>
              <w:rPr>
                <w:rFonts w:ascii="宋体" w:hAnsi="宋体" w:cs="宋体" w:hint="eastAsia"/>
                <w:color w:val="000000" w:themeColor="text1"/>
                <w:szCs w:val="21"/>
              </w:rPr>
              <w:t>分</w:t>
            </w:r>
            <w:permEnd w:id="1720994539"/>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8F344D" w:rsidRDefault="003423C9">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8F344D" w:rsidRDefault="003423C9">
            <w:pPr>
              <w:jc w:val="left"/>
              <w:rPr>
                <w:rFonts w:ascii="宋体" w:hAnsi="宋体" w:cs="宋体"/>
                <w:b/>
                <w:bCs/>
                <w:color w:val="000000" w:themeColor="text1"/>
                <w:szCs w:val="21"/>
              </w:rPr>
            </w:pPr>
            <w:permStart w:id="386534347" w:edGrp="everyone"/>
            <w:r>
              <w:rPr>
                <w:rFonts w:ascii="宋体" w:hAnsi="宋体" w:cs="宋体" w:hint="eastAsia"/>
                <w:color w:val="000000"/>
                <w:szCs w:val="21"/>
              </w:rPr>
              <w:t>泰安市东平县老湖镇西三村大千项目部</w:t>
            </w:r>
            <w:r>
              <w:rPr>
                <w:rFonts w:ascii="宋体" w:hAnsi="宋体" w:cs="宋体" w:hint="eastAsia"/>
                <w:color w:val="000000"/>
                <w:szCs w:val="21"/>
              </w:rPr>
              <w:t xml:space="preserve">   </w:t>
            </w:r>
            <w:permEnd w:id="386534347"/>
          </w:p>
        </w:tc>
      </w:tr>
      <w:tr w:rsidR="008F344D">
        <w:trPr>
          <w:trHeight w:val="349"/>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8F344D" w:rsidRDefault="003423C9">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8F344D" w:rsidRDefault="003423C9">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8F344D" w:rsidRDefault="003423C9">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863111522" w:edGrp="everyone"/>
            <w:r>
              <w:rPr>
                <w:rFonts w:ascii="宋体" w:hAnsi="宋体" w:cs="宋体" w:hint="eastAsia"/>
                <w:color w:val="000000"/>
                <w:szCs w:val="21"/>
              </w:rPr>
              <w:t>泰安市东平县老湖镇西三村大千项目部</w:t>
            </w:r>
            <w:permEnd w:id="863111522"/>
          </w:p>
        </w:tc>
      </w:tr>
      <w:tr w:rsidR="008F344D">
        <w:trPr>
          <w:trHeight w:val="363"/>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）主持人介绍与会人员；</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）主持人宣读开标纪律；</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）招标工作人员报告投标文件的投送、投标人签到及其有关证件的验证情况；</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）招标人检查投标文件的密封情况；</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）主持人宣读投标文件的主要内容，如投标单位名称、项目名称、投标报价、工期、质量情况、拟任项目负责人等，并记录在案；</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）投标人代表及投标单位授权委托人在开标记录上签字，开标结束。</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评标小组构成：人数不少于</w:t>
            </w:r>
            <w:r>
              <w:rPr>
                <w:rFonts w:ascii="宋体" w:hAnsi="宋体" w:cs="宋体" w:hint="eastAsia"/>
                <w:color w:val="000000" w:themeColor="text1"/>
                <w:szCs w:val="21"/>
              </w:rPr>
              <w:t>5</w:t>
            </w:r>
            <w:r>
              <w:rPr>
                <w:rFonts w:ascii="宋体" w:hAnsi="宋体" w:cs="宋体" w:hint="eastAsia"/>
                <w:color w:val="000000" w:themeColor="text1"/>
                <w:szCs w:val="21"/>
              </w:rPr>
              <w:t>人的单数，由招标人各相关部门成员组成。</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8F344D" w:rsidRDefault="003423C9">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8F344D" w:rsidRDefault="003423C9">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w:t>
            </w:r>
            <w:r>
              <w:rPr>
                <w:rFonts w:ascii="宋体" w:hAnsi="宋体" w:cs="宋体" w:hint="eastAsia"/>
                <w:color w:val="000000" w:themeColor="text1"/>
                <w:kern w:val="2"/>
                <w:sz w:val="21"/>
                <w:szCs w:val="21"/>
                <w:lang w:eastAsia="zh-CN"/>
              </w:rPr>
              <w:t>1-3</w:t>
            </w:r>
            <w:r>
              <w:rPr>
                <w:rFonts w:ascii="宋体" w:hAnsi="宋体" w:cs="宋体" w:hint="eastAsia"/>
                <w:color w:val="000000" w:themeColor="text1"/>
                <w:kern w:val="2"/>
                <w:sz w:val="21"/>
                <w:szCs w:val="21"/>
                <w:lang w:eastAsia="zh-CN"/>
              </w:rPr>
              <w:t>名</w:t>
            </w:r>
          </w:p>
        </w:tc>
      </w:tr>
      <w:tr w:rsidR="008F344D">
        <w:trPr>
          <w:trHeight w:val="376"/>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8F344D" w:rsidRDefault="003423C9">
            <w:pPr>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标段</w:t>
            </w:r>
            <w:r>
              <w:rPr>
                <w:rFonts w:ascii="宋体" w:hAnsi="宋体" w:cs="宋体" w:hint="eastAsia"/>
                <w:color w:val="000000" w:themeColor="text1"/>
                <w:szCs w:val="21"/>
              </w:rPr>
              <w:t>是否要求提供履约担保</w:t>
            </w:r>
            <w:r>
              <w:rPr>
                <w:rFonts w:ascii="宋体" w:hAnsi="宋体" w:hint="eastAsia"/>
                <w:color w:val="000000" w:themeColor="text1"/>
                <w:szCs w:val="21"/>
              </w:rPr>
              <w:t>:</w:t>
            </w:r>
            <w:permStart w:id="1799972055" w:edGrp="everyone"/>
            <w:r>
              <w:rPr>
                <w:rFonts w:ascii="宋体" w:hAnsi="宋体"/>
                <w:color w:val="000000" w:themeColor="text1"/>
                <w:szCs w:val="21"/>
              </w:rPr>
              <w:t xml:space="preserve"> </w:t>
            </w:r>
            <w:proofErr w:type="gramStart"/>
            <w:r>
              <w:rPr>
                <w:rFonts w:ascii="宋体" w:hAnsi="宋体" w:cs="宋体" w:hint="eastAsia"/>
                <w:color w:val="000000" w:themeColor="text1"/>
                <w:szCs w:val="21"/>
              </w:rPr>
              <w:t>否</w:t>
            </w:r>
            <w:proofErr w:type="gramEnd"/>
            <w:r>
              <w:rPr>
                <w:rFonts w:ascii="宋体" w:hAnsi="宋体" w:cs="宋体"/>
                <w:color w:val="000000" w:themeColor="text1"/>
                <w:szCs w:val="21"/>
              </w:rPr>
              <w:t xml:space="preserve"> </w:t>
            </w:r>
            <w:permEnd w:id="1799972055"/>
            <w:r>
              <w:rPr>
                <w:rFonts w:ascii="宋体" w:hAnsi="宋体"/>
                <w:color w:val="000000" w:themeColor="text1"/>
                <w:szCs w:val="21"/>
              </w:rPr>
              <w:t xml:space="preserve"> </w:t>
            </w:r>
          </w:p>
          <w:p w:rsidR="008F344D" w:rsidRDefault="003423C9">
            <w:pPr>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标段</w:t>
            </w:r>
            <w:r>
              <w:rPr>
                <w:rFonts w:ascii="宋体" w:hAnsi="宋体" w:cs="宋体" w:hint="eastAsia"/>
                <w:color w:val="000000" w:themeColor="text1"/>
                <w:szCs w:val="21"/>
              </w:rPr>
              <w:t>是否要求提供履约担保</w:t>
            </w:r>
            <w:r>
              <w:rPr>
                <w:rFonts w:ascii="宋体" w:hAnsi="宋体" w:hint="eastAsia"/>
                <w:color w:val="000000" w:themeColor="text1"/>
                <w:szCs w:val="21"/>
              </w:rPr>
              <w:t>:</w:t>
            </w:r>
            <w:permStart w:id="386016391" w:edGrp="everyone"/>
            <w:r>
              <w:rPr>
                <w:rFonts w:ascii="宋体" w:hAnsi="宋体" w:cs="宋体" w:hint="eastAsia"/>
                <w:color w:val="000000" w:themeColor="text1"/>
                <w:szCs w:val="21"/>
              </w:rPr>
              <w:t xml:space="preserve"> </w:t>
            </w:r>
            <w:r>
              <w:rPr>
                <w:rFonts w:ascii="宋体" w:hAnsi="宋体" w:cs="宋体" w:hint="eastAsia"/>
                <w:color w:val="000000" w:themeColor="text1"/>
                <w:szCs w:val="21"/>
              </w:rPr>
              <w:t>是</w:t>
            </w:r>
            <w:r>
              <w:rPr>
                <w:rFonts w:ascii="宋体" w:hAnsi="宋体" w:cs="宋体"/>
                <w:color w:val="000000" w:themeColor="text1"/>
                <w:szCs w:val="21"/>
              </w:rPr>
              <w:t xml:space="preserve"> </w:t>
            </w:r>
            <w:permEnd w:id="386016391"/>
            <w:r>
              <w:rPr>
                <w:rFonts w:ascii="宋体" w:hAnsi="宋体"/>
                <w:color w:val="000000" w:themeColor="text1"/>
                <w:szCs w:val="21"/>
              </w:rPr>
              <w:t xml:space="preserve"> </w:t>
            </w:r>
          </w:p>
          <w:p w:rsidR="008F344D" w:rsidRDefault="003423C9">
            <w:pPr>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标段</w:t>
            </w:r>
            <w:r>
              <w:rPr>
                <w:rFonts w:ascii="宋体" w:hAnsi="宋体" w:cs="宋体" w:hint="eastAsia"/>
                <w:color w:val="000000" w:themeColor="text1"/>
                <w:szCs w:val="21"/>
              </w:rPr>
              <w:t>是否要求提供履约担保</w:t>
            </w:r>
            <w:r>
              <w:rPr>
                <w:rFonts w:ascii="宋体" w:hAnsi="宋体" w:hint="eastAsia"/>
                <w:color w:val="000000" w:themeColor="text1"/>
                <w:szCs w:val="21"/>
              </w:rPr>
              <w:t>:</w:t>
            </w:r>
            <w:permStart w:id="1989370962" w:edGrp="everyone"/>
            <w:r>
              <w:rPr>
                <w:rFonts w:ascii="宋体" w:hAnsi="宋体"/>
                <w:color w:val="000000" w:themeColor="text1"/>
                <w:szCs w:val="21"/>
              </w:rPr>
              <w:t xml:space="preserve"> </w:t>
            </w:r>
            <w:r>
              <w:rPr>
                <w:rFonts w:ascii="宋体" w:hAnsi="宋体" w:cs="宋体" w:hint="eastAsia"/>
                <w:color w:val="000000" w:themeColor="text1"/>
                <w:szCs w:val="21"/>
              </w:rPr>
              <w:t>是</w:t>
            </w:r>
            <w:r>
              <w:rPr>
                <w:rFonts w:ascii="宋体" w:hAnsi="宋体" w:cs="宋体"/>
                <w:color w:val="000000" w:themeColor="text1"/>
                <w:szCs w:val="21"/>
              </w:rPr>
              <w:t xml:space="preserve"> </w:t>
            </w:r>
            <w:permEnd w:id="1989370962"/>
            <w:r>
              <w:rPr>
                <w:rFonts w:ascii="宋体" w:hAnsi="宋体"/>
                <w:color w:val="000000" w:themeColor="text1"/>
                <w:szCs w:val="21"/>
              </w:rPr>
              <w:t xml:space="preserve"> </w:t>
            </w:r>
          </w:p>
          <w:p w:rsidR="008F344D" w:rsidRDefault="003423C9">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w:t>
            </w:r>
            <w:r>
              <w:rPr>
                <w:rFonts w:ascii="宋体" w:hAnsi="宋体" w:cs="宋体" w:hint="eastAsia"/>
                <w:color w:val="000000" w:themeColor="text1"/>
                <w:szCs w:val="21"/>
                <w:u w:val="single"/>
              </w:rPr>
              <w:lastRenderedPageBreak/>
              <w:t>中标通知</w:t>
            </w:r>
            <w:r>
              <w:rPr>
                <w:rFonts w:ascii="宋体" w:hAnsi="宋体" w:cs="宋体" w:hint="eastAsia"/>
                <w:color w:val="000000" w:themeColor="text1"/>
                <w:szCs w:val="21"/>
                <w:u w:val="single"/>
              </w:rPr>
              <w:t>7</w:t>
            </w:r>
            <w:r>
              <w:rPr>
                <w:rFonts w:ascii="宋体" w:hAnsi="宋体" w:cs="宋体" w:hint="eastAsia"/>
                <w:color w:val="000000" w:themeColor="text1"/>
                <w:szCs w:val="21"/>
                <w:u w:val="single"/>
              </w:rPr>
              <w:t>日内，按中标价</w:t>
            </w:r>
            <w:permStart w:id="1147220940" w:edGrp="everyone"/>
            <w:r>
              <w:rPr>
                <w:rFonts w:ascii="宋体" w:hAnsi="宋体" w:cs="宋体"/>
                <w:b/>
                <w:color w:val="000000" w:themeColor="text1"/>
                <w:szCs w:val="21"/>
                <w:u w:val="single"/>
              </w:rPr>
              <w:t>5%</w:t>
            </w:r>
            <w:permEnd w:id="1147220940"/>
            <w:r>
              <w:rPr>
                <w:rFonts w:ascii="宋体" w:hAnsi="宋体" w:cs="宋体" w:hint="eastAsia"/>
                <w:color w:val="000000" w:themeColor="text1"/>
                <w:szCs w:val="21"/>
                <w:u w:val="single"/>
              </w:rPr>
              <w:t>向发包人提交履约保证金。退还时间及方式：全部工程竣工验收合格后一次性退还（不计息）</w:t>
            </w:r>
          </w:p>
          <w:p w:rsidR="008F344D" w:rsidRDefault="003423C9">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8F344D" w:rsidRDefault="003423C9">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8F344D" w:rsidRDefault="003423C9">
            <w:pPr>
              <w:jc w:val="left"/>
              <w:rPr>
                <w:rFonts w:ascii="宋体" w:hAnsi="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w:t>
            </w:r>
            <w:r>
              <w:rPr>
                <w:rFonts w:ascii="宋体" w:hAnsi="宋体" w:hint="eastAsia"/>
                <w:color w:val="000000" w:themeColor="text1"/>
                <w:szCs w:val="21"/>
              </w:rPr>
              <w:t>320006647018170053589</w:t>
            </w:r>
          </w:p>
          <w:p w:rsidR="008F344D" w:rsidRDefault="003423C9">
            <w:pPr>
              <w:jc w:val="left"/>
              <w:rPr>
                <w:rFonts w:ascii="宋体" w:hAnsi="宋体" w:cs="宋体"/>
                <w:color w:val="000000" w:themeColor="text1"/>
                <w:szCs w:val="21"/>
              </w:rPr>
            </w:pPr>
            <w:r>
              <w:rPr>
                <w:rFonts w:ascii="宋体" w:hAnsi="宋体" w:hint="eastAsia"/>
                <w:color w:val="000000" w:themeColor="text1"/>
                <w:szCs w:val="21"/>
              </w:rPr>
              <w:t>详见投标人须知</w:t>
            </w:r>
            <w:r>
              <w:rPr>
                <w:rFonts w:ascii="宋体" w:hAnsi="宋体" w:hint="eastAsia"/>
                <w:color w:val="000000" w:themeColor="text1"/>
                <w:szCs w:val="21"/>
              </w:rPr>
              <w:t>7.3.1</w:t>
            </w:r>
            <w:r>
              <w:rPr>
                <w:rFonts w:ascii="宋体" w:hAnsi="宋体" w:hint="eastAsia"/>
                <w:color w:val="000000" w:themeColor="text1"/>
                <w:szCs w:val="21"/>
              </w:rPr>
              <w:t>条款</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w:t>
            </w:r>
            <w:r>
              <w:rPr>
                <w:rFonts w:ascii="宋体" w:hAnsi="宋体" w:cs="宋体" w:hint="eastAsia"/>
                <w:color w:val="000000" w:themeColor="text1"/>
                <w:szCs w:val="21"/>
              </w:rPr>
              <w:t>10000</w:t>
            </w:r>
            <w:r>
              <w:rPr>
                <w:rFonts w:ascii="宋体" w:hAnsi="宋体" w:cs="宋体" w:hint="eastAsia"/>
                <w:color w:val="000000" w:themeColor="text1"/>
                <w:szCs w:val="21"/>
              </w:rPr>
              <w:t>元</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监督人：审计监察部</w:t>
            </w:r>
          </w:p>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电</w:t>
            </w:r>
            <w:r>
              <w:rPr>
                <w:rFonts w:ascii="宋体" w:hAnsi="宋体" w:cs="宋体" w:hint="eastAsia"/>
                <w:color w:val="000000" w:themeColor="text1"/>
                <w:szCs w:val="21"/>
              </w:rPr>
              <w:t xml:space="preserve">  </w:t>
            </w:r>
            <w:r>
              <w:rPr>
                <w:rFonts w:ascii="宋体" w:hAnsi="宋体" w:cs="宋体" w:hint="eastAsia"/>
                <w:color w:val="000000" w:themeColor="text1"/>
                <w:szCs w:val="21"/>
              </w:rPr>
              <w:t>话：</w:t>
            </w:r>
            <w:r>
              <w:rPr>
                <w:rFonts w:ascii="宋体" w:hAnsi="宋体" w:cs="宋体"/>
                <w:color w:val="000000" w:themeColor="text1"/>
                <w:szCs w:val="21"/>
              </w:rPr>
              <w:t xml:space="preserve"> 13809046600</w:t>
            </w:r>
          </w:p>
          <w:p w:rsidR="008F344D" w:rsidRDefault="003423C9">
            <w:pPr>
              <w:jc w:val="left"/>
              <w:rPr>
                <w:rFonts w:ascii="宋体" w:hAnsi="宋体" w:cs="宋体"/>
                <w:color w:val="000000" w:themeColor="text1"/>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w:t>
            </w:r>
            <w:r>
              <w:rPr>
                <w:rFonts w:ascii="宋体" w:hAnsi="宋体" w:cs="宋体" w:hint="eastAsia"/>
                <w:color w:val="000000" w:themeColor="text1"/>
                <w:szCs w:val="21"/>
              </w:rPr>
              <w:t>箱：</w:t>
            </w:r>
            <w:r>
              <w:rPr>
                <w:rFonts w:ascii="宋体" w:hAnsi="宋体" w:cs="宋体"/>
                <w:color w:val="000000" w:themeColor="text1"/>
                <w:szCs w:val="21"/>
              </w:rPr>
              <w:t xml:space="preserve"> sjwyh@daqianjg.com</w:t>
            </w:r>
          </w:p>
        </w:tc>
      </w:tr>
      <w:tr w:rsidR="008F344D">
        <w:trPr>
          <w:jc w:val="center"/>
        </w:trPr>
        <w:tc>
          <w:tcPr>
            <w:tcW w:w="8293" w:type="dxa"/>
            <w:gridSpan w:val="3"/>
            <w:vAlign w:val="center"/>
          </w:tcPr>
          <w:p w:rsidR="008F344D" w:rsidRDefault="008F344D">
            <w:pPr>
              <w:jc w:val="left"/>
              <w:rPr>
                <w:rFonts w:ascii="宋体" w:hAnsi="宋体" w:cs="宋体"/>
                <w:color w:val="000000" w:themeColor="text1"/>
                <w:szCs w:val="21"/>
              </w:rPr>
            </w:pP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8F344D" w:rsidRDefault="003423C9">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8F344D">
        <w:trPr>
          <w:trHeight w:val="279"/>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8F344D" w:rsidRDefault="003423C9">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8F344D" w:rsidRDefault="003423C9">
            <w:pPr>
              <w:jc w:val="left"/>
              <w:rPr>
                <w:rFonts w:ascii="MS Mincho" w:eastAsiaTheme="minorEastAsia" w:hAnsi="MS Mincho" w:cs="MS Mincho"/>
                <w:color w:val="000000" w:themeColor="text1"/>
                <w:szCs w:val="21"/>
              </w:rPr>
            </w:pPr>
            <w:permStart w:id="805074442" w:edGrp="everyone"/>
            <w:r>
              <w:rPr>
                <w:rFonts w:ascii="MS Mincho" w:eastAsiaTheme="minorEastAsia" w:hAnsi="MS Mincho" w:cs="MS Mincho" w:hint="eastAsia"/>
                <w:color w:val="000000" w:themeColor="text1"/>
                <w:szCs w:val="21"/>
              </w:rPr>
              <w:t>共三个标段：其中</w:t>
            </w:r>
          </w:p>
          <w:p w:rsidR="008F344D" w:rsidRDefault="003423C9">
            <w:pPr>
              <w:jc w:val="left"/>
              <w:rPr>
                <w:rFonts w:ascii="MS Mincho" w:eastAsiaTheme="minorEastAsia" w:hAnsi="MS Mincho" w:cs="MS Mincho"/>
                <w:color w:val="000000" w:themeColor="text1"/>
                <w:szCs w:val="21"/>
              </w:rPr>
            </w:pPr>
            <w:r>
              <w:rPr>
                <w:rFonts w:ascii="MS Mincho" w:eastAsiaTheme="minorEastAsia" w:hAnsi="MS Mincho" w:cs="MS Mincho" w:hint="eastAsia"/>
                <w:color w:val="000000" w:themeColor="text1"/>
                <w:szCs w:val="21"/>
              </w:rPr>
              <w:t>一标段（凤凰社区）</w:t>
            </w:r>
            <w:r>
              <w:rPr>
                <w:rFonts w:eastAsiaTheme="minorEastAsia" w:hint="eastAsia"/>
                <w:color w:val="000000" w:themeColor="text1"/>
                <w:szCs w:val="21"/>
              </w:rPr>
              <w:t>招标控制价</w:t>
            </w:r>
            <w:r>
              <w:rPr>
                <w:rFonts w:ascii="MS Mincho" w:eastAsiaTheme="minorEastAsia" w:hAnsi="MS Mincho" w:cs="MS Mincho" w:hint="eastAsia"/>
                <w:color w:val="000000" w:themeColor="text1"/>
                <w:szCs w:val="21"/>
              </w:rPr>
              <w:t>：</w:t>
            </w:r>
            <w:r>
              <w:rPr>
                <w:rFonts w:ascii="MS Mincho" w:eastAsiaTheme="minorEastAsia" w:hAnsi="MS Mincho" w:cs="MS Mincho" w:hint="eastAsia"/>
                <w:color w:val="000000" w:themeColor="text1"/>
                <w:szCs w:val="21"/>
              </w:rPr>
              <w:t>67.5</w:t>
            </w:r>
            <w:r>
              <w:rPr>
                <w:rFonts w:ascii="MS Mincho" w:eastAsiaTheme="minorEastAsia" w:hAnsi="MS Mincho" w:cs="MS Mincho" w:hint="eastAsia"/>
                <w:color w:val="000000" w:themeColor="text1"/>
                <w:szCs w:val="21"/>
              </w:rPr>
              <w:t>万元</w:t>
            </w:r>
            <w:r>
              <w:rPr>
                <w:rFonts w:ascii="MS Mincho" w:eastAsiaTheme="minorEastAsia" w:hAnsi="MS Mincho" w:cs="MS Mincho" w:hint="eastAsia"/>
                <w:color w:val="000000" w:themeColor="text1"/>
                <w:szCs w:val="21"/>
              </w:rPr>
              <w:t>；</w:t>
            </w:r>
          </w:p>
          <w:p w:rsidR="008F344D" w:rsidRDefault="003423C9">
            <w:pPr>
              <w:jc w:val="left"/>
              <w:rPr>
                <w:rFonts w:ascii="MS Mincho" w:eastAsiaTheme="minorEastAsia" w:hAnsi="MS Mincho" w:cs="MS Mincho"/>
                <w:color w:val="000000" w:themeColor="text1"/>
                <w:szCs w:val="21"/>
              </w:rPr>
            </w:pPr>
            <w:r>
              <w:rPr>
                <w:rFonts w:ascii="MS Mincho" w:eastAsiaTheme="minorEastAsia" w:hAnsi="MS Mincho" w:cs="MS Mincho" w:hint="eastAsia"/>
                <w:color w:val="000000" w:themeColor="text1"/>
                <w:szCs w:val="21"/>
              </w:rPr>
              <w:t>二标段（示范区及码头西侧）</w:t>
            </w:r>
            <w:r>
              <w:rPr>
                <w:rFonts w:eastAsiaTheme="minorEastAsia" w:hint="eastAsia"/>
                <w:color w:val="000000" w:themeColor="text1"/>
                <w:szCs w:val="21"/>
              </w:rPr>
              <w:t>招标控制价</w:t>
            </w:r>
            <w:r>
              <w:rPr>
                <w:rFonts w:ascii="MS Mincho" w:eastAsiaTheme="minorEastAsia" w:hAnsi="MS Mincho" w:cs="MS Mincho" w:hint="eastAsia"/>
                <w:color w:val="000000" w:themeColor="text1"/>
                <w:szCs w:val="21"/>
              </w:rPr>
              <w:t>：</w:t>
            </w:r>
            <w:r>
              <w:rPr>
                <w:rFonts w:ascii="MS Mincho" w:eastAsiaTheme="minorEastAsia" w:hAnsi="MS Mincho" w:cs="MS Mincho" w:hint="eastAsia"/>
                <w:color w:val="000000" w:themeColor="text1"/>
                <w:szCs w:val="21"/>
              </w:rPr>
              <w:t>249.8</w:t>
            </w:r>
            <w:r>
              <w:rPr>
                <w:rFonts w:ascii="MS Mincho" w:eastAsiaTheme="minorEastAsia" w:hAnsi="MS Mincho" w:cs="MS Mincho" w:hint="eastAsia"/>
                <w:color w:val="000000" w:themeColor="text1"/>
                <w:szCs w:val="21"/>
              </w:rPr>
              <w:t>万元</w:t>
            </w:r>
            <w:r>
              <w:rPr>
                <w:rFonts w:ascii="MS Mincho" w:eastAsiaTheme="minorEastAsia" w:hAnsi="MS Mincho" w:cs="MS Mincho" w:hint="eastAsia"/>
                <w:color w:val="000000" w:themeColor="text1"/>
                <w:szCs w:val="21"/>
              </w:rPr>
              <w:t>；</w:t>
            </w:r>
            <w:bookmarkStart w:id="20" w:name="_GoBack"/>
            <w:bookmarkEnd w:id="20"/>
          </w:p>
          <w:p w:rsidR="008F344D" w:rsidRDefault="003423C9">
            <w:pPr>
              <w:jc w:val="left"/>
              <w:rPr>
                <w:rFonts w:ascii="MS Mincho" w:eastAsiaTheme="minorEastAsia" w:hAnsi="MS Mincho" w:cs="MS Mincho"/>
                <w:color w:val="000000" w:themeColor="text1"/>
                <w:szCs w:val="21"/>
              </w:rPr>
            </w:pPr>
            <w:r>
              <w:rPr>
                <w:rFonts w:ascii="MS Mincho" w:eastAsiaTheme="minorEastAsia" w:hAnsi="MS Mincho" w:cs="MS Mincho" w:hint="eastAsia"/>
                <w:color w:val="000000" w:themeColor="text1"/>
                <w:szCs w:val="21"/>
              </w:rPr>
              <w:t>三标段（码头东侧）</w:t>
            </w:r>
            <w:r>
              <w:rPr>
                <w:rFonts w:eastAsiaTheme="minorEastAsia" w:hint="eastAsia"/>
                <w:color w:val="000000" w:themeColor="text1"/>
                <w:szCs w:val="21"/>
              </w:rPr>
              <w:t>招标控制价</w:t>
            </w:r>
            <w:r>
              <w:rPr>
                <w:rFonts w:ascii="MS Mincho" w:eastAsiaTheme="minorEastAsia" w:hAnsi="MS Mincho" w:cs="MS Mincho" w:hint="eastAsia"/>
                <w:color w:val="000000" w:themeColor="text1"/>
                <w:szCs w:val="21"/>
              </w:rPr>
              <w:t>：</w:t>
            </w:r>
            <w:r>
              <w:rPr>
                <w:rFonts w:ascii="MS Mincho" w:eastAsiaTheme="minorEastAsia" w:hAnsi="MS Mincho" w:cs="MS Mincho" w:hint="eastAsia"/>
                <w:color w:val="000000" w:themeColor="text1"/>
                <w:szCs w:val="21"/>
              </w:rPr>
              <w:t>166.6</w:t>
            </w:r>
          </w:p>
          <w:p w:rsidR="008F344D" w:rsidRDefault="003423C9">
            <w:pPr>
              <w:jc w:val="left"/>
              <w:rPr>
                <w:rFonts w:ascii="MS Mincho" w:eastAsiaTheme="minorEastAsia" w:hAnsi="MS Mincho" w:cs="MS Mincho"/>
                <w:color w:val="000000" w:themeColor="text1"/>
                <w:szCs w:val="21"/>
              </w:rPr>
            </w:pPr>
            <w:r>
              <w:rPr>
                <w:rFonts w:ascii="MS Mincho" w:eastAsiaTheme="minorEastAsia" w:hAnsi="MS Mincho" w:cs="MS Mincho" w:hint="eastAsia"/>
                <w:color w:val="000000" w:themeColor="text1"/>
                <w:szCs w:val="21"/>
              </w:rPr>
              <w:t xml:space="preserve"> </w:t>
            </w:r>
            <w:permEnd w:id="805074442"/>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8F344D" w:rsidRDefault="003423C9">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8F344D" w:rsidRDefault="003423C9">
            <w:pPr>
              <w:jc w:val="left"/>
              <w:rPr>
                <w:rFonts w:ascii="MS Mincho" w:eastAsiaTheme="minorEastAsia" w:hAnsi="MS Mincho" w:cs="MS Mincho"/>
                <w:color w:val="000000" w:themeColor="text1"/>
                <w:szCs w:val="21"/>
              </w:rPr>
            </w:pPr>
            <w:permStart w:id="1689655966" w:edGrp="everyone"/>
            <w:r>
              <w:rPr>
                <w:rFonts w:ascii="宋体" w:hAnsi="宋体" w:cs="宋体" w:hint="eastAsia"/>
                <w:color w:val="000000" w:themeColor="text1"/>
                <w:szCs w:val="21"/>
              </w:rPr>
              <w:t>参加开标会人员到场及应携带资料要求：</w:t>
            </w:r>
            <w:r>
              <w:rPr>
                <w:rFonts w:ascii="宋体" w:hAnsi="宋体" w:cs="宋体" w:hint="eastAsia"/>
                <w:color w:val="000000"/>
                <w:szCs w:val="21"/>
              </w:rPr>
              <w:t>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r>
              <w:rPr>
                <w:rFonts w:ascii="宋体" w:hAnsi="宋体" w:cs="宋体" w:hint="eastAsia"/>
                <w:color w:val="000000" w:themeColor="text1"/>
                <w:szCs w:val="21"/>
              </w:rPr>
              <w:t>。</w:t>
            </w:r>
            <w:permEnd w:id="1689655966"/>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8F344D" w:rsidRDefault="003423C9">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8F344D" w:rsidRDefault="003423C9">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8F344D" w:rsidRDefault="003423C9">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8F344D" w:rsidRDefault="003423C9">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1</w:t>
            </w:r>
            <w:r>
              <w:rPr>
                <w:rFonts w:ascii="宋体" w:hAnsi="宋体" w:cs="宋体" w:hint="eastAsia"/>
                <w:color w:val="000000" w:themeColor="text1"/>
                <w:kern w:val="2"/>
                <w:sz w:val="21"/>
                <w:szCs w:val="21"/>
                <w:lang w:eastAsia="zh-CN"/>
              </w:rPr>
              <w:t>）投标文件电子版份数：壹份</w:t>
            </w:r>
          </w:p>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2</w:t>
            </w:r>
            <w:r>
              <w:rPr>
                <w:rFonts w:ascii="宋体" w:hAnsi="宋体" w:cs="宋体" w:hint="eastAsia"/>
                <w:color w:val="000000" w:themeColor="text1"/>
                <w:kern w:val="2"/>
                <w:sz w:val="21"/>
                <w:szCs w:val="21"/>
                <w:lang w:eastAsia="zh-CN"/>
              </w:rPr>
              <w:t>）投标文件电子版内容：包括所有投标文件内容</w:t>
            </w:r>
          </w:p>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3</w:t>
            </w:r>
            <w:r>
              <w:rPr>
                <w:rFonts w:ascii="宋体" w:hAnsi="宋体" w:cs="宋体" w:hint="eastAsia"/>
                <w:color w:val="000000" w:themeColor="text1"/>
                <w:kern w:val="2"/>
                <w:sz w:val="21"/>
                <w:szCs w:val="21"/>
                <w:lang w:eastAsia="zh-CN"/>
              </w:rPr>
              <w:t>）投标文件电子版形式：</w:t>
            </w:r>
            <w:r>
              <w:rPr>
                <w:rFonts w:ascii="宋体" w:hAnsi="宋体" w:cs="宋体" w:hint="eastAsia"/>
                <w:color w:val="000000" w:themeColor="text1"/>
                <w:kern w:val="2"/>
                <w:sz w:val="21"/>
                <w:szCs w:val="21"/>
                <w:lang w:eastAsia="zh-CN"/>
              </w:rPr>
              <w:t>U</w:t>
            </w:r>
            <w:r>
              <w:rPr>
                <w:rFonts w:ascii="宋体" w:hAnsi="宋体" w:cs="宋体" w:hint="eastAsia"/>
                <w:color w:val="000000" w:themeColor="text1"/>
                <w:kern w:val="2"/>
                <w:sz w:val="21"/>
                <w:szCs w:val="21"/>
                <w:lang w:eastAsia="zh-CN"/>
              </w:rPr>
              <w:t>盘</w:t>
            </w:r>
          </w:p>
          <w:p w:rsidR="008F344D" w:rsidRDefault="003423C9">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lastRenderedPageBreak/>
              <w:t>（</w:t>
            </w:r>
            <w:r>
              <w:rPr>
                <w:rFonts w:ascii="宋体" w:hAnsi="宋体" w:cs="宋体" w:hint="eastAsia"/>
                <w:color w:val="000000" w:themeColor="text1"/>
                <w:kern w:val="2"/>
                <w:sz w:val="21"/>
                <w:szCs w:val="21"/>
                <w:lang w:eastAsia="zh-CN"/>
              </w:rPr>
              <w:t>4</w:t>
            </w:r>
            <w:r>
              <w:rPr>
                <w:rFonts w:ascii="宋体" w:hAnsi="宋体" w:cs="宋体" w:hint="eastAsia"/>
                <w:color w:val="000000" w:themeColor="text1"/>
                <w:kern w:val="2"/>
                <w:sz w:val="21"/>
                <w:szCs w:val="21"/>
                <w:lang w:eastAsia="zh-CN"/>
              </w:rPr>
              <w:t>）投标文件电子版密封方式：电子版与投标文件正本副本一起密封</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lastRenderedPageBreak/>
              <w:t>10.5</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8F344D" w:rsidRDefault="003423C9">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8F344D" w:rsidRDefault="003423C9">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8F344D" w:rsidRDefault="003423C9">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8F344D" w:rsidRDefault="003423C9">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8F344D" w:rsidRDefault="003423C9">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8F344D" w:rsidRDefault="003423C9">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8F344D" w:rsidRDefault="003423C9">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8F344D" w:rsidRDefault="003423C9">
            <w:pPr>
              <w:jc w:val="left"/>
              <w:rPr>
                <w:rFonts w:ascii="宋体" w:hAnsi="宋体" w:cs="宋体"/>
                <w:color w:val="000000" w:themeColor="text1"/>
                <w:szCs w:val="21"/>
              </w:rPr>
            </w:pPr>
            <w:proofErr w:type="gramStart"/>
            <w:r>
              <w:rPr>
                <w:rFonts w:ascii="宋体" w:hAnsi="宋体" w:cs="宋体" w:hint="eastAsia"/>
                <w:color w:val="000000" w:themeColor="text1"/>
                <w:szCs w:val="21"/>
              </w:rPr>
              <w:t>甲供材料</w:t>
            </w:r>
            <w:proofErr w:type="gramEnd"/>
            <w:r>
              <w:rPr>
                <w:rFonts w:ascii="宋体" w:hAnsi="宋体" w:cs="宋体" w:hint="eastAsia"/>
                <w:color w:val="000000" w:themeColor="text1"/>
                <w:szCs w:val="21"/>
              </w:rPr>
              <w:t>根据项目所在地定额损耗率设置损耗考核，超过定额损耗的，甲方损失由乙方负责。</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8F344D" w:rsidRDefault="003423C9">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8F344D" w:rsidRDefault="003423C9">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8F344D" w:rsidRDefault="003423C9">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文件中就同一事项的规定或约定不一致的，以编</w:t>
            </w:r>
            <w:r>
              <w:rPr>
                <w:rFonts w:ascii="宋体" w:hAnsi="宋体" w:cs="宋体" w:hint="eastAsia"/>
                <w:color w:val="000000" w:themeColor="text1"/>
                <w:szCs w:val="21"/>
              </w:rPr>
              <w:t>排顺序在后者为准；同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文件不同版本之间有不一致的，以形成时间在后者为准。按本款前述规定仍不能形成结论的，由招标人负责解释。</w:t>
            </w:r>
          </w:p>
        </w:tc>
      </w:tr>
      <w:tr w:rsidR="008F344D">
        <w:trPr>
          <w:jc w:val="center"/>
        </w:trPr>
        <w:tc>
          <w:tcPr>
            <w:tcW w:w="1077"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8F344D" w:rsidRDefault="003423C9">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8F344D" w:rsidRDefault="003423C9">
            <w:pPr>
              <w:rPr>
                <w:rFonts w:ascii="宋体" w:hAnsi="宋体"/>
                <w:color w:val="000000" w:themeColor="text1"/>
                <w:szCs w:val="21"/>
              </w:rPr>
            </w:pPr>
            <w:r>
              <w:rPr>
                <w:rFonts w:ascii="宋体" w:hAnsi="宋体" w:hint="eastAsia"/>
                <w:color w:val="000000" w:themeColor="text1"/>
                <w:szCs w:val="21"/>
              </w:rPr>
              <w:t>凡参加投标的企业，一经发现</w:t>
            </w:r>
            <w:proofErr w:type="gramStart"/>
            <w:r>
              <w:rPr>
                <w:rFonts w:ascii="宋体" w:hAnsi="宋体" w:hint="eastAsia"/>
                <w:color w:val="000000" w:themeColor="text1"/>
                <w:szCs w:val="21"/>
              </w:rPr>
              <w:t>有围串标</w:t>
            </w:r>
            <w:proofErr w:type="gramEnd"/>
            <w:r>
              <w:rPr>
                <w:rFonts w:ascii="宋体" w:hAnsi="宋体" w:hint="eastAsia"/>
                <w:color w:val="000000" w:themeColor="text1"/>
                <w:szCs w:val="21"/>
              </w:rPr>
              <w:t>、挂靠、转包等不良行为的，将会被列入黑名单。被列入黑名单的供应商将被禁止参与公司所有</w:t>
            </w:r>
            <w:proofErr w:type="gramStart"/>
            <w:r>
              <w:rPr>
                <w:rFonts w:ascii="宋体" w:hAnsi="宋体" w:hint="eastAsia"/>
                <w:color w:val="000000" w:themeColor="text1"/>
                <w:szCs w:val="21"/>
              </w:rPr>
              <w:t>项目招采及</w:t>
            </w:r>
            <w:proofErr w:type="gramEnd"/>
            <w:r>
              <w:rPr>
                <w:rFonts w:ascii="宋体" w:hAnsi="宋体" w:hint="eastAsia"/>
                <w:color w:val="000000" w:themeColor="text1"/>
                <w:szCs w:val="21"/>
              </w:rPr>
              <w:t>合作。</w:t>
            </w:r>
          </w:p>
        </w:tc>
      </w:tr>
    </w:tbl>
    <w:p w:rsidR="008F344D" w:rsidRDefault="008F344D">
      <w:pPr>
        <w:rPr>
          <w:rFonts w:ascii="黑体" w:eastAsia="黑体" w:hAnsi="黑体"/>
          <w:color w:val="000000" w:themeColor="text1"/>
        </w:rPr>
      </w:pPr>
    </w:p>
    <w:p w:rsidR="008F344D" w:rsidRDefault="003423C9">
      <w:pPr>
        <w:spacing w:line="360" w:lineRule="auto"/>
        <w:ind w:firstLineChars="234" w:firstLine="491"/>
        <w:rPr>
          <w:rFonts w:ascii="黑体" w:eastAsia="黑体" w:hAnsi="黑体"/>
          <w:color w:val="000000" w:themeColor="text1"/>
        </w:rPr>
      </w:pPr>
      <w:bookmarkStart w:id="21" w:name="_Toc31320"/>
      <w:bookmarkStart w:id="22" w:name="_Toc477628953"/>
      <w:r>
        <w:rPr>
          <w:rFonts w:ascii="黑体" w:eastAsia="黑体" w:hAnsi="黑体" w:cs="宋体" w:hint="eastAsia"/>
          <w:color w:val="000000" w:themeColor="text1"/>
        </w:rPr>
        <w:br w:type="page"/>
      </w:r>
      <w:bookmarkEnd w:id="21"/>
      <w:bookmarkEnd w:id="22"/>
    </w:p>
    <w:p w:rsidR="008F344D" w:rsidRDefault="003423C9">
      <w:pPr>
        <w:pStyle w:val="aff2"/>
        <w:rPr>
          <w:color w:val="000000" w:themeColor="text1"/>
        </w:rPr>
      </w:pPr>
      <w:bookmarkStart w:id="23" w:name="_Toc477685845"/>
      <w:bookmarkStart w:id="24" w:name="_Toc477628955"/>
      <w:bookmarkStart w:id="25" w:name="_Toc531963355"/>
      <w:bookmarkStart w:id="26" w:name="_Toc2518219"/>
      <w:bookmarkStart w:id="27" w:name="_Toc16249"/>
      <w:bookmarkStart w:id="28" w:name="_Toc477685929"/>
      <w:bookmarkStart w:id="29" w:name="_Toc477686013"/>
      <w:bookmarkStart w:id="30" w:name="_Toc180993027"/>
      <w:r>
        <w:rPr>
          <w:rFonts w:hint="eastAsia"/>
          <w:color w:val="000000" w:themeColor="text1"/>
        </w:rPr>
        <w:lastRenderedPageBreak/>
        <w:t xml:space="preserve">1. </w:t>
      </w:r>
      <w:r>
        <w:rPr>
          <w:rFonts w:hint="eastAsia"/>
          <w:color w:val="000000" w:themeColor="text1"/>
        </w:rPr>
        <w:t>总则</w:t>
      </w:r>
      <w:bookmarkEnd w:id="23"/>
      <w:bookmarkEnd w:id="24"/>
      <w:bookmarkEnd w:id="25"/>
      <w:bookmarkEnd w:id="26"/>
      <w:bookmarkEnd w:id="27"/>
      <w:bookmarkEnd w:id="28"/>
      <w:bookmarkEnd w:id="29"/>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1.1 </w:t>
      </w:r>
      <w:r>
        <w:rPr>
          <w:rFonts w:ascii="宋体" w:hAnsi="宋体" w:cs="宋体" w:hint="eastAsia"/>
          <w:b/>
          <w:bCs/>
          <w:color w:val="000000" w:themeColor="text1"/>
          <w:sz w:val="24"/>
        </w:rPr>
        <w:t>项目概况</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1.1.1 </w:t>
      </w:r>
      <w:r>
        <w:rPr>
          <w:rFonts w:ascii="宋体" w:hAnsi="宋体" w:cs="宋体" w:hint="eastAsia"/>
          <w:color w:val="000000" w:themeColor="text1"/>
          <w:szCs w:val="21"/>
        </w:rPr>
        <w:t>根据《中华人民共和国招标投标法》等有关法律、法规和规章的规定，本招标项目己具备招标条件，现对本标段施工进行招标。</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1.1.2 </w:t>
      </w:r>
      <w:r>
        <w:rPr>
          <w:rFonts w:ascii="宋体" w:hAnsi="宋体" w:cs="宋体" w:hint="eastAsia"/>
          <w:color w:val="000000" w:themeColor="text1"/>
          <w:szCs w:val="21"/>
        </w:rPr>
        <w:t>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1.1.3 </w:t>
      </w:r>
      <w:r>
        <w:rPr>
          <w:rFonts w:ascii="宋体" w:hAnsi="宋体" w:cs="宋体" w:hint="eastAsia"/>
          <w:color w:val="000000" w:themeColor="text1"/>
          <w:szCs w:val="21"/>
        </w:rPr>
        <w:t>本招标项目名称：见投标人须知前附表。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1.1.4 </w:t>
      </w:r>
      <w:r>
        <w:rPr>
          <w:rFonts w:ascii="宋体" w:hAnsi="宋体" w:cs="宋体" w:hint="eastAsia"/>
          <w:color w:val="000000" w:themeColor="text1"/>
          <w:szCs w:val="21"/>
        </w:rPr>
        <w:t>本标段建设地点：见投标人须知前附表。</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1.2 </w:t>
      </w:r>
      <w:r>
        <w:rPr>
          <w:rFonts w:ascii="宋体" w:hAnsi="宋体" w:cs="宋体" w:hint="eastAsia"/>
          <w:b/>
          <w:bCs/>
          <w:color w:val="000000" w:themeColor="text1"/>
          <w:sz w:val="24"/>
        </w:rPr>
        <w:t>资金来源和落实情况</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1.2.1 </w:t>
      </w:r>
      <w:r>
        <w:rPr>
          <w:rFonts w:ascii="宋体" w:hAnsi="宋体" w:cs="宋体" w:hint="eastAsia"/>
          <w:color w:val="000000" w:themeColor="text1"/>
          <w:szCs w:val="21"/>
        </w:rPr>
        <w:t>本招标项目的资金来源：自筹。</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1.2.2 </w:t>
      </w:r>
      <w:r>
        <w:rPr>
          <w:rFonts w:ascii="宋体" w:hAnsi="宋体" w:cs="宋体" w:hint="eastAsia"/>
          <w:color w:val="000000" w:themeColor="text1"/>
          <w:szCs w:val="21"/>
        </w:rPr>
        <w:t>本招标项目的资金落实情况：已落实。</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1.3 </w:t>
      </w:r>
      <w:r>
        <w:rPr>
          <w:rFonts w:ascii="宋体" w:hAnsi="宋体" w:cs="宋体" w:hint="eastAsia"/>
          <w:b/>
          <w:bCs/>
          <w:color w:val="000000" w:themeColor="text1"/>
          <w:sz w:val="24"/>
        </w:rPr>
        <w:t>招标范围、招标控制价、计划工期和质量要求</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1.3.1 </w:t>
      </w:r>
      <w:r>
        <w:rPr>
          <w:rFonts w:ascii="宋体" w:hAnsi="宋体" w:cs="宋体" w:hint="eastAsia"/>
          <w:color w:val="000000" w:themeColor="text1"/>
          <w:szCs w:val="21"/>
        </w:rPr>
        <w:t>本次招标范围：见投标人须知前附表。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w:t>
      </w:r>
      <w:r>
        <w:rPr>
          <w:rFonts w:ascii="宋体" w:hAnsi="宋体" w:cs="宋体" w:hint="eastAsia"/>
          <w:color w:val="000000" w:themeColor="text1"/>
          <w:szCs w:val="21"/>
        </w:rPr>
        <w:t>本标段的计划工期：见投标人须知前附表。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w:t>
      </w:r>
      <w:r>
        <w:rPr>
          <w:rFonts w:ascii="宋体" w:hAnsi="宋体" w:cs="宋体" w:hint="eastAsia"/>
          <w:color w:val="000000" w:themeColor="text1"/>
          <w:szCs w:val="21"/>
        </w:rPr>
        <w:t>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1.4 </w:t>
      </w:r>
      <w:r>
        <w:rPr>
          <w:rFonts w:ascii="宋体" w:hAnsi="宋体" w:cs="宋体" w:hint="eastAsia"/>
          <w:b/>
          <w:bCs/>
          <w:color w:val="000000" w:themeColor="text1"/>
          <w:sz w:val="24"/>
        </w:rPr>
        <w:t>投标人资格要求</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w:t>
      </w:r>
      <w:r>
        <w:rPr>
          <w:rFonts w:ascii="宋体" w:hAnsi="宋体" w:cs="宋体" w:hint="eastAsia"/>
          <w:color w:val="000000" w:themeColor="text1"/>
          <w:szCs w:val="21"/>
        </w:rPr>
        <w:t>投标人应具备承担本招标项目</w:t>
      </w:r>
      <w:r>
        <w:rPr>
          <w:rFonts w:ascii="宋体" w:hAnsi="宋体" w:cs="宋体" w:hint="eastAsia"/>
          <w:color w:val="000000" w:themeColor="text1"/>
          <w:szCs w:val="21"/>
        </w:rPr>
        <w:t>资质条件和能力等。</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）资质要求：见投标人须知前附表。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）财务要求：见投标人须知前附表。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）业绩要求：见投标人须知前附表。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）信誉要求：见投标人须知前附表。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）项目负责人要求：见投标人须知前附表。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）其他要求：见投标人须知前附表。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color w:val="000000" w:themeColor="text1"/>
          <w:szCs w:val="21"/>
        </w:rPr>
        <w:t>联合体各方应按招标文件提供的格式签订联合体协议书，明确联合体牵头人和</w:t>
      </w:r>
      <w:r>
        <w:rPr>
          <w:rFonts w:ascii="宋体" w:hAnsi="宋体" w:cs="宋体"/>
          <w:color w:val="000000" w:themeColor="text1"/>
          <w:szCs w:val="21"/>
        </w:rPr>
        <w:t xml:space="preserve"> </w:t>
      </w:r>
      <w:r>
        <w:rPr>
          <w:rFonts w:ascii="宋体" w:hAnsi="宋体" w:cs="宋体"/>
          <w:color w:val="000000" w:themeColor="text1"/>
          <w:szCs w:val="21"/>
        </w:rPr>
        <w:t>各方权利义务；</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w:t>
      </w:r>
      <w:r>
        <w:rPr>
          <w:rFonts w:ascii="宋体" w:hAnsi="宋体" w:cs="宋体"/>
          <w:color w:val="000000" w:themeColor="text1"/>
          <w:szCs w:val="21"/>
        </w:rPr>
        <w:t>2</w:t>
      </w:r>
      <w:r>
        <w:rPr>
          <w:rFonts w:ascii="宋体" w:hAnsi="宋体" w:cs="宋体"/>
          <w:color w:val="000000" w:themeColor="text1"/>
          <w:szCs w:val="21"/>
        </w:rPr>
        <w:t>）由同一专业的单位组成的联合体，按照资质等级较低的单位确定资质等级；</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w:t>
      </w:r>
      <w:r>
        <w:rPr>
          <w:rFonts w:ascii="宋体" w:hAnsi="宋体" w:cs="宋体"/>
          <w:color w:val="000000" w:themeColor="text1"/>
          <w:szCs w:val="21"/>
        </w:rPr>
        <w:t>3</w:t>
      </w:r>
      <w:r>
        <w:rPr>
          <w:rFonts w:ascii="宋体" w:hAnsi="宋体" w:cs="宋体"/>
          <w:color w:val="000000" w:themeColor="text1"/>
          <w:szCs w:val="21"/>
        </w:rPr>
        <w:t>）联合体各方不得再以自己名义单独或参加其他联合体在同一标段中投标。</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）法定代表人为同一人或者存在控股关系的两个及两个以上单位。</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）被责令停业的。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）被暂停或取消投标资格的。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）财产被接管或冻结的。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w:t>
      </w:r>
      <w:r>
        <w:rPr>
          <w:rFonts w:ascii="宋体" w:hAnsi="宋体" w:cs="宋体" w:hint="eastAsia"/>
          <w:color w:val="000000" w:themeColor="text1"/>
          <w:szCs w:val="21"/>
        </w:rPr>
        <w:t>5</w:t>
      </w:r>
      <w:r>
        <w:rPr>
          <w:rFonts w:ascii="宋体" w:hAnsi="宋体" w:cs="宋体" w:hint="eastAsia"/>
          <w:color w:val="000000" w:themeColor="text1"/>
          <w:szCs w:val="21"/>
        </w:rPr>
        <w:t>）在最近三年内有骗取中标或严重违约或重大工程质量问题或其他企业信誉的问题被相关主管部门通报的。</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1.5 </w:t>
      </w:r>
      <w:r>
        <w:rPr>
          <w:rFonts w:ascii="宋体" w:hAnsi="宋体" w:cs="宋体" w:hint="eastAsia"/>
          <w:b/>
          <w:bCs/>
          <w:color w:val="000000" w:themeColor="text1"/>
          <w:sz w:val="24"/>
        </w:rPr>
        <w:t>费用承担</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1.6 </w:t>
      </w:r>
      <w:r>
        <w:rPr>
          <w:rFonts w:ascii="宋体" w:hAnsi="宋体" w:cs="宋体" w:hint="eastAsia"/>
          <w:b/>
          <w:bCs/>
          <w:color w:val="000000" w:themeColor="text1"/>
          <w:sz w:val="24"/>
        </w:rPr>
        <w:t>保密</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1.7 </w:t>
      </w:r>
      <w:r>
        <w:rPr>
          <w:rFonts w:ascii="宋体" w:hAnsi="宋体" w:cs="宋体" w:hint="eastAsia"/>
          <w:b/>
          <w:bCs/>
          <w:color w:val="000000" w:themeColor="text1"/>
          <w:sz w:val="24"/>
        </w:rPr>
        <w:t>语言文字</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1.8 </w:t>
      </w:r>
      <w:r>
        <w:rPr>
          <w:rFonts w:ascii="宋体" w:hAnsi="宋体" w:cs="宋体" w:hint="eastAsia"/>
          <w:b/>
          <w:bCs/>
          <w:color w:val="000000" w:themeColor="text1"/>
          <w:sz w:val="24"/>
        </w:rPr>
        <w:t>计量单位</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1.9 </w:t>
      </w:r>
      <w:r>
        <w:rPr>
          <w:rFonts w:ascii="宋体" w:hAnsi="宋体" w:cs="宋体" w:hint="eastAsia"/>
          <w:b/>
          <w:bCs/>
          <w:color w:val="000000" w:themeColor="text1"/>
          <w:sz w:val="24"/>
        </w:rPr>
        <w:t>踏勘现场</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1.9.1 </w:t>
      </w:r>
      <w:r>
        <w:rPr>
          <w:rFonts w:ascii="宋体" w:hAnsi="宋体" w:cs="宋体" w:hint="eastAsia"/>
          <w:color w:val="000000" w:themeColor="text1"/>
          <w:szCs w:val="21"/>
        </w:rPr>
        <w:t>投标人须知前附表如规定组织踏勘现场的，招标人按投标人须知前附表规定的时间、地点组织投标人踏勘项目现场，建议</w:t>
      </w:r>
      <w:r>
        <w:rPr>
          <w:rFonts w:ascii="宋体" w:hAnsi="宋体" w:cs="宋体" w:hint="eastAsia"/>
          <w:color w:val="000000" w:themeColor="text1"/>
          <w:szCs w:val="21"/>
        </w:rPr>
        <w:t>由投标人自行组织查勘现场。</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w:t>
      </w:r>
      <w:r>
        <w:rPr>
          <w:rFonts w:ascii="宋体" w:hAnsi="宋体" w:cs="宋体" w:hint="eastAsia"/>
          <w:color w:val="000000" w:themeColor="text1"/>
          <w:szCs w:val="21"/>
        </w:rPr>
        <w:t>投标人踏勘现场发生的费用自理。</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1.9.3 </w:t>
      </w:r>
      <w:r>
        <w:rPr>
          <w:rFonts w:ascii="宋体" w:hAnsi="宋体" w:cs="宋体" w:hint="eastAsia"/>
          <w:color w:val="000000" w:themeColor="text1"/>
          <w:szCs w:val="21"/>
        </w:rPr>
        <w:t>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w:t>
      </w:r>
      <w:proofErr w:type="gramStart"/>
      <w:r>
        <w:rPr>
          <w:rFonts w:ascii="宋体" w:hAnsi="宋体" w:cs="宋体"/>
          <w:color w:val="000000" w:themeColor="text1"/>
          <w:szCs w:val="21"/>
        </w:rPr>
        <w:t>作出</w:t>
      </w:r>
      <w:proofErr w:type="gramEnd"/>
      <w:r>
        <w:rPr>
          <w:rFonts w:ascii="宋体" w:hAnsi="宋体" w:cs="宋体"/>
          <w:color w:val="000000" w:themeColor="text1"/>
          <w:szCs w:val="21"/>
        </w:rPr>
        <w:t>的判断和决策负责。</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1.10 </w:t>
      </w:r>
      <w:r>
        <w:rPr>
          <w:rFonts w:ascii="宋体" w:hAnsi="宋体" w:cs="宋体" w:hint="eastAsia"/>
          <w:b/>
          <w:bCs/>
          <w:color w:val="000000" w:themeColor="text1"/>
          <w:sz w:val="24"/>
        </w:rPr>
        <w:t>投标预备会</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1.10.1 </w:t>
      </w:r>
      <w:r>
        <w:rPr>
          <w:rFonts w:ascii="宋体" w:hAnsi="宋体" w:cs="宋体" w:hint="eastAsia"/>
          <w:color w:val="000000" w:themeColor="text1"/>
          <w:szCs w:val="21"/>
        </w:rPr>
        <w:t>投标人须知前附表规定召开投标预备会的，招标人按投标人须知前附表规定的时间和地点召开投标预备会，澄清投标人提出的问题。</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1.10.2 </w:t>
      </w:r>
      <w:r>
        <w:rPr>
          <w:rFonts w:ascii="宋体" w:hAnsi="宋体" w:cs="宋体" w:hint="eastAsia"/>
          <w:color w:val="000000" w:themeColor="text1"/>
          <w:szCs w:val="21"/>
        </w:rPr>
        <w:t>投标人应在投标人须知前附表规定的时间前，以书面形式将提出的问题送达招标人，以便招标人在会议期间澄清。</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1.10.3 </w:t>
      </w:r>
      <w:r>
        <w:rPr>
          <w:rFonts w:ascii="宋体" w:hAnsi="宋体" w:cs="宋体" w:hint="eastAsia"/>
          <w:color w:val="000000" w:themeColor="text1"/>
          <w:szCs w:val="21"/>
        </w:rPr>
        <w:t>投标预备会后，招标人在投标人须知前附表规定的时间内，将对投标人所提问题的澄清，以书面方式通知所有购买招标文件的投标人。该澄清内容为招标文件的组成部分。</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1.11 </w:t>
      </w:r>
      <w:r>
        <w:rPr>
          <w:rFonts w:ascii="宋体" w:hAnsi="宋体" w:cs="宋体" w:hint="eastAsia"/>
          <w:b/>
          <w:bCs/>
          <w:color w:val="000000" w:themeColor="text1"/>
          <w:sz w:val="24"/>
        </w:rPr>
        <w:t>分包</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1.12 </w:t>
      </w:r>
      <w:r>
        <w:rPr>
          <w:rFonts w:ascii="宋体" w:hAnsi="宋体" w:cs="宋体" w:hint="eastAsia"/>
          <w:b/>
          <w:bCs/>
          <w:color w:val="000000" w:themeColor="text1"/>
          <w:sz w:val="24"/>
        </w:rPr>
        <w:t>偏离</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w:t>
      </w:r>
      <w:r>
        <w:rPr>
          <w:rFonts w:ascii="宋体" w:hAnsi="宋体" w:cs="宋体" w:hint="eastAsia"/>
          <w:color w:val="000000" w:themeColor="text1"/>
          <w:szCs w:val="21"/>
        </w:rPr>
        <w:t>符合招标文件</w:t>
      </w:r>
      <w:r>
        <w:rPr>
          <w:rFonts w:ascii="宋体" w:hAnsi="宋体" w:cs="宋体" w:hint="eastAsia"/>
          <w:color w:val="000000" w:themeColor="text1"/>
          <w:szCs w:val="21"/>
        </w:rPr>
        <w:lastRenderedPageBreak/>
        <w:t>规定的偏离范围和幅度。</w:t>
      </w:r>
    </w:p>
    <w:p w:rsidR="008F344D" w:rsidRDefault="003423C9">
      <w:pPr>
        <w:pStyle w:val="3"/>
        <w:ind w:leftChars="21" w:left="44"/>
        <w:jc w:val="left"/>
        <w:rPr>
          <w:rFonts w:ascii="宋体" w:eastAsia="宋体" w:hAnsi="宋体"/>
          <w:color w:val="000000" w:themeColor="text1"/>
        </w:rPr>
      </w:pPr>
      <w:bookmarkStart w:id="31" w:name="_Toc477685846"/>
      <w:bookmarkStart w:id="32" w:name="_Toc477685930"/>
      <w:bookmarkStart w:id="33" w:name="_Toc477686014"/>
      <w:bookmarkStart w:id="34" w:name="_Toc531963356"/>
      <w:bookmarkStart w:id="35" w:name="_Toc20734"/>
      <w:bookmarkStart w:id="36" w:name="_Toc477628956"/>
      <w:bookmarkStart w:id="37" w:name="_Toc2518220"/>
      <w:r>
        <w:rPr>
          <w:rFonts w:ascii="宋体" w:eastAsia="宋体" w:hAnsi="宋体" w:hint="eastAsia"/>
          <w:color w:val="000000" w:themeColor="text1"/>
        </w:rPr>
        <w:t>2</w:t>
      </w:r>
      <w:r>
        <w:rPr>
          <w:rFonts w:ascii="宋体" w:eastAsia="宋体" w:hAnsi="宋体" w:hint="eastAsia"/>
          <w:color w:val="000000" w:themeColor="text1"/>
        </w:rPr>
        <w:t>．招标文件</w:t>
      </w:r>
      <w:bookmarkEnd w:id="31"/>
      <w:bookmarkEnd w:id="32"/>
      <w:bookmarkEnd w:id="33"/>
      <w:bookmarkEnd w:id="34"/>
      <w:bookmarkEnd w:id="35"/>
      <w:bookmarkEnd w:id="36"/>
      <w:bookmarkEnd w:id="37"/>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2.1 </w:t>
      </w:r>
      <w:r>
        <w:rPr>
          <w:rFonts w:ascii="宋体" w:hAnsi="宋体" w:cs="宋体" w:hint="eastAsia"/>
          <w:b/>
          <w:bCs/>
          <w:color w:val="000000" w:themeColor="text1"/>
          <w:sz w:val="24"/>
        </w:rPr>
        <w:t>招标文件的组成</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）投标人须知；</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）评标办法；</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）合同条款及格式；</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）工程量清单；</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）图纸；</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）技术标准和要求；</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7</w:t>
      </w:r>
      <w:r>
        <w:rPr>
          <w:rFonts w:ascii="宋体" w:hAnsi="宋体" w:cs="宋体" w:hint="eastAsia"/>
          <w:color w:val="000000" w:themeColor="text1"/>
          <w:szCs w:val="21"/>
        </w:rPr>
        <w:t>）投标文件格式；</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8</w:t>
      </w:r>
      <w:r>
        <w:rPr>
          <w:rFonts w:ascii="宋体" w:hAnsi="宋体" w:cs="宋体" w:hint="eastAsia"/>
          <w:color w:val="000000" w:themeColor="text1"/>
          <w:szCs w:val="21"/>
        </w:rPr>
        <w:t>）投标人须知前附表规定的其他材料。</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w:t>
      </w:r>
      <w:r>
        <w:rPr>
          <w:rFonts w:ascii="宋体" w:hAnsi="宋体" w:cs="宋体" w:hint="eastAsia"/>
          <w:color w:val="000000" w:themeColor="text1"/>
          <w:szCs w:val="21"/>
        </w:rPr>
        <w:t>1.10</w:t>
      </w:r>
      <w:r>
        <w:rPr>
          <w:rFonts w:ascii="宋体" w:hAnsi="宋体" w:cs="宋体" w:hint="eastAsia"/>
          <w:color w:val="000000" w:themeColor="text1"/>
          <w:szCs w:val="21"/>
        </w:rPr>
        <w:t>款、第</w:t>
      </w:r>
      <w:r>
        <w:rPr>
          <w:rFonts w:ascii="宋体" w:hAnsi="宋体" w:cs="宋体" w:hint="eastAsia"/>
          <w:color w:val="000000" w:themeColor="text1"/>
          <w:szCs w:val="21"/>
        </w:rPr>
        <w:t xml:space="preserve">2.2 </w:t>
      </w:r>
      <w:r>
        <w:rPr>
          <w:rFonts w:ascii="宋体" w:hAnsi="宋体" w:cs="宋体" w:hint="eastAsia"/>
          <w:color w:val="000000" w:themeColor="text1"/>
          <w:szCs w:val="21"/>
        </w:rPr>
        <w:t>款和第</w:t>
      </w:r>
      <w:r>
        <w:rPr>
          <w:rFonts w:ascii="宋体" w:hAnsi="宋体" w:cs="宋体" w:hint="eastAsia"/>
          <w:color w:val="000000" w:themeColor="text1"/>
          <w:szCs w:val="21"/>
        </w:rPr>
        <w:t>2.3</w:t>
      </w:r>
      <w:r>
        <w:rPr>
          <w:rFonts w:ascii="宋体" w:hAnsi="宋体" w:cs="宋体" w:hint="eastAsia"/>
          <w:color w:val="000000" w:themeColor="text1"/>
          <w:szCs w:val="21"/>
        </w:rPr>
        <w:t>款对招标文件所作的澄清、修改，构成招标文件的组成部分。</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2.2 </w:t>
      </w:r>
      <w:r>
        <w:rPr>
          <w:rFonts w:ascii="宋体" w:hAnsi="宋体" w:cs="宋体" w:hint="eastAsia"/>
          <w:b/>
          <w:bCs/>
          <w:color w:val="000000" w:themeColor="text1"/>
          <w:sz w:val="24"/>
        </w:rPr>
        <w:t>招标文件的澄清</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2.3 </w:t>
      </w:r>
      <w:r>
        <w:rPr>
          <w:rFonts w:ascii="宋体" w:hAnsi="宋体" w:cs="宋体" w:hint="eastAsia"/>
          <w:b/>
          <w:bCs/>
          <w:color w:val="000000" w:themeColor="text1"/>
          <w:sz w:val="24"/>
        </w:rPr>
        <w:t>招标文件的修改</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hint="eastAsia"/>
          <w:color w:val="000000" w:themeColor="text1"/>
          <w:szCs w:val="21"/>
        </w:rPr>
        <w:t>投标截止时间</w:t>
      </w:r>
      <w:r>
        <w:rPr>
          <w:rFonts w:ascii="宋体" w:hAnsi="宋体" w:cs="宋体" w:hint="eastAsia"/>
          <w:color w:val="000000" w:themeColor="text1"/>
          <w:szCs w:val="21"/>
        </w:rPr>
        <w:t>3</w:t>
      </w:r>
      <w:r>
        <w:rPr>
          <w:rFonts w:ascii="宋体" w:hAnsi="宋体" w:cs="宋体" w:hint="eastAsia"/>
          <w:color w:val="000000" w:themeColor="text1"/>
          <w:szCs w:val="21"/>
        </w:rPr>
        <w:t>天前，招标人可以书面形式修改招标文件，并通知所有已邀请投标人。</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w:t>
      </w:r>
      <w:r>
        <w:rPr>
          <w:rFonts w:ascii="宋体" w:hAnsi="宋体" w:cs="宋体" w:hint="eastAsia"/>
          <w:color w:val="000000" w:themeColor="text1"/>
          <w:szCs w:val="21"/>
        </w:rPr>
        <w:t>投标人收</w:t>
      </w:r>
      <w:r>
        <w:rPr>
          <w:rFonts w:ascii="宋体" w:hAnsi="宋体" w:cs="宋体" w:hint="eastAsia"/>
          <w:color w:val="000000" w:themeColor="text1"/>
          <w:szCs w:val="21"/>
        </w:rPr>
        <w:t>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w:t>
      </w:r>
      <w:r>
        <w:rPr>
          <w:rFonts w:ascii="宋体" w:hAnsi="宋体" w:cs="宋体" w:hint="eastAsia"/>
          <w:b/>
          <w:bCs/>
          <w:color w:val="000000" w:themeColor="text1"/>
          <w:sz w:val="24"/>
        </w:rPr>
        <w:t>无效标条款</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hint="eastAsia"/>
          <w:color w:val="000000" w:themeColor="text1"/>
          <w:szCs w:val="21"/>
        </w:rPr>
        <w:t>投标人有以下情形之一的，初步评审后其投标文件作无效标处理：</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w:t>
      </w:r>
      <w:r>
        <w:rPr>
          <w:rFonts w:ascii="宋体" w:hAnsi="宋体" w:cs="宋体" w:hint="eastAsia"/>
          <w:color w:val="000000" w:themeColor="text1"/>
          <w:szCs w:val="21"/>
        </w:rPr>
        <w:t>第一章“投标人须知”</w:t>
      </w:r>
      <w:r>
        <w:rPr>
          <w:rFonts w:ascii="宋体" w:hAnsi="宋体" w:cs="宋体" w:hint="eastAsia"/>
          <w:color w:val="000000" w:themeColor="text1"/>
          <w:szCs w:val="21"/>
        </w:rPr>
        <w:t>1.4.3</w:t>
      </w:r>
      <w:r>
        <w:rPr>
          <w:rFonts w:ascii="宋体" w:hAnsi="宋体" w:cs="宋体" w:hint="eastAsia"/>
          <w:color w:val="000000" w:themeColor="text1"/>
          <w:szCs w:val="21"/>
        </w:rPr>
        <w:t>规定的任何一种情形的。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w:t>
      </w:r>
      <w:r>
        <w:rPr>
          <w:rFonts w:ascii="宋体" w:hAnsi="宋体" w:cs="宋体" w:hint="eastAsia"/>
          <w:color w:val="000000" w:themeColor="text1"/>
          <w:szCs w:val="21"/>
        </w:rPr>
        <w:t>串通投标或弄虚作假或有其他违法行为的。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a</w:t>
      </w:r>
      <w:r>
        <w:rPr>
          <w:rFonts w:ascii="宋体" w:hAnsi="宋体" w:cs="宋体" w:hint="eastAsia"/>
          <w:color w:val="000000" w:themeColor="text1"/>
          <w:szCs w:val="21"/>
        </w:rPr>
        <w:t>）不同投标人的投标文件内容存在非正常一致的；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b</w:t>
      </w:r>
      <w:r>
        <w:rPr>
          <w:rFonts w:ascii="宋体" w:hAnsi="宋体" w:cs="宋体" w:hint="eastAsia"/>
          <w:color w:val="000000" w:themeColor="text1"/>
          <w:szCs w:val="21"/>
        </w:rPr>
        <w:t>）不同投标人的投标报价或报价组成异常一致或呈规律性变化的；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c</w:t>
      </w:r>
      <w:r>
        <w:rPr>
          <w:rFonts w:ascii="宋体" w:hAnsi="宋体" w:cs="宋体" w:hint="eastAsia"/>
          <w:color w:val="000000" w:themeColor="text1"/>
          <w:szCs w:val="21"/>
        </w:rPr>
        <w:t>）不同投标人委托同一人投标或与同一人联合投标的；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w:t>
      </w:r>
      <w:r>
        <w:rPr>
          <w:rFonts w:ascii="宋体" w:hAnsi="宋体" w:cs="宋体" w:hint="eastAsia"/>
          <w:color w:val="000000" w:themeColor="text1"/>
          <w:szCs w:val="21"/>
        </w:rPr>
        <w:t>d</w:t>
      </w:r>
      <w:r>
        <w:rPr>
          <w:rFonts w:ascii="宋体" w:hAnsi="宋体" w:cs="宋体" w:hint="eastAsia"/>
          <w:color w:val="000000" w:themeColor="text1"/>
          <w:szCs w:val="21"/>
        </w:rPr>
        <w:t>）不同投标人的投标文件载明的项目管理班子成员出现同一人的；</w:t>
      </w:r>
    </w:p>
    <w:p w:rsidR="008F344D" w:rsidRDefault="003423C9">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w:t>
      </w:r>
      <w:r>
        <w:rPr>
          <w:rFonts w:ascii="宋体" w:hAnsi="宋体" w:cs="宋体" w:hint="eastAsia"/>
          <w:color w:val="000000" w:themeColor="text1"/>
          <w:szCs w:val="21"/>
        </w:rPr>
        <w:t>e</w:t>
      </w:r>
      <w:r>
        <w:rPr>
          <w:rFonts w:ascii="宋体" w:hAnsi="宋体" w:cs="宋体" w:hint="eastAsia"/>
          <w:color w:val="000000" w:themeColor="text1"/>
          <w:szCs w:val="21"/>
        </w:rPr>
        <w:t>）不同投标人的投标文件相互混装的；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f</w:t>
      </w:r>
      <w:r>
        <w:rPr>
          <w:rFonts w:ascii="宋体" w:hAnsi="宋体" w:cs="宋体" w:hint="eastAsia"/>
          <w:color w:val="000000" w:themeColor="text1"/>
          <w:szCs w:val="21"/>
        </w:rPr>
        <w:t>）不同投标人的投标文件由同一单位或同一人编制的；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g</w:t>
      </w:r>
      <w:r>
        <w:rPr>
          <w:rFonts w:ascii="宋体" w:hAnsi="宋体" w:cs="宋体" w:hint="eastAsia"/>
          <w:color w:val="000000" w:themeColor="text1"/>
          <w:szCs w:val="21"/>
        </w:rPr>
        <w:t>）不同投标人使用同一人或企业资金缴纳投标保证金的；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h</w:t>
      </w:r>
      <w:r>
        <w:rPr>
          <w:rFonts w:ascii="宋体" w:hAnsi="宋体" w:cs="宋体" w:hint="eastAsia"/>
          <w:color w:val="000000" w:themeColor="text1"/>
          <w:szCs w:val="21"/>
        </w:rPr>
        <w:t>）不同投标人聘请同一人或同一中介机构为其投标提供技术或经济咨询服务的。</w:t>
      </w:r>
    </w:p>
    <w:p w:rsidR="008F344D" w:rsidRDefault="003423C9">
      <w:pPr>
        <w:spacing w:line="312" w:lineRule="auto"/>
        <w:ind w:leftChars="95" w:left="199" w:firstLineChars="234" w:firstLine="491"/>
        <w:rPr>
          <w:rFonts w:ascii="宋体" w:hAnsi="宋体" w:cs="宋体"/>
          <w:color w:val="000000" w:themeColor="text1"/>
          <w:szCs w:val="21"/>
        </w:rPr>
      </w:pPr>
      <w:bookmarkStart w:id="38" w:name="_Toc2518221"/>
      <w:bookmarkStart w:id="39" w:name="_Toc477685847"/>
      <w:bookmarkStart w:id="40" w:name="_Toc477686015"/>
      <w:bookmarkStart w:id="41" w:name="_Toc477628957"/>
      <w:bookmarkStart w:id="42" w:name="_Toc27633"/>
      <w:bookmarkStart w:id="43" w:name="_Toc531963357"/>
      <w:bookmarkStart w:id="44" w:name="_Toc477685931"/>
      <w:r>
        <w:rPr>
          <w:rFonts w:ascii="宋体" w:hAnsi="宋体" w:cs="宋体" w:hint="eastAsia"/>
          <w:color w:val="000000" w:themeColor="text1"/>
          <w:szCs w:val="21"/>
        </w:rPr>
        <w:t>2.4.1.3</w:t>
      </w:r>
      <w:r>
        <w:rPr>
          <w:rFonts w:ascii="宋体" w:hAnsi="宋体" w:cs="宋体" w:hint="eastAsia"/>
          <w:color w:val="000000" w:themeColor="text1"/>
          <w:szCs w:val="21"/>
        </w:rPr>
        <w:t>不按招标人要求澄清、说明或补正的。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w:t>
      </w:r>
      <w:r>
        <w:rPr>
          <w:rFonts w:ascii="宋体" w:hAnsi="宋体" w:cs="宋体"/>
          <w:color w:val="000000" w:themeColor="text1"/>
          <w:szCs w:val="21"/>
        </w:rPr>
        <w:t>未按招标文件要求盖章</w:t>
      </w:r>
      <w:r>
        <w:rPr>
          <w:rFonts w:ascii="宋体" w:hAnsi="宋体" w:cs="宋体" w:hint="eastAsia"/>
          <w:color w:val="000000" w:themeColor="text1"/>
          <w:szCs w:val="21"/>
        </w:rPr>
        <w:t>。</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w:t>
      </w:r>
      <w:r>
        <w:rPr>
          <w:rFonts w:ascii="宋体" w:hAnsi="宋体" w:cs="宋体" w:hint="eastAsia"/>
          <w:color w:val="000000" w:themeColor="text1"/>
          <w:szCs w:val="21"/>
        </w:rPr>
        <w:t>未按规定的格式填写，实质性内容不全或关键字迹模糊、无法辨认的。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w:t>
      </w:r>
      <w:r>
        <w:rPr>
          <w:rFonts w:ascii="宋体" w:hAnsi="宋体" w:cs="宋体" w:hint="eastAsia"/>
          <w:color w:val="000000" w:themeColor="text1"/>
          <w:szCs w:val="21"/>
        </w:rPr>
        <w:t>投标人不符合招标文件规定的资格条件。</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w:t>
      </w:r>
      <w:r>
        <w:rPr>
          <w:rFonts w:ascii="宋体" w:hAnsi="宋体" w:cs="宋体"/>
          <w:color w:val="000000" w:themeColor="text1"/>
          <w:szCs w:val="21"/>
        </w:rPr>
        <w:t>工期不响应招标文件要求的</w:t>
      </w:r>
      <w:r>
        <w:rPr>
          <w:rFonts w:ascii="宋体" w:hAnsi="宋体" w:cs="宋体" w:hint="eastAsia"/>
          <w:color w:val="000000" w:themeColor="text1"/>
          <w:szCs w:val="21"/>
        </w:rPr>
        <w:t>。</w:t>
      </w:r>
    </w:p>
    <w:p w:rsidR="008F344D" w:rsidRDefault="003423C9">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w:t>
      </w:r>
      <w:r>
        <w:rPr>
          <w:rFonts w:ascii="宋体" w:hAnsi="宋体" w:cs="宋体" w:hint="eastAsia"/>
          <w:color w:val="000000" w:themeColor="text1"/>
          <w:szCs w:val="21"/>
        </w:rPr>
        <w:t>投标人有以下情形之一的，详细评审后其投标作无效投标处理：</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4.2.1</w:t>
      </w:r>
      <w:r>
        <w:rPr>
          <w:rFonts w:ascii="宋体" w:hAnsi="宋体" w:cs="宋体" w:hint="eastAsia"/>
          <w:color w:val="000000" w:themeColor="text1"/>
          <w:szCs w:val="21"/>
        </w:rPr>
        <w:t>投标报价低于成本或者高于招标文件设定的最高投标限价。</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w:t>
      </w:r>
      <w:r>
        <w:rPr>
          <w:rFonts w:ascii="宋体" w:hAnsi="宋体" w:cs="宋体" w:hint="eastAsia"/>
          <w:color w:val="000000" w:themeColor="text1"/>
          <w:szCs w:val="21"/>
        </w:rPr>
        <w:t>投标人拒不按照要求对投标文件进行澄清、说明、补正的。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w:t>
      </w:r>
      <w:r>
        <w:rPr>
          <w:rFonts w:ascii="宋体" w:hAnsi="宋体" w:cs="宋体" w:hint="eastAsia"/>
          <w:color w:val="000000" w:themeColor="text1"/>
          <w:szCs w:val="21"/>
        </w:rPr>
        <w:t>投标文件中所提供的资料与原件不一致。</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w:t>
      </w:r>
      <w:r>
        <w:rPr>
          <w:rFonts w:ascii="宋体" w:hAnsi="宋体" w:cs="宋体" w:hint="eastAsia"/>
          <w:color w:val="000000" w:themeColor="text1"/>
          <w:szCs w:val="21"/>
        </w:rPr>
        <w:t>法律、法规规定的其它情形。</w:t>
      </w:r>
    </w:p>
    <w:p w:rsidR="008F344D" w:rsidRDefault="003423C9">
      <w:pPr>
        <w:pStyle w:val="3"/>
        <w:ind w:leftChars="21" w:left="44"/>
        <w:jc w:val="left"/>
        <w:rPr>
          <w:rFonts w:ascii="宋体" w:eastAsia="宋体" w:hAnsi="宋体"/>
          <w:color w:val="000000" w:themeColor="text1"/>
        </w:rPr>
      </w:pPr>
      <w:r>
        <w:rPr>
          <w:rFonts w:ascii="宋体" w:eastAsia="宋体" w:hAnsi="宋体" w:hint="eastAsia"/>
          <w:color w:val="000000" w:themeColor="text1"/>
        </w:rPr>
        <w:t>3</w:t>
      </w:r>
      <w:r>
        <w:rPr>
          <w:rFonts w:ascii="宋体" w:eastAsia="宋体" w:hAnsi="宋体" w:hint="eastAsia"/>
          <w:color w:val="000000" w:themeColor="text1"/>
        </w:rPr>
        <w:t>．投标文件</w:t>
      </w:r>
      <w:bookmarkEnd w:id="38"/>
      <w:bookmarkEnd w:id="39"/>
      <w:bookmarkEnd w:id="40"/>
      <w:bookmarkEnd w:id="41"/>
      <w:bookmarkEnd w:id="42"/>
      <w:bookmarkEnd w:id="43"/>
      <w:bookmarkEnd w:id="44"/>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3.1 </w:t>
      </w:r>
      <w:r>
        <w:rPr>
          <w:rFonts w:ascii="宋体" w:hAnsi="宋体" w:cs="宋体" w:hint="eastAsia"/>
          <w:b/>
          <w:bCs/>
          <w:color w:val="000000" w:themeColor="text1"/>
          <w:sz w:val="24"/>
        </w:rPr>
        <w:t>投标文件的组成</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3.1.1 </w:t>
      </w:r>
      <w:r>
        <w:rPr>
          <w:rFonts w:ascii="宋体" w:hAnsi="宋体" w:cs="宋体" w:hint="eastAsia"/>
          <w:color w:val="000000" w:themeColor="text1"/>
          <w:szCs w:val="21"/>
        </w:rPr>
        <w:t>投标文件应包括下列内容：</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详见第七章投标文件格式。</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3.2 </w:t>
      </w:r>
      <w:r>
        <w:rPr>
          <w:rFonts w:ascii="宋体" w:hAnsi="宋体" w:cs="宋体" w:hint="eastAsia"/>
          <w:b/>
          <w:bCs/>
          <w:color w:val="000000" w:themeColor="text1"/>
          <w:sz w:val="24"/>
        </w:rPr>
        <w:t>投标报价</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w:t>
      </w:r>
      <w:r>
        <w:rPr>
          <w:rFonts w:ascii="宋体" w:hAnsi="宋体" w:cs="宋体" w:hint="eastAsia"/>
          <w:color w:val="000000" w:themeColor="text1"/>
          <w:szCs w:val="21"/>
        </w:rPr>
        <w:t>投标人应按招标文件第四章“工程量清单”的要求填写相应表格。</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w:t>
      </w:r>
      <w:r>
        <w:rPr>
          <w:rFonts w:ascii="宋体" w:hAnsi="宋体" w:cs="宋体" w:hint="eastAsia"/>
          <w:color w:val="000000" w:themeColor="text1"/>
          <w:szCs w:val="21"/>
        </w:rPr>
        <w:t>投标人在投标截止时间前修改投标函中的投标总报价，应同时修改第四章“工程量清单”中的相应报价。此修改须符合本章第</w:t>
      </w:r>
      <w:r>
        <w:rPr>
          <w:rFonts w:ascii="宋体" w:hAnsi="宋体" w:cs="宋体" w:hint="eastAsia"/>
          <w:color w:val="000000" w:themeColor="text1"/>
          <w:szCs w:val="21"/>
        </w:rPr>
        <w:t>4.3</w:t>
      </w:r>
      <w:r>
        <w:rPr>
          <w:rFonts w:ascii="宋体" w:hAnsi="宋体" w:cs="宋体" w:hint="eastAsia"/>
          <w:color w:val="000000" w:themeColor="text1"/>
          <w:szCs w:val="21"/>
        </w:rPr>
        <w:t>款的有关要求。若投标总价与分项报价不一致的，按总价不变，对分项综合单价进行修正，按对投标人最不利因素考虑，招标人即使在合同签订后仍保留该部分权利；如投标人的计价依据</w:t>
      </w:r>
      <w:proofErr w:type="gramStart"/>
      <w:r>
        <w:rPr>
          <w:rFonts w:ascii="宋体" w:hAnsi="宋体" w:cs="宋体" w:hint="eastAsia"/>
          <w:color w:val="000000" w:themeColor="text1"/>
          <w:szCs w:val="21"/>
        </w:rPr>
        <w:t>与组价规则</w:t>
      </w:r>
      <w:proofErr w:type="gramEnd"/>
      <w:r>
        <w:rPr>
          <w:rFonts w:ascii="宋体" w:hAnsi="宋体" w:cs="宋体" w:hint="eastAsia"/>
          <w:color w:val="000000" w:themeColor="text1"/>
          <w:szCs w:val="21"/>
        </w:rPr>
        <w:t>与招标文件不一致时，亦按上述原则修正。</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w:t>
      </w:r>
      <w:r>
        <w:rPr>
          <w:rFonts w:ascii="宋体" w:hAnsi="宋体" w:cs="宋体" w:hint="eastAsia"/>
          <w:color w:val="000000" w:themeColor="text1"/>
          <w:szCs w:val="21"/>
        </w:rPr>
        <w:t>得低于企业成本。</w:t>
      </w:r>
    </w:p>
    <w:p w:rsidR="008F344D" w:rsidRDefault="003423C9">
      <w:pPr>
        <w:spacing w:line="312" w:lineRule="auto"/>
        <w:ind w:leftChars="95" w:left="199" w:firstLineChars="234" w:firstLine="491"/>
        <w:rPr>
          <w:rFonts w:ascii="宋体" w:hAnsi="宋体" w:cs="宋体"/>
          <w:color w:val="000000" w:themeColor="text1"/>
          <w:szCs w:val="21"/>
        </w:rPr>
      </w:pPr>
      <w:permStart w:id="1909291422" w:edGrp="everyone"/>
      <w:r>
        <w:rPr>
          <w:rFonts w:ascii="宋体" w:hAnsi="宋体" w:cs="宋体" w:hint="eastAsia"/>
          <w:color w:val="000000" w:themeColor="text1"/>
          <w:szCs w:val="21"/>
        </w:rPr>
        <w:t>3.2.3</w:t>
      </w:r>
      <w:r>
        <w:rPr>
          <w:rFonts w:ascii="宋体" w:hAnsi="宋体" w:cs="宋体" w:hint="eastAsia"/>
          <w:color w:val="000000" w:themeColor="text1"/>
          <w:szCs w:val="21"/>
        </w:rPr>
        <w:t>本工程的投标报价采用投标须知前附表所规定的方式。</w:t>
      </w:r>
      <w:r>
        <w:rPr>
          <w:rFonts w:ascii="宋体" w:hAnsi="宋体" w:cs="宋体" w:hint="eastAsia"/>
          <w:color w:val="000000" w:themeColor="text1"/>
          <w:szCs w:val="21"/>
          <w:highlight w:val="yellow"/>
        </w:rPr>
        <w:t>工程量清单所报单价是</w:t>
      </w:r>
      <w:proofErr w:type="gramStart"/>
      <w:r>
        <w:rPr>
          <w:rFonts w:ascii="宋体" w:hAnsi="宋体" w:cs="宋体" w:hint="eastAsia"/>
          <w:color w:val="000000" w:themeColor="text1"/>
          <w:szCs w:val="21"/>
          <w:highlight w:val="yellow"/>
        </w:rPr>
        <w:t>全费用</w:t>
      </w:r>
      <w:proofErr w:type="gramEnd"/>
      <w:r>
        <w:rPr>
          <w:rFonts w:ascii="宋体" w:hAnsi="宋体" w:cs="宋体" w:hint="eastAsia"/>
          <w:color w:val="000000" w:themeColor="text1"/>
          <w:szCs w:val="21"/>
          <w:highlight w:val="yellow"/>
        </w:rPr>
        <w:t>单价</w:t>
      </w:r>
      <w:r>
        <w:rPr>
          <w:rFonts w:ascii="宋体" w:hAnsi="宋体" w:cs="宋体" w:hint="eastAsia"/>
          <w:color w:val="000000" w:themeColor="text1"/>
          <w:szCs w:val="21"/>
        </w:rPr>
        <w:t>，包含但不限于人工费（</w:t>
      </w:r>
      <w:proofErr w:type="gramStart"/>
      <w:r>
        <w:rPr>
          <w:rFonts w:ascii="宋体" w:hAnsi="宋体" w:cs="宋体" w:hint="eastAsia"/>
          <w:color w:val="000000" w:themeColor="text1"/>
          <w:szCs w:val="21"/>
        </w:rPr>
        <w:t>含人员</w:t>
      </w:r>
      <w:proofErr w:type="gramEnd"/>
      <w:r>
        <w:rPr>
          <w:rFonts w:ascii="宋体" w:hAnsi="宋体" w:cs="宋体" w:hint="eastAsia"/>
          <w:color w:val="000000" w:themeColor="text1"/>
          <w:szCs w:val="21"/>
        </w:rPr>
        <w:t>加班费用）、</w:t>
      </w:r>
      <w:proofErr w:type="gramStart"/>
      <w:r>
        <w:rPr>
          <w:rFonts w:ascii="宋体" w:hAnsi="宋体" w:cs="宋体" w:hint="eastAsia"/>
          <w:color w:val="000000" w:themeColor="text1"/>
          <w:szCs w:val="21"/>
        </w:rPr>
        <w:t>甲供材</w:t>
      </w:r>
      <w:proofErr w:type="gramEnd"/>
      <w:r>
        <w:rPr>
          <w:rFonts w:ascii="宋体" w:hAnsi="宋体" w:cs="宋体" w:hint="eastAsia"/>
          <w:color w:val="000000" w:themeColor="text1"/>
          <w:szCs w:val="21"/>
        </w:rPr>
        <w:t>下料、清点苗木、卸车、验收、保管、栽植、浇水、支撑、修剪、伤口处理、缠草绳、垃圾清运、材料二次倒运费用（平均按</w:t>
      </w:r>
      <w:r>
        <w:rPr>
          <w:rFonts w:ascii="宋体" w:hAnsi="宋体" w:cs="宋体" w:hint="eastAsia"/>
          <w:color w:val="000000" w:themeColor="text1"/>
          <w:szCs w:val="21"/>
        </w:rPr>
        <w:t>200m</w:t>
      </w:r>
      <w:r>
        <w:rPr>
          <w:rFonts w:ascii="宋体" w:hAnsi="宋体" w:cs="宋体" w:hint="eastAsia"/>
          <w:color w:val="000000" w:themeColor="text1"/>
          <w:szCs w:val="21"/>
        </w:rPr>
        <w:t>以内考虑）、机械费及小型机具费用、赶工措施费用、技术服务费（测量等）、通讯费、交通费、食宿费、劳保用品费、相关保险费用、企业管理费、利润、措施费、</w:t>
      </w:r>
      <w:proofErr w:type="gramStart"/>
      <w:r>
        <w:rPr>
          <w:rFonts w:ascii="宋体" w:hAnsi="宋体" w:cs="宋体" w:hint="eastAsia"/>
          <w:color w:val="000000" w:themeColor="text1"/>
          <w:szCs w:val="21"/>
        </w:rPr>
        <w:t>规</w:t>
      </w:r>
      <w:proofErr w:type="gramEnd"/>
      <w:r>
        <w:rPr>
          <w:rFonts w:ascii="宋体" w:hAnsi="宋体" w:cs="宋体" w:hint="eastAsia"/>
          <w:color w:val="000000" w:themeColor="text1"/>
          <w:szCs w:val="21"/>
        </w:rPr>
        <w:t>费、税金及政策性文件规定费用等所有费用。</w:t>
      </w:r>
    </w:p>
    <w:permEnd w:id="1909291422"/>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w:t>
      </w:r>
      <w:r>
        <w:rPr>
          <w:rFonts w:ascii="宋体" w:hAnsi="宋体" w:cs="宋体" w:hint="eastAsia"/>
          <w:color w:val="000000" w:themeColor="text1"/>
          <w:szCs w:val="21"/>
        </w:rPr>
        <w:t>投标人的投标报价，应是完成本须知和合同条款</w:t>
      </w:r>
      <w:r>
        <w:rPr>
          <w:rFonts w:ascii="宋体" w:hAnsi="宋体" w:cs="宋体" w:hint="eastAsia"/>
          <w:color w:val="000000" w:themeColor="text1"/>
          <w:szCs w:val="21"/>
        </w:rPr>
        <w:t>上所列招标工程范围及工期的全部，不得以任何理由予以重复。</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w:t>
      </w:r>
      <w:r>
        <w:rPr>
          <w:rFonts w:ascii="宋体" w:hAnsi="宋体" w:cs="宋体" w:hint="eastAsia"/>
          <w:color w:val="000000" w:themeColor="text1"/>
          <w:szCs w:val="21"/>
        </w:rPr>
        <w:t>投标人可先到工地踏勘以充分了解工</w:t>
      </w:r>
      <w:r>
        <w:rPr>
          <w:rFonts w:ascii="宋体" w:hAnsi="宋体" w:cs="宋体" w:hint="eastAsia"/>
          <w:color w:val="000000" w:themeColor="text1"/>
          <w:szCs w:val="21"/>
        </w:rPr>
        <w:t>程的具体位置、情况、道路、储存空间、装卸限制及任何其他足以影响承包人报价的因素，并将之考虑计入投标报价中。任何因忽视或误解工地情况而导致的索赔或工期延长申请将不被批准。</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w:t>
      </w:r>
      <w:r>
        <w:rPr>
          <w:rFonts w:ascii="宋体" w:hAnsi="宋体" w:cs="宋体" w:hint="eastAsia"/>
          <w:color w:val="000000" w:themeColor="text1"/>
          <w:szCs w:val="21"/>
        </w:rPr>
        <w:t>投标人不得以自有机械及人员闲置等理由提出额外费用补偿。</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w:t>
      </w:r>
      <w:proofErr w:type="gramStart"/>
      <w:r>
        <w:rPr>
          <w:rFonts w:ascii="宋体" w:hAnsi="宋体" w:cs="宋体" w:hint="eastAsia"/>
          <w:color w:val="000000" w:themeColor="text1"/>
          <w:szCs w:val="21"/>
        </w:rPr>
        <w:t>除甲供材</w:t>
      </w:r>
      <w:proofErr w:type="gramEnd"/>
      <w:r>
        <w:rPr>
          <w:rFonts w:ascii="宋体" w:hAnsi="宋体" w:cs="宋体" w:hint="eastAsia"/>
          <w:color w:val="000000" w:themeColor="text1"/>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8F344D" w:rsidRDefault="003423C9">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 xml:space="preserve">3.3 </w:t>
      </w:r>
      <w:r>
        <w:rPr>
          <w:rFonts w:ascii="宋体" w:hAnsi="宋体" w:cs="宋体" w:hint="eastAsia"/>
          <w:b/>
          <w:bCs/>
          <w:color w:val="000000" w:themeColor="text1"/>
          <w:sz w:val="24"/>
        </w:rPr>
        <w:t>投标有效期</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w:t>
      </w:r>
      <w:r>
        <w:rPr>
          <w:rFonts w:ascii="宋体" w:hAnsi="宋体" w:cs="宋体" w:hint="eastAsia"/>
          <w:color w:val="000000" w:themeColor="text1"/>
          <w:szCs w:val="21"/>
        </w:rPr>
        <w:t>3</w:t>
      </w:r>
      <w:r>
        <w:rPr>
          <w:rFonts w:ascii="宋体" w:hAnsi="宋体" w:cs="宋体" w:hint="eastAsia"/>
          <w:color w:val="000000" w:themeColor="text1"/>
          <w:szCs w:val="21"/>
        </w:rPr>
        <w:t>.3.1</w:t>
      </w:r>
      <w:r>
        <w:rPr>
          <w:rFonts w:ascii="宋体" w:hAnsi="宋体" w:cs="宋体" w:hint="eastAsia"/>
          <w:color w:val="000000" w:themeColor="text1"/>
          <w:szCs w:val="21"/>
        </w:rPr>
        <w:t>条规定的投标有效期内，投标人不得要求撤销或修改其投标文件。</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F344D" w:rsidRDefault="003423C9">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w:t>
      </w:r>
      <w:r>
        <w:rPr>
          <w:rFonts w:ascii="宋体" w:hAnsi="宋体" w:cs="宋体" w:hint="eastAsia"/>
          <w:color w:val="000000" w:themeColor="text1"/>
          <w:szCs w:val="21"/>
        </w:rPr>
        <w:t>3.4.1</w:t>
      </w:r>
      <w:r>
        <w:rPr>
          <w:rFonts w:ascii="宋体" w:hAnsi="宋体" w:cs="宋体" w:hint="eastAsia"/>
          <w:color w:val="000000" w:themeColor="text1"/>
          <w:szCs w:val="21"/>
        </w:rPr>
        <w:t>条规定的金额、担保形式和第七章“投标文件格式”规定的投标保证金格式递交投标保证金，并作为其投标文件的组成部分。</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w:t>
      </w:r>
      <w:r>
        <w:rPr>
          <w:rFonts w:ascii="宋体" w:hAnsi="宋体" w:cs="宋体" w:hint="eastAsia"/>
          <w:color w:val="000000" w:themeColor="text1"/>
          <w:szCs w:val="21"/>
        </w:rPr>
        <w:t>中标人的投标阶段保证金在招标人与中标</w:t>
      </w:r>
      <w:r>
        <w:rPr>
          <w:rFonts w:ascii="宋体" w:hAnsi="宋体" w:cs="宋体" w:hint="eastAsia"/>
          <w:color w:val="000000" w:themeColor="text1"/>
          <w:szCs w:val="21"/>
        </w:rPr>
        <w:t>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）投标人在规定的投标有效期内撤销或修改其投标文件。</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）中标人在收到中标通知后，中标人出现下列情形之一的：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a</w:t>
      </w:r>
      <w:r>
        <w:rPr>
          <w:rFonts w:ascii="宋体" w:hAnsi="宋体" w:cs="宋体" w:hint="eastAsia"/>
          <w:color w:val="000000" w:themeColor="text1"/>
          <w:szCs w:val="21"/>
        </w:rPr>
        <w:t>）放弃中标的；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b</w:t>
      </w:r>
      <w:r>
        <w:rPr>
          <w:rFonts w:ascii="宋体" w:hAnsi="宋体" w:cs="宋体" w:hint="eastAsia"/>
          <w:color w:val="000000" w:themeColor="text1"/>
          <w:szCs w:val="21"/>
        </w:rPr>
        <w:t>）拒不按照招标文件的要求提交履约保证金的；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c</w:t>
      </w:r>
      <w:r>
        <w:rPr>
          <w:rFonts w:ascii="宋体" w:hAnsi="宋体" w:cs="宋体" w:hint="eastAsia"/>
          <w:color w:val="000000" w:themeColor="text1"/>
          <w:szCs w:val="21"/>
        </w:rPr>
        <w:t>）不与招标人签订合同的，或者在签订合同时向招标人提出附加条件或者变更合同实质性内容要求的。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）招标文件规定的其它情形。</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w:t>
      </w:r>
      <w:r>
        <w:rPr>
          <w:rFonts w:ascii="宋体" w:hAnsi="宋体" w:cs="宋体" w:hint="eastAsia"/>
          <w:b/>
          <w:bCs/>
          <w:color w:val="000000" w:themeColor="text1"/>
          <w:sz w:val="24"/>
        </w:rPr>
        <w:t>资格审查资料</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3.5.1 </w:t>
      </w:r>
      <w:r>
        <w:rPr>
          <w:rFonts w:ascii="宋体" w:hAnsi="宋体" w:cs="宋体" w:hint="eastAsia"/>
          <w:color w:val="000000" w:themeColor="text1"/>
          <w:szCs w:val="21"/>
        </w:rPr>
        <w:t>“投标人基本情况表”应附投标人营业执照副本及其年检合格的证明材料、资质证书副本和安全生产许可证等材料的复印件。</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3.5.2 </w:t>
      </w:r>
      <w:r>
        <w:rPr>
          <w:rFonts w:ascii="宋体" w:hAnsi="宋体" w:cs="宋体" w:hint="eastAsia"/>
          <w:color w:val="000000" w:themeColor="text1"/>
          <w:szCs w:val="21"/>
        </w:rPr>
        <w:t>“近年财务状况表”</w:t>
      </w:r>
      <w:r>
        <w:rPr>
          <w:rFonts w:ascii="宋体" w:hAnsi="宋体" w:cs="宋体" w:hint="eastAsia"/>
          <w:color w:val="000000" w:themeColor="text1"/>
          <w:szCs w:val="21"/>
        </w:rPr>
        <w:t xml:space="preserve"> </w:t>
      </w:r>
      <w:r>
        <w:rPr>
          <w:rFonts w:ascii="宋体" w:hAnsi="宋体" w:cs="宋体" w:hint="eastAsia"/>
          <w:color w:val="000000" w:themeColor="text1"/>
          <w:szCs w:val="21"/>
        </w:rPr>
        <w:t>经会计师事务所或审计机构审计的财务会计报表，包括</w:t>
      </w:r>
    </w:p>
    <w:p w:rsidR="008F344D" w:rsidRDefault="003423C9">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3.5.3 </w:t>
      </w:r>
      <w:r>
        <w:rPr>
          <w:rFonts w:ascii="宋体" w:hAnsi="宋体" w:cs="宋体" w:hint="eastAsia"/>
          <w:color w:val="000000" w:themeColor="text1"/>
          <w:szCs w:val="21"/>
        </w:rPr>
        <w:t>“近年完成的类似施工项目情况表”应</w:t>
      </w:r>
      <w:proofErr w:type="gramStart"/>
      <w:r>
        <w:rPr>
          <w:rFonts w:ascii="宋体" w:hAnsi="宋体" w:cs="宋体" w:hint="eastAsia"/>
          <w:color w:val="000000" w:themeColor="text1"/>
          <w:szCs w:val="21"/>
        </w:rPr>
        <w:t>附业绩</w:t>
      </w:r>
      <w:proofErr w:type="gramEnd"/>
      <w:r>
        <w:rPr>
          <w:rFonts w:ascii="宋体" w:hAnsi="宋体" w:cs="宋体" w:hint="eastAsia"/>
          <w:color w:val="000000" w:themeColor="text1"/>
          <w:szCs w:val="21"/>
        </w:rPr>
        <w:t>中标通知书和（或）合同协议书、工程竣工验收证书等材料。具体要求见投标人须知前附表。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3.5.4 </w:t>
      </w:r>
      <w:r>
        <w:rPr>
          <w:rFonts w:ascii="宋体" w:hAnsi="宋体" w:cs="宋体" w:hint="eastAsia"/>
          <w:color w:val="000000" w:themeColor="text1"/>
          <w:szCs w:val="21"/>
        </w:rPr>
        <w:t>“近年发生的诉讼及仲裁情况”应说明相关情况并附法院或仲裁机构</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的判决、裁决等有关法</w:t>
      </w:r>
      <w:r>
        <w:rPr>
          <w:rFonts w:ascii="宋体" w:hAnsi="宋体" w:cs="宋体" w:hint="eastAsia"/>
          <w:color w:val="000000" w:themeColor="text1"/>
          <w:szCs w:val="21"/>
        </w:rPr>
        <w:t>律文书复印件，具体要求见投标人须知前附表。</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w:t>
      </w:r>
      <w:r>
        <w:rPr>
          <w:rFonts w:ascii="宋体" w:hAnsi="宋体" w:cs="宋体" w:hint="eastAsia"/>
          <w:b/>
          <w:bCs/>
          <w:color w:val="000000" w:themeColor="text1"/>
          <w:sz w:val="24"/>
        </w:rPr>
        <w:t>备选投标方案</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w:t>
      </w:r>
      <w:r>
        <w:rPr>
          <w:rFonts w:ascii="宋体" w:hAnsi="宋体" w:cs="宋体" w:hint="eastAsia"/>
          <w:b/>
          <w:bCs/>
          <w:color w:val="000000" w:themeColor="text1"/>
          <w:sz w:val="24"/>
        </w:rPr>
        <w:t>投标文件的编制</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3.7.1 </w:t>
      </w:r>
      <w:r>
        <w:rPr>
          <w:rFonts w:ascii="宋体" w:hAnsi="宋体" w:cs="宋体" w:hint="eastAsia"/>
          <w:color w:val="000000" w:themeColor="text1"/>
          <w:szCs w:val="21"/>
        </w:rPr>
        <w:t>投标文件应按第七章“投标文件格式”进行编写，如有必要，可以增加附页，作为投标文件的组成部分。其中，投标函附录在满足招标文件实质性要求的基础上，可以提出比招标文件要求更有利于招标人的承诺。</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3.7.2 </w:t>
      </w:r>
      <w:r>
        <w:rPr>
          <w:rFonts w:ascii="宋体" w:hAnsi="宋体" w:cs="宋体" w:hint="eastAsia"/>
          <w:color w:val="000000" w:themeColor="text1"/>
          <w:szCs w:val="21"/>
        </w:rPr>
        <w:t>投标文件应当对招标文件有关工期、投标有效期、质量要求、技术标准和要求、招标范围等实质性内容</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3.7.3 </w:t>
      </w:r>
      <w:r>
        <w:rPr>
          <w:rFonts w:ascii="宋体" w:hAnsi="宋体" w:cs="宋体" w:hint="eastAsia"/>
          <w:color w:val="000000" w:themeColor="text1"/>
          <w:szCs w:val="21"/>
        </w:rPr>
        <w:t>投标文件应用不褪色的材料书写或打印，并由</w:t>
      </w:r>
      <w:r>
        <w:rPr>
          <w:rFonts w:ascii="宋体" w:hAnsi="宋体" w:cs="宋体" w:hint="eastAsia"/>
          <w:color w:val="000000" w:themeColor="text1"/>
          <w:szCs w:val="21"/>
        </w:rPr>
        <w:t>投标人的法定代表人或其委托</w:t>
      </w:r>
      <w:r>
        <w:rPr>
          <w:rFonts w:ascii="宋体" w:hAnsi="宋体" w:cs="宋体" w:hint="eastAsia"/>
          <w:color w:val="000000" w:themeColor="text1"/>
          <w:szCs w:val="21"/>
        </w:rPr>
        <w:lastRenderedPageBreak/>
        <w:t>代理人签字或盖单位章。委托代理人签字的，投标文件应附法定代表人签署的授权委托书。投标文件应尽量避免涂改、</w:t>
      </w:r>
      <w:proofErr w:type="gramStart"/>
      <w:r>
        <w:rPr>
          <w:rFonts w:ascii="宋体" w:hAnsi="宋体" w:cs="宋体" w:hint="eastAsia"/>
          <w:color w:val="000000" w:themeColor="text1"/>
          <w:szCs w:val="21"/>
        </w:rPr>
        <w:t>行间插字或</w:t>
      </w:r>
      <w:proofErr w:type="gramEnd"/>
      <w:r>
        <w:rPr>
          <w:rFonts w:ascii="宋体" w:hAnsi="宋体" w:cs="宋体" w:hint="eastAsia"/>
          <w:color w:val="000000" w:themeColor="text1"/>
          <w:szCs w:val="21"/>
        </w:rPr>
        <w:t>删除。如果出现上述情况，改动之处应加盖单位章或由投标人的法定代表人或其授权的代理人签字确认。签字或盖章的具体要求见投标人须知前附表。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w:t>
      </w:r>
      <w:r>
        <w:rPr>
          <w:rFonts w:ascii="宋体" w:hAnsi="宋体" w:cs="宋体" w:hint="eastAsia"/>
          <w:color w:val="000000" w:themeColor="text1"/>
          <w:szCs w:val="21"/>
        </w:rPr>
        <w:t>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w:t>
      </w:r>
      <w:r>
        <w:rPr>
          <w:rFonts w:ascii="宋体" w:hAnsi="宋体" w:cs="宋体" w:hint="eastAsia"/>
          <w:color w:val="000000" w:themeColor="text1"/>
          <w:szCs w:val="21"/>
        </w:rPr>
        <w:t>投标文件正本和副本应分别装订成册，并编制目录，具体要求见投标人须知前附表规定。</w:t>
      </w:r>
    </w:p>
    <w:p w:rsidR="008F344D" w:rsidRDefault="003423C9">
      <w:pPr>
        <w:pStyle w:val="3"/>
        <w:ind w:leftChars="21" w:left="44"/>
        <w:jc w:val="left"/>
        <w:rPr>
          <w:rFonts w:ascii="宋体" w:eastAsia="宋体" w:hAnsi="宋体"/>
          <w:color w:val="000000" w:themeColor="text1"/>
        </w:rPr>
      </w:pPr>
      <w:bookmarkStart w:id="45" w:name="_Toc2518222"/>
      <w:bookmarkStart w:id="46" w:name="_Toc477685932"/>
      <w:bookmarkStart w:id="47" w:name="_Toc477628958"/>
      <w:bookmarkStart w:id="48" w:name="_Toc477686016"/>
      <w:bookmarkStart w:id="49" w:name="_Toc24135"/>
      <w:bookmarkStart w:id="50" w:name="_Toc531963358"/>
      <w:bookmarkStart w:id="51" w:name="_Toc477685848"/>
      <w:r>
        <w:rPr>
          <w:rFonts w:ascii="宋体" w:eastAsia="宋体" w:hAnsi="宋体" w:hint="eastAsia"/>
          <w:color w:val="000000" w:themeColor="text1"/>
        </w:rPr>
        <w:t>4</w:t>
      </w:r>
      <w:r>
        <w:rPr>
          <w:rFonts w:ascii="宋体" w:eastAsia="宋体" w:hAnsi="宋体" w:hint="eastAsia"/>
          <w:color w:val="000000" w:themeColor="text1"/>
        </w:rPr>
        <w:t>．投标</w:t>
      </w:r>
      <w:bookmarkEnd w:id="45"/>
      <w:bookmarkEnd w:id="46"/>
      <w:bookmarkEnd w:id="47"/>
      <w:bookmarkEnd w:id="48"/>
      <w:bookmarkEnd w:id="49"/>
      <w:bookmarkEnd w:id="50"/>
      <w:bookmarkEnd w:id="51"/>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4.1 </w:t>
      </w:r>
      <w:r>
        <w:rPr>
          <w:rFonts w:ascii="宋体" w:hAnsi="宋体" w:cs="宋体" w:hint="eastAsia"/>
          <w:b/>
          <w:bCs/>
          <w:color w:val="000000" w:themeColor="text1"/>
          <w:sz w:val="24"/>
        </w:rPr>
        <w:t>投标文件的密封和标记</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w:t>
      </w:r>
      <w:r>
        <w:rPr>
          <w:rFonts w:ascii="宋体" w:hAnsi="宋体" w:cs="宋体" w:hint="eastAsia"/>
          <w:color w:val="000000" w:themeColor="text1"/>
          <w:szCs w:val="21"/>
        </w:rPr>
        <w:t>投标文件应进行包装密封，并在封套的封口处加盖投标人单位公章。</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4.1.2 </w:t>
      </w:r>
      <w:r>
        <w:rPr>
          <w:rFonts w:ascii="宋体" w:hAnsi="宋体" w:cs="宋体" w:hint="eastAsia"/>
          <w:color w:val="000000" w:themeColor="text1"/>
          <w:szCs w:val="21"/>
        </w:rPr>
        <w:t>投标文件的封套上应写明的其他内容见投标人须知前附表。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w:t>
      </w:r>
      <w:r>
        <w:rPr>
          <w:rFonts w:ascii="宋体" w:hAnsi="宋体" w:cs="宋体" w:hint="eastAsia"/>
          <w:color w:val="000000" w:themeColor="text1"/>
          <w:szCs w:val="21"/>
        </w:rPr>
        <w:t>未按本章第</w:t>
      </w:r>
      <w:r>
        <w:rPr>
          <w:rFonts w:ascii="宋体" w:hAnsi="宋体" w:cs="宋体" w:hint="eastAsia"/>
          <w:color w:val="000000" w:themeColor="text1"/>
          <w:szCs w:val="21"/>
        </w:rPr>
        <w:t xml:space="preserve">4.1.1 </w:t>
      </w:r>
      <w:r>
        <w:rPr>
          <w:rFonts w:ascii="宋体" w:hAnsi="宋体" w:cs="宋体" w:hint="eastAsia"/>
          <w:color w:val="000000" w:themeColor="text1"/>
          <w:szCs w:val="21"/>
        </w:rPr>
        <w:t>、</w:t>
      </w:r>
      <w:r>
        <w:rPr>
          <w:rFonts w:ascii="宋体" w:hAnsi="宋体" w:cs="宋体" w:hint="eastAsia"/>
          <w:color w:val="000000" w:themeColor="text1"/>
          <w:szCs w:val="21"/>
        </w:rPr>
        <w:t>4.1.2</w:t>
      </w:r>
      <w:r>
        <w:rPr>
          <w:rFonts w:ascii="宋体" w:hAnsi="宋体" w:cs="宋体" w:hint="eastAsia"/>
          <w:color w:val="000000" w:themeColor="text1"/>
          <w:szCs w:val="21"/>
        </w:rPr>
        <w:t>条要求密封和加写标记的投标文件，招标人不予受理。</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4.2 </w:t>
      </w:r>
      <w:r>
        <w:rPr>
          <w:rFonts w:ascii="宋体" w:hAnsi="宋体" w:cs="宋体" w:hint="eastAsia"/>
          <w:b/>
          <w:bCs/>
          <w:color w:val="000000" w:themeColor="text1"/>
          <w:sz w:val="24"/>
        </w:rPr>
        <w:t>投标文件的递交</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4.2.2 </w:t>
      </w:r>
      <w:r>
        <w:rPr>
          <w:rFonts w:ascii="宋体" w:hAnsi="宋体" w:cs="宋体" w:hint="eastAsia"/>
          <w:color w:val="000000" w:themeColor="text1"/>
          <w:szCs w:val="21"/>
        </w:rPr>
        <w:t>投标人递交投标文件的地点：见投标人须知前附表。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w:t>
      </w:r>
      <w:r>
        <w:rPr>
          <w:rFonts w:ascii="宋体" w:hAnsi="宋体" w:cs="宋体" w:hint="eastAsia"/>
          <w:color w:val="000000" w:themeColor="text1"/>
          <w:szCs w:val="21"/>
        </w:rPr>
        <w:t>除投标人须知前附表另有规定外，投标人所递交的投标文件不予退还。</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w:t>
      </w:r>
      <w:r>
        <w:rPr>
          <w:rFonts w:ascii="宋体" w:hAnsi="宋体" w:cs="宋体" w:hint="eastAsia"/>
          <w:color w:val="000000" w:themeColor="text1"/>
          <w:szCs w:val="21"/>
        </w:rPr>
        <w:t xml:space="preserve"> </w:t>
      </w:r>
      <w:r>
        <w:rPr>
          <w:rFonts w:ascii="宋体" w:hAnsi="宋体" w:cs="宋体" w:hint="eastAsia"/>
          <w:color w:val="000000" w:themeColor="text1"/>
          <w:szCs w:val="21"/>
        </w:rPr>
        <w:t>逾期送达的或者未送达指定地点的投标文件，招标人不予受理。</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4.3 </w:t>
      </w:r>
      <w:r>
        <w:rPr>
          <w:rFonts w:ascii="宋体" w:hAnsi="宋体" w:cs="宋体" w:hint="eastAsia"/>
          <w:b/>
          <w:bCs/>
          <w:color w:val="000000" w:themeColor="text1"/>
          <w:sz w:val="24"/>
        </w:rPr>
        <w:t>投标文件的修改与撤回</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4.3.1 </w:t>
      </w:r>
      <w:r>
        <w:rPr>
          <w:rFonts w:ascii="宋体" w:hAnsi="宋体" w:cs="宋体" w:hint="eastAsia"/>
          <w:color w:val="000000" w:themeColor="text1"/>
          <w:szCs w:val="21"/>
        </w:rPr>
        <w:t>在本章第</w:t>
      </w:r>
      <w:r>
        <w:rPr>
          <w:rFonts w:ascii="宋体" w:hAnsi="宋体" w:cs="宋体" w:hint="eastAsia"/>
          <w:color w:val="000000" w:themeColor="text1"/>
          <w:szCs w:val="21"/>
        </w:rPr>
        <w:t xml:space="preserve">4.2.1 </w:t>
      </w:r>
      <w:r>
        <w:rPr>
          <w:rFonts w:ascii="宋体" w:hAnsi="宋体" w:cs="宋体" w:hint="eastAsia"/>
          <w:color w:val="000000" w:themeColor="text1"/>
          <w:szCs w:val="21"/>
        </w:rPr>
        <w:t>条规定的投标截止时间前，投标人可以修改或撤回已递交的投标文件，但应以书面形式通知招标人。</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w:t>
      </w:r>
      <w:r>
        <w:rPr>
          <w:rFonts w:ascii="宋体" w:hAnsi="宋体" w:cs="宋体" w:hint="eastAsia"/>
          <w:color w:val="000000" w:themeColor="text1"/>
          <w:szCs w:val="21"/>
        </w:rPr>
        <w:t>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w:t>
      </w:r>
      <w:r>
        <w:rPr>
          <w:rFonts w:ascii="宋体" w:hAnsi="宋体" w:cs="宋体" w:hint="eastAsia"/>
          <w:color w:val="000000" w:themeColor="text1"/>
          <w:szCs w:val="21"/>
        </w:rPr>
        <w:t>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8F344D" w:rsidRDefault="003423C9">
      <w:pPr>
        <w:pStyle w:val="3"/>
        <w:ind w:leftChars="21" w:left="44"/>
        <w:jc w:val="left"/>
        <w:rPr>
          <w:rFonts w:ascii="宋体" w:eastAsia="宋体" w:hAnsi="宋体"/>
          <w:color w:val="000000" w:themeColor="text1"/>
        </w:rPr>
      </w:pPr>
      <w:bookmarkStart w:id="52" w:name="_Toc477628959"/>
      <w:bookmarkStart w:id="53" w:name="_Toc477686017"/>
      <w:bookmarkStart w:id="54" w:name="_Toc2518223"/>
      <w:bookmarkStart w:id="55" w:name="_Toc477685933"/>
      <w:bookmarkStart w:id="56" w:name="_Toc531963359"/>
      <w:bookmarkStart w:id="57" w:name="_Toc26794"/>
      <w:bookmarkStart w:id="58" w:name="_Toc477685849"/>
      <w:r>
        <w:rPr>
          <w:rFonts w:ascii="宋体" w:eastAsia="宋体" w:hAnsi="宋体" w:hint="eastAsia"/>
          <w:color w:val="000000" w:themeColor="text1"/>
        </w:rPr>
        <w:t>5</w:t>
      </w:r>
      <w:r>
        <w:rPr>
          <w:rFonts w:ascii="宋体" w:eastAsia="宋体" w:hAnsi="宋体" w:hint="eastAsia"/>
          <w:color w:val="000000" w:themeColor="text1"/>
        </w:rPr>
        <w:t>．开标</w:t>
      </w:r>
      <w:bookmarkEnd w:id="52"/>
      <w:bookmarkEnd w:id="53"/>
      <w:bookmarkEnd w:id="54"/>
      <w:bookmarkEnd w:id="55"/>
      <w:bookmarkEnd w:id="56"/>
      <w:bookmarkEnd w:id="57"/>
      <w:bookmarkEnd w:id="58"/>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5.1 </w:t>
      </w:r>
      <w:r>
        <w:rPr>
          <w:rFonts w:ascii="宋体" w:hAnsi="宋体" w:cs="宋体" w:hint="eastAsia"/>
          <w:b/>
          <w:bCs/>
          <w:color w:val="000000" w:themeColor="text1"/>
          <w:sz w:val="24"/>
        </w:rPr>
        <w:t>开标时间和地点</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w:t>
      </w:r>
      <w:r>
        <w:rPr>
          <w:rFonts w:ascii="宋体" w:hAnsi="宋体" w:cs="宋体" w:hint="eastAsia"/>
          <w:color w:val="000000" w:themeColor="text1"/>
          <w:szCs w:val="21"/>
        </w:rPr>
        <w:t>招标人应在投标人须知前</w:t>
      </w:r>
      <w:r>
        <w:rPr>
          <w:rFonts w:ascii="宋体" w:hAnsi="宋体" w:cs="宋体" w:hint="eastAsia"/>
          <w:color w:val="000000" w:themeColor="text1"/>
          <w:szCs w:val="21"/>
        </w:rPr>
        <w:t>附表规定的投标截止时间（开标时间）和地点公开开标，并邀请所有投标人的法定代表人或其委托代理人及前附表中要求到场的人员准时参加。</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w:t>
      </w:r>
      <w:r>
        <w:rPr>
          <w:rFonts w:ascii="宋体" w:hAnsi="宋体" w:cs="宋体" w:hint="eastAsia"/>
          <w:color w:val="000000" w:themeColor="text1"/>
          <w:szCs w:val="21"/>
        </w:rPr>
        <w:t>投标人参加开标会要求：见前附表须知。</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5.2 </w:t>
      </w:r>
      <w:r>
        <w:rPr>
          <w:rFonts w:ascii="宋体" w:hAnsi="宋体" w:cs="宋体" w:hint="eastAsia"/>
          <w:b/>
          <w:bCs/>
          <w:color w:val="000000" w:themeColor="text1"/>
          <w:sz w:val="24"/>
        </w:rPr>
        <w:t>开标程序</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w:t>
      </w:r>
      <w:r>
        <w:rPr>
          <w:rFonts w:ascii="宋体" w:hAnsi="宋体" w:cs="宋体" w:hint="eastAsia"/>
          <w:color w:val="000000" w:themeColor="text1"/>
          <w:szCs w:val="21"/>
        </w:rPr>
        <w:t>主持人按下列程序进行开标：</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w:t>
      </w:r>
      <w:r>
        <w:rPr>
          <w:rFonts w:ascii="宋体" w:hAnsi="宋体" w:cs="宋体" w:hint="eastAsia"/>
          <w:color w:val="000000" w:themeColor="text1"/>
          <w:szCs w:val="21"/>
        </w:rPr>
        <w:t>1</w:t>
      </w:r>
      <w:r>
        <w:rPr>
          <w:rFonts w:ascii="宋体" w:hAnsi="宋体" w:cs="宋体" w:hint="eastAsia"/>
          <w:color w:val="000000" w:themeColor="text1"/>
          <w:szCs w:val="21"/>
        </w:rPr>
        <w:t>）主持人介绍与会人员；</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）主持人宣读开标纪律；</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）招标工作人员报告投标文件的投送、投标人签到及其有关证件的验证情况；</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）招标人检查投标文件的密封情况；</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）主持人宣读投标文件的主要内容，如投标单位名称、项目名称、投标报价、工期、质量情况、拟任项目负责人等，并记录在案；</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）投标人代表及投标单位授权委托人在开标记录上签字，开标结束。</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w:t>
      </w:r>
      <w:r>
        <w:rPr>
          <w:rFonts w:ascii="宋体" w:hAnsi="宋体" w:cs="宋体" w:hint="eastAsia"/>
          <w:b/>
          <w:bCs/>
          <w:color w:val="000000" w:themeColor="text1"/>
          <w:sz w:val="24"/>
        </w:rPr>
        <w:t>开标异议</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答复，并制作记录。</w:t>
      </w:r>
    </w:p>
    <w:p w:rsidR="008F344D" w:rsidRDefault="003423C9">
      <w:pPr>
        <w:pStyle w:val="3"/>
        <w:ind w:leftChars="21" w:left="44"/>
        <w:jc w:val="left"/>
        <w:rPr>
          <w:rFonts w:ascii="宋体" w:eastAsia="宋体" w:hAnsi="宋体"/>
          <w:color w:val="000000" w:themeColor="text1"/>
        </w:rPr>
      </w:pPr>
      <w:bookmarkStart w:id="59" w:name="_Toc477686018"/>
      <w:bookmarkStart w:id="60" w:name="_Toc477628960"/>
      <w:bookmarkStart w:id="61" w:name="_Toc2518224"/>
      <w:bookmarkStart w:id="62" w:name="_Toc25725"/>
      <w:bookmarkStart w:id="63" w:name="_Toc531963360"/>
      <w:bookmarkStart w:id="64" w:name="_Toc477685850"/>
      <w:bookmarkStart w:id="65" w:name="_Toc477685934"/>
      <w:r>
        <w:rPr>
          <w:rFonts w:ascii="宋体" w:eastAsia="宋体" w:hAnsi="宋体" w:hint="eastAsia"/>
          <w:color w:val="000000" w:themeColor="text1"/>
        </w:rPr>
        <w:t>6</w:t>
      </w:r>
      <w:r>
        <w:rPr>
          <w:rFonts w:ascii="宋体" w:eastAsia="宋体" w:hAnsi="宋体" w:hint="eastAsia"/>
          <w:color w:val="000000" w:themeColor="text1"/>
        </w:rPr>
        <w:t>．评标</w:t>
      </w:r>
      <w:bookmarkEnd w:id="59"/>
      <w:bookmarkEnd w:id="60"/>
      <w:bookmarkEnd w:id="61"/>
      <w:bookmarkEnd w:id="62"/>
      <w:bookmarkEnd w:id="63"/>
      <w:bookmarkEnd w:id="64"/>
      <w:bookmarkEnd w:id="65"/>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6.1 </w:t>
      </w:r>
      <w:r>
        <w:rPr>
          <w:rFonts w:ascii="宋体" w:hAnsi="宋体" w:cs="宋体" w:hint="eastAsia"/>
          <w:b/>
          <w:bCs/>
          <w:color w:val="000000" w:themeColor="text1"/>
          <w:sz w:val="24"/>
        </w:rPr>
        <w:t>评标小组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6.1.1 </w:t>
      </w:r>
      <w:r>
        <w:rPr>
          <w:rFonts w:ascii="宋体" w:hAnsi="宋体" w:cs="宋体" w:hint="eastAsia"/>
          <w:color w:val="000000" w:themeColor="text1"/>
          <w:szCs w:val="21"/>
        </w:rPr>
        <w:t>评标由招标人依法组建的评标小组负责。成员人数为五人以上单数组成</w:t>
      </w:r>
      <w:r>
        <w:rPr>
          <w:rFonts w:ascii="宋体" w:hAnsi="宋体" w:cs="宋体" w:hint="eastAsia"/>
          <w:color w:val="000000" w:themeColor="text1"/>
          <w:szCs w:val="21"/>
        </w:rPr>
        <w:t>,</w:t>
      </w:r>
      <w:r>
        <w:rPr>
          <w:rFonts w:ascii="宋体" w:hAnsi="宋体" w:cs="宋体" w:hint="eastAsia"/>
          <w:color w:val="000000" w:themeColor="text1"/>
          <w:szCs w:val="21"/>
        </w:rPr>
        <w:t>评标小组成员由招标人代表和有关技术、经济等方面的专家组成。评标小组成员人数以及技术、经济等方面人数见投标人须知前附表</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w:t>
      </w:r>
      <w:r>
        <w:rPr>
          <w:rFonts w:ascii="宋体" w:hAnsi="宋体" w:cs="宋体" w:hint="eastAsia"/>
          <w:color w:val="000000" w:themeColor="text1"/>
          <w:szCs w:val="21"/>
        </w:rPr>
        <w:t xml:space="preserve"> </w:t>
      </w:r>
      <w:r>
        <w:rPr>
          <w:rFonts w:ascii="宋体" w:hAnsi="宋体" w:cs="宋体" w:hint="eastAsia"/>
          <w:color w:val="000000" w:themeColor="text1"/>
          <w:szCs w:val="21"/>
        </w:rPr>
        <w:t>有下列情形之一的，不得担任评标小组成员：</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）投标人或投标人的主要负责人的近亲属。</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）与投标人有经济利益关系，可能影响对投标公正评审的。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）曾因在招标、评标以及其他与招标投标有关活动中从事违法行为而受过行政处罚或刑事处罚的。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6.2 </w:t>
      </w:r>
      <w:r>
        <w:rPr>
          <w:rFonts w:ascii="宋体" w:hAnsi="宋体" w:cs="宋体" w:hint="eastAsia"/>
          <w:b/>
          <w:bCs/>
          <w:color w:val="000000" w:themeColor="text1"/>
          <w:sz w:val="24"/>
        </w:rPr>
        <w:t>评标原则</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6.3 </w:t>
      </w:r>
      <w:r>
        <w:rPr>
          <w:rFonts w:ascii="宋体" w:hAnsi="宋体" w:cs="宋体" w:hint="eastAsia"/>
          <w:b/>
          <w:bCs/>
          <w:color w:val="000000" w:themeColor="text1"/>
          <w:sz w:val="24"/>
        </w:rPr>
        <w:t>评标</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w:t>
      </w:r>
      <w:r>
        <w:rPr>
          <w:rFonts w:ascii="宋体" w:hAnsi="宋体" w:cs="宋体" w:hint="eastAsia"/>
          <w:color w:val="000000" w:themeColor="text1"/>
          <w:szCs w:val="21"/>
        </w:rPr>
        <w:t>据。</w:t>
      </w:r>
    </w:p>
    <w:p w:rsidR="008F344D" w:rsidRDefault="003423C9">
      <w:pPr>
        <w:pStyle w:val="3"/>
        <w:ind w:leftChars="21" w:left="44"/>
        <w:jc w:val="left"/>
        <w:rPr>
          <w:rFonts w:ascii="宋体" w:eastAsia="宋体" w:hAnsi="宋体"/>
          <w:color w:val="000000" w:themeColor="text1"/>
        </w:rPr>
      </w:pPr>
      <w:bookmarkStart w:id="66" w:name="_Toc531963361"/>
      <w:bookmarkStart w:id="67" w:name="_Toc477686019"/>
      <w:bookmarkStart w:id="68" w:name="_Toc477685935"/>
      <w:bookmarkStart w:id="69" w:name="_Toc8826"/>
      <w:bookmarkStart w:id="70" w:name="_Toc477628961"/>
      <w:bookmarkStart w:id="71" w:name="_Toc2518225"/>
      <w:bookmarkStart w:id="72" w:name="_Toc477685851"/>
      <w:r>
        <w:rPr>
          <w:rFonts w:ascii="宋体" w:eastAsia="宋体" w:hAnsi="宋体" w:hint="eastAsia"/>
          <w:color w:val="000000" w:themeColor="text1"/>
        </w:rPr>
        <w:t>7</w:t>
      </w:r>
      <w:r>
        <w:rPr>
          <w:rFonts w:ascii="宋体" w:eastAsia="宋体" w:hAnsi="宋体" w:hint="eastAsia"/>
          <w:color w:val="000000" w:themeColor="text1"/>
        </w:rPr>
        <w:t>．合同授予</w:t>
      </w:r>
      <w:bookmarkEnd w:id="66"/>
      <w:bookmarkEnd w:id="67"/>
      <w:bookmarkEnd w:id="68"/>
      <w:bookmarkEnd w:id="69"/>
      <w:bookmarkEnd w:id="70"/>
      <w:bookmarkEnd w:id="71"/>
      <w:bookmarkEnd w:id="72"/>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7.1 </w:t>
      </w:r>
      <w:r>
        <w:rPr>
          <w:rFonts w:ascii="宋体" w:hAnsi="宋体" w:cs="宋体" w:hint="eastAsia"/>
          <w:b/>
          <w:bCs/>
          <w:color w:val="000000" w:themeColor="text1"/>
          <w:sz w:val="24"/>
        </w:rPr>
        <w:t>定标方式</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w:t>
      </w:r>
      <w:r>
        <w:rPr>
          <w:rFonts w:ascii="宋体" w:hAnsi="宋体" w:cs="宋体" w:hint="eastAsia"/>
          <w:color w:val="000000" w:themeColor="text1"/>
          <w:szCs w:val="21"/>
        </w:rPr>
        <w:t>1-3</w:t>
      </w:r>
      <w:r>
        <w:rPr>
          <w:rFonts w:ascii="宋体" w:hAnsi="宋体" w:cs="宋体" w:hint="eastAsia"/>
          <w:color w:val="000000" w:themeColor="text1"/>
          <w:szCs w:val="21"/>
        </w:rPr>
        <w:t>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7.2 </w:t>
      </w:r>
      <w:r>
        <w:rPr>
          <w:rFonts w:ascii="宋体" w:hAnsi="宋体" w:cs="宋体" w:hint="eastAsia"/>
          <w:b/>
          <w:bCs/>
          <w:color w:val="000000" w:themeColor="text1"/>
          <w:sz w:val="24"/>
        </w:rPr>
        <w:t>中标通知</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w:t>
      </w:r>
      <w:r>
        <w:rPr>
          <w:rFonts w:ascii="宋体" w:hAnsi="宋体" w:cs="宋体" w:hint="eastAsia"/>
          <w:color w:val="000000" w:themeColor="text1"/>
          <w:szCs w:val="21"/>
        </w:rPr>
        <w:t xml:space="preserve">3.3 </w:t>
      </w:r>
      <w:r>
        <w:rPr>
          <w:rFonts w:ascii="宋体" w:hAnsi="宋体" w:cs="宋体" w:hint="eastAsia"/>
          <w:color w:val="000000" w:themeColor="text1"/>
          <w:szCs w:val="21"/>
        </w:rPr>
        <w:t>条规定的投标有效期内，招标人向中标人发出中标通知。</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 xml:space="preserve">7.3 </w:t>
      </w:r>
      <w:r>
        <w:rPr>
          <w:rFonts w:ascii="宋体" w:hAnsi="宋体" w:cs="宋体" w:hint="eastAsia"/>
          <w:b/>
          <w:bCs/>
          <w:color w:val="000000" w:themeColor="text1"/>
          <w:sz w:val="24"/>
        </w:rPr>
        <w:t>履约担保</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7.3.1 </w:t>
      </w:r>
      <w:r>
        <w:rPr>
          <w:rFonts w:ascii="宋体" w:hAnsi="宋体" w:cs="宋体" w:hint="eastAsia"/>
          <w:color w:val="000000" w:themeColor="text1"/>
          <w:szCs w:val="21"/>
        </w:rPr>
        <w:t>在签订合同前，中标人应按投标人须知前附表规定的金额、担保形式向招标人提交履约担保。</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7.3.2 </w:t>
      </w:r>
      <w:r>
        <w:rPr>
          <w:rFonts w:ascii="宋体" w:hAnsi="宋体" w:cs="宋体" w:hint="eastAsia"/>
          <w:color w:val="000000" w:themeColor="text1"/>
          <w:szCs w:val="21"/>
        </w:rPr>
        <w:t>中标人不能按本章第</w:t>
      </w:r>
      <w:r>
        <w:rPr>
          <w:rFonts w:ascii="宋体" w:hAnsi="宋体" w:cs="宋体" w:hint="eastAsia"/>
          <w:color w:val="000000" w:themeColor="text1"/>
          <w:szCs w:val="21"/>
        </w:rPr>
        <w:t xml:space="preserve">7.3.1 </w:t>
      </w:r>
      <w:r>
        <w:rPr>
          <w:rFonts w:ascii="宋体" w:hAnsi="宋体" w:cs="宋体" w:hint="eastAsia"/>
          <w:color w:val="000000" w:themeColor="text1"/>
          <w:szCs w:val="21"/>
        </w:rPr>
        <w:t>条要求提交履约担保的，视</w:t>
      </w:r>
      <w:r>
        <w:rPr>
          <w:rFonts w:ascii="宋体" w:hAnsi="宋体" w:cs="宋体" w:hint="eastAsia"/>
          <w:color w:val="000000" w:themeColor="text1"/>
          <w:szCs w:val="21"/>
        </w:rPr>
        <w:t>为放弃中标，其投标保证金不予退还，给招标人造成的损失超过投标保证金数额的，中标人还应当对超过部分予以赔偿。</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7.4 </w:t>
      </w:r>
      <w:r>
        <w:rPr>
          <w:rFonts w:ascii="宋体" w:hAnsi="宋体" w:cs="宋体" w:hint="eastAsia"/>
          <w:b/>
          <w:bCs/>
          <w:color w:val="000000" w:themeColor="text1"/>
          <w:sz w:val="24"/>
        </w:rPr>
        <w:t>签订合同</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7.4.1 </w:t>
      </w:r>
      <w:r>
        <w:rPr>
          <w:rFonts w:ascii="宋体" w:hAnsi="宋体" w:cs="宋体" w:hint="eastAsia"/>
          <w:color w:val="000000" w:themeColor="text1"/>
          <w:szCs w:val="21"/>
        </w:rPr>
        <w:t>招标人和中标人应当自中标通知发出之日起</w:t>
      </w:r>
      <w:r>
        <w:rPr>
          <w:rFonts w:ascii="宋体" w:hAnsi="宋体" w:cs="宋体" w:hint="eastAsia"/>
          <w:color w:val="000000" w:themeColor="text1"/>
          <w:szCs w:val="21"/>
        </w:rPr>
        <w:t>30</w:t>
      </w:r>
      <w:r>
        <w:rPr>
          <w:rFonts w:ascii="宋体" w:hAnsi="宋体" w:cs="宋体" w:hint="eastAsia"/>
          <w:color w:val="000000" w:themeColor="text1"/>
          <w:szCs w:val="21"/>
        </w:rPr>
        <w:t>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7.4.2 </w:t>
      </w:r>
      <w:r>
        <w:rPr>
          <w:rFonts w:ascii="宋体" w:hAnsi="宋体" w:cs="宋体" w:hint="eastAsia"/>
          <w:color w:val="000000" w:themeColor="text1"/>
          <w:szCs w:val="21"/>
        </w:rPr>
        <w:t>发出中标通知后，招标人无正当理由拒签合同的，招标人向中标人退还投标保证金；给中标人造成损失的，还应当赔偿损失。</w:t>
      </w:r>
    </w:p>
    <w:p w:rsidR="008F344D" w:rsidRDefault="003423C9">
      <w:pPr>
        <w:pStyle w:val="3"/>
        <w:ind w:leftChars="21" w:left="44"/>
        <w:jc w:val="left"/>
        <w:rPr>
          <w:rFonts w:ascii="宋体" w:eastAsia="宋体" w:hAnsi="宋体"/>
          <w:color w:val="000000" w:themeColor="text1"/>
        </w:rPr>
      </w:pPr>
      <w:bookmarkStart w:id="73" w:name="_Toc3281"/>
      <w:bookmarkStart w:id="74" w:name="_Toc2518226"/>
      <w:bookmarkStart w:id="75" w:name="_Toc531963362"/>
      <w:bookmarkStart w:id="76" w:name="_Toc477628962"/>
      <w:bookmarkStart w:id="77" w:name="_Toc477685852"/>
      <w:bookmarkStart w:id="78" w:name="_Toc477686020"/>
      <w:bookmarkStart w:id="79" w:name="_Toc477685936"/>
      <w:r>
        <w:rPr>
          <w:rFonts w:ascii="宋体" w:eastAsia="宋体" w:hAnsi="宋体" w:hint="eastAsia"/>
          <w:color w:val="000000" w:themeColor="text1"/>
        </w:rPr>
        <w:t>8</w:t>
      </w:r>
      <w:r>
        <w:rPr>
          <w:rFonts w:ascii="宋体" w:eastAsia="宋体" w:hAnsi="宋体" w:hint="eastAsia"/>
          <w:color w:val="000000" w:themeColor="text1"/>
        </w:rPr>
        <w:t>．重新招标和不再招标</w:t>
      </w:r>
      <w:bookmarkEnd w:id="73"/>
      <w:bookmarkEnd w:id="74"/>
      <w:bookmarkEnd w:id="75"/>
      <w:bookmarkEnd w:id="76"/>
      <w:bookmarkEnd w:id="77"/>
      <w:bookmarkEnd w:id="78"/>
      <w:bookmarkEnd w:id="79"/>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8.1 </w:t>
      </w:r>
      <w:r>
        <w:rPr>
          <w:rFonts w:ascii="宋体" w:hAnsi="宋体" w:cs="宋体" w:hint="eastAsia"/>
          <w:b/>
          <w:bCs/>
          <w:color w:val="000000" w:themeColor="text1"/>
          <w:sz w:val="24"/>
        </w:rPr>
        <w:t>重新招标</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w:t>
      </w:r>
      <w:r>
        <w:rPr>
          <w:rFonts w:ascii="宋体" w:hAnsi="宋体" w:cs="宋体" w:hint="eastAsia"/>
          <w:color w:val="000000" w:themeColor="text1"/>
          <w:szCs w:val="21"/>
        </w:rPr>
        <w:t>获取招标文件的潜在投标人少于</w:t>
      </w:r>
      <w:r>
        <w:rPr>
          <w:rFonts w:ascii="宋体" w:hAnsi="宋体" w:cs="宋体" w:hint="eastAsia"/>
          <w:color w:val="000000" w:themeColor="text1"/>
          <w:szCs w:val="21"/>
        </w:rPr>
        <w:t>3</w:t>
      </w:r>
      <w:r>
        <w:rPr>
          <w:rFonts w:ascii="宋体" w:hAnsi="宋体" w:cs="宋体" w:hint="eastAsia"/>
          <w:color w:val="000000" w:themeColor="text1"/>
          <w:szCs w:val="21"/>
        </w:rPr>
        <w:t>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w:t>
      </w:r>
      <w:r>
        <w:rPr>
          <w:rFonts w:ascii="宋体" w:hAnsi="宋体" w:cs="宋体" w:hint="eastAsia"/>
          <w:color w:val="000000" w:themeColor="text1"/>
          <w:szCs w:val="21"/>
        </w:rPr>
        <w:t>法律、法规规定的其他重新招标的情形。</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8.2 </w:t>
      </w:r>
      <w:r>
        <w:rPr>
          <w:rFonts w:ascii="宋体" w:hAnsi="宋体" w:cs="宋体" w:hint="eastAsia"/>
          <w:b/>
          <w:bCs/>
          <w:color w:val="000000" w:themeColor="text1"/>
          <w:sz w:val="24"/>
        </w:rPr>
        <w:t>不再招标</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w:t>
      </w:r>
      <w:r>
        <w:rPr>
          <w:rFonts w:ascii="宋体" w:hAnsi="宋体" w:cs="宋体" w:hint="eastAsia"/>
          <w:color w:val="000000" w:themeColor="text1"/>
          <w:szCs w:val="21"/>
        </w:rPr>
        <w:t>3</w:t>
      </w:r>
      <w:r>
        <w:rPr>
          <w:rFonts w:ascii="宋体" w:hAnsi="宋体" w:cs="宋体" w:hint="eastAsia"/>
          <w:color w:val="000000" w:themeColor="text1"/>
          <w:szCs w:val="21"/>
        </w:rPr>
        <w:t>个的，招标人在分析招标失败的原因并采取相应措施后，重新招标。重新招标后，投标人仍少于</w:t>
      </w:r>
      <w:r>
        <w:rPr>
          <w:rFonts w:ascii="宋体" w:hAnsi="宋体" w:cs="宋体" w:hint="eastAsia"/>
          <w:color w:val="000000" w:themeColor="text1"/>
          <w:szCs w:val="21"/>
        </w:rPr>
        <w:t>3</w:t>
      </w:r>
      <w:r>
        <w:rPr>
          <w:rFonts w:ascii="宋体" w:hAnsi="宋体" w:cs="宋体" w:hint="eastAsia"/>
          <w:color w:val="000000" w:themeColor="text1"/>
          <w:szCs w:val="21"/>
        </w:rPr>
        <w:t>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8F344D" w:rsidRDefault="003423C9">
      <w:pPr>
        <w:pStyle w:val="3"/>
        <w:ind w:leftChars="21" w:left="44"/>
        <w:jc w:val="left"/>
        <w:rPr>
          <w:rFonts w:ascii="宋体" w:eastAsia="宋体" w:hAnsi="宋体"/>
          <w:color w:val="000000" w:themeColor="text1"/>
        </w:rPr>
      </w:pPr>
      <w:bookmarkStart w:id="80" w:name="_Toc477685853"/>
      <w:bookmarkStart w:id="81" w:name="_Toc30424"/>
      <w:bookmarkStart w:id="82" w:name="_Toc531963363"/>
      <w:bookmarkStart w:id="83" w:name="_Toc477685937"/>
      <w:bookmarkStart w:id="84" w:name="_Toc2518227"/>
      <w:bookmarkStart w:id="85" w:name="_Toc477686021"/>
      <w:bookmarkStart w:id="86" w:name="_Toc477628963"/>
      <w:r>
        <w:rPr>
          <w:rFonts w:ascii="宋体" w:eastAsia="宋体" w:hAnsi="宋体" w:hint="eastAsia"/>
          <w:color w:val="000000" w:themeColor="text1"/>
        </w:rPr>
        <w:t>9</w:t>
      </w:r>
      <w:r>
        <w:rPr>
          <w:rFonts w:ascii="宋体" w:eastAsia="宋体" w:hAnsi="宋体" w:hint="eastAsia"/>
          <w:color w:val="000000" w:themeColor="text1"/>
        </w:rPr>
        <w:t>．纪律和监督</w:t>
      </w:r>
      <w:bookmarkEnd w:id="80"/>
      <w:bookmarkEnd w:id="81"/>
      <w:bookmarkEnd w:id="82"/>
      <w:bookmarkEnd w:id="83"/>
      <w:bookmarkEnd w:id="84"/>
      <w:bookmarkEnd w:id="85"/>
      <w:bookmarkEnd w:id="86"/>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9.1 </w:t>
      </w:r>
      <w:r>
        <w:rPr>
          <w:rFonts w:ascii="宋体" w:hAnsi="宋体" w:cs="宋体" w:hint="eastAsia"/>
          <w:b/>
          <w:bCs/>
          <w:color w:val="000000" w:themeColor="text1"/>
          <w:sz w:val="24"/>
        </w:rPr>
        <w:t>对招标人的纪律要求</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9.2 </w:t>
      </w:r>
      <w:r>
        <w:rPr>
          <w:rFonts w:ascii="宋体" w:hAnsi="宋体" w:cs="宋体" w:hint="eastAsia"/>
          <w:b/>
          <w:bCs/>
          <w:color w:val="000000" w:themeColor="text1"/>
          <w:sz w:val="24"/>
        </w:rPr>
        <w:t>对投标人的纪律要求</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9.3 </w:t>
      </w:r>
      <w:r>
        <w:rPr>
          <w:rFonts w:ascii="宋体" w:hAnsi="宋体" w:cs="宋体" w:hint="eastAsia"/>
          <w:b/>
          <w:bCs/>
          <w:color w:val="000000" w:themeColor="text1"/>
          <w:sz w:val="24"/>
        </w:rPr>
        <w:t>对评标小组成员的纪律要求</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评标小组成员不得与投标人串通，滥用职权影响对投标文件的客观公</w:t>
      </w:r>
      <w:r>
        <w:rPr>
          <w:rFonts w:ascii="宋体" w:hAnsi="宋体" w:cs="宋体" w:hint="eastAsia"/>
          <w:color w:val="000000" w:themeColor="text1"/>
          <w:szCs w:val="21"/>
        </w:rPr>
        <w:t>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8F344D" w:rsidRDefault="003423C9">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9.4 </w:t>
      </w:r>
      <w:r>
        <w:rPr>
          <w:rFonts w:ascii="宋体" w:hAnsi="宋体" w:cs="宋体" w:hint="eastAsia"/>
          <w:b/>
          <w:bCs/>
          <w:color w:val="000000" w:themeColor="text1"/>
          <w:sz w:val="24"/>
        </w:rPr>
        <w:t>对与评标活动有关的工作人员的纪律要求</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w:t>
      </w:r>
      <w:r>
        <w:rPr>
          <w:rFonts w:ascii="宋体" w:hAnsi="宋体" w:cs="宋体" w:hint="eastAsia"/>
          <w:color w:val="000000" w:themeColor="text1"/>
          <w:szCs w:val="21"/>
        </w:rPr>
        <w:t>行。</w:t>
      </w:r>
    </w:p>
    <w:p w:rsidR="008F344D" w:rsidRDefault="003423C9">
      <w:pPr>
        <w:pStyle w:val="3"/>
        <w:ind w:leftChars="21" w:left="44"/>
        <w:jc w:val="left"/>
        <w:rPr>
          <w:rFonts w:ascii="宋体" w:eastAsia="宋体" w:hAnsi="宋体"/>
          <w:color w:val="000000" w:themeColor="text1"/>
        </w:rPr>
      </w:pPr>
      <w:bookmarkStart w:id="87" w:name="_Toc477686023"/>
      <w:bookmarkStart w:id="88" w:name="_Toc477685855"/>
      <w:bookmarkStart w:id="89" w:name="_Toc477685939"/>
      <w:bookmarkStart w:id="90" w:name="_Toc477628965"/>
      <w:bookmarkStart w:id="91" w:name="_Toc10517"/>
      <w:bookmarkStart w:id="92" w:name="_Toc2518228"/>
      <w:bookmarkStart w:id="93" w:name="_Toc531963364"/>
      <w:r>
        <w:rPr>
          <w:rFonts w:ascii="宋体" w:eastAsia="宋体" w:hAnsi="宋体" w:hint="eastAsia"/>
          <w:color w:val="000000" w:themeColor="text1"/>
        </w:rPr>
        <w:t>10</w:t>
      </w:r>
      <w:bookmarkEnd w:id="87"/>
      <w:bookmarkEnd w:id="88"/>
      <w:bookmarkEnd w:id="89"/>
      <w:bookmarkEnd w:id="90"/>
      <w:bookmarkEnd w:id="91"/>
      <w:r>
        <w:rPr>
          <w:rFonts w:ascii="宋体" w:eastAsia="宋体" w:hAnsi="宋体" w:hint="eastAsia"/>
          <w:color w:val="000000" w:themeColor="text1"/>
        </w:rPr>
        <w:t>.</w:t>
      </w:r>
      <w:r>
        <w:rPr>
          <w:rFonts w:ascii="宋体" w:eastAsia="宋体" w:hAnsi="宋体" w:hint="eastAsia"/>
          <w:color w:val="000000" w:themeColor="text1"/>
        </w:rPr>
        <w:t>需要补充的其他内容</w:t>
      </w:r>
      <w:bookmarkEnd w:id="92"/>
      <w:bookmarkEnd w:id="93"/>
    </w:p>
    <w:p w:rsidR="008F344D" w:rsidRDefault="003423C9">
      <w:pPr>
        <w:spacing w:line="312" w:lineRule="auto"/>
        <w:ind w:leftChars="95" w:left="199" w:firstLineChars="234" w:firstLine="491"/>
        <w:rPr>
          <w:rFonts w:ascii="宋体" w:hAnsi="宋体" w:cs="宋体"/>
          <w:color w:val="000000" w:themeColor="text1"/>
          <w:szCs w:val="21"/>
        </w:rPr>
      </w:pPr>
      <w:bookmarkStart w:id="94" w:name="_Toc269475967"/>
      <w:bookmarkEnd w:id="30"/>
      <w:r>
        <w:rPr>
          <w:rFonts w:ascii="宋体" w:hAnsi="宋体" w:cs="宋体" w:hint="eastAsia"/>
          <w:color w:val="000000" w:themeColor="text1"/>
          <w:szCs w:val="21"/>
        </w:rPr>
        <w:t>需要补充的其他内容：见投标人须知前附表。</w:t>
      </w:r>
    </w:p>
    <w:p w:rsidR="008F344D" w:rsidRDefault="008F344D">
      <w:pPr>
        <w:pStyle w:val="Default"/>
        <w:jc w:val="both"/>
        <w:rPr>
          <w:rFonts w:hAnsi="宋体"/>
          <w:b/>
          <w:bCs/>
          <w:color w:val="000000" w:themeColor="text1"/>
          <w:kern w:val="2"/>
        </w:rPr>
      </w:pPr>
    </w:p>
    <w:p w:rsidR="008F344D" w:rsidRDefault="008F344D">
      <w:pPr>
        <w:spacing w:line="312" w:lineRule="auto"/>
        <w:ind w:leftChars="95" w:left="199" w:firstLineChars="234" w:firstLine="491"/>
        <w:rPr>
          <w:rFonts w:ascii="宋体" w:hAnsi="宋体" w:cs="宋体"/>
          <w:color w:val="000000" w:themeColor="text1"/>
          <w:szCs w:val="21"/>
        </w:rPr>
      </w:pPr>
    </w:p>
    <w:p w:rsidR="008F344D" w:rsidRDefault="008F344D">
      <w:pPr>
        <w:pStyle w:val="Default"/>
        <w:jc w:val="both"/>
        <w:rPr>
          <w:rFonts w:hAnsi="宋体"/>
          <w:b/>
          <w:bCs/>
          <w:color w:val="000000" w:themeColor="text1"/>
          <w:kern w:val="2"/>
        </w:rPr>
      </w:pPr>
    </w:p>
    <w:p w:rsidR="008F344D" w:rsidRDefault="008F344D">
      <w:pPr>
        <w:pStyle w:val="Default"/>
        <w:jc w:val="both"/>
        <w:rPr>
          <w:color w:val="000000" w:themeColor="text1"/>
          <w:sz w:val="21"/>
          <w:szCs w:val="21"/>
        </w:rPr>
      </w:pPr>
    </w:p>
    <w:p w:rsidR="008F344D" w:rsidRDefault="008F344D">
      <w:pPr>
        <w:spacing w:line="360" w:lineRule="auto"/>
        <w:ind w:leftChars="21" w:left="44"/>
        <w:rPr>
          <w:rFonts w:ascii="宋体" w:hAnsi="宋体" w:cs="宋体"/>
          <w:b/>
          <w:bCs/>
          <w:color w:val="000000" w:themeColor="text1"/>
          <w:sz w:val="24"/>
        </w:rPr>
      </w:pPr>
    </w:p>
    <w:p w:rsidR="008F344D" w:rsidRDefault="008F344D">
      <w:pPr>
        <w:spacing w:line="312" w:lineRule="auto"/>
        <w:ind w:leftChars="95" w:left="199" w:firstLineChars="234" w:firstLine="491"/>
        <w:rPr>
          <w:rFonts w:ascii="宋体" w:hAnsi="宋体" w:cs="宋体"/>
          <w:color w:val="000000" w:themeColor="text1"/>
          <w:szCs w:val="21"/>
        </w:rPr>
      </w:pPr>
    </w:p>
    <w:p w:rsidR="008F344D" w:rsidRDefault="003423C9">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5" w:name="_Toc2518229"/>
      <w:bookmarkStart w:id="96" w:name="_Toc477685856"/>
      <w:bookmarkStart w:id="97" w:name="_Toc477686024"/>
      <w:bookmarkStart w:id="98" w:name="_Toc531963365"/>
      <w:bookmarkStart w:id="99" w:name="_Toc477685940"/>
      <w:bookmarkEnd w:id="94"/>
      <w:r>
        <w:rPr>
          <w:rFonts w:ascii="黑体" w:eastAsia="黑体" w:hAnsi="黑体" w:hint="eastAsia"/>
          <w:b w:val="0"/>
          <w:color w:val="000000" w:themeColor="text1"/>
          <w:sz w:val="32"/>
          <w:szCs w:val="32"/>
        </w:rPr>
        <w:lastRenderedPageBreak/>
        <w:t>第二章</w:t>
      </w:r>
      <w:r>
        <w:rPr>
          <w:rFonts w:ascii="黑体" w:eastAsia="黑体" w:hAnsi="黑体" w:hint="eastAsia"/>
          <w:b w:val="0"/>
          <w:color w:val="000000" w:themeColor="text1"/>
          <w:sz w:val="32"/>
          <w:szCs w:val="32"/>
        </w:rPr>
        <w:t xml:space="preserve">   </w:t>
      </w:r>
      <w:r>
        <w:rPr>
          <w:rFonts w:ascii="黑体" w:eastAsia="黑体" w:hAnsi="黑体" w:hint="eastAsia"/>
          <w:b w:val="0"/>
          <w:color w:val="000000" w:themeColor="text1"/>
          <w:sz w:val="32"/>
          <w:szCs w:val="32"/>
        </w:rPr>
        <w:t>评标办法</w:t>
      </w:r>
      <w:bookmarkEnd w:id="95"/>
      <w:bookmarkEnd w:id="96"/>
      <w:bookmarkEnd w:id="97"/>
      <w:bookmarkEnd w:id="98"/>
      <w:bookmarkEnd w:id="99"/>
    </w:p>
    <w:p w:rsidR="008F344D" w:rsidRDefault="008F344D">
      <w:pPr>
        <w:rPr>
          <w:rFonts w:asciiTheme="minorEastAsia" w:eastAsiaTheme="minorEastAsia" w:hAnsiTheme="minorEastAsia"/>
          <w:color w:val="000000" w:themeColor="text1"/>
          <w:lang w:bidi="he-IL"/>
        </w:rPr>
      </w:pPr>
    </w:p>
    <w:p w:rsidR="008F344D" w:rsidRDefault="003423C9">
      <w:pPr>
        <w:spacing w:line="360" w:lineRule="auto"/>
        <w:ind w:leftChars="21" w:left="44"/>
        <w:rPr>
          <w:rFonts w:asciiTheme="minorEastAsia" w:eastAsiaTheme="minorEastAsia" w:hAnsiTheme="minorEastAsia" w:cs="宋体"/>
          <w:b/>
          <w:bCs/>
          <w:color w:val="000000" w:themeColor="text1"/>
          <w:sz w:val="24"/>
        </w:rPr>
      </w:pPr>
      <w:bookmarkStart w:id="100" w:name="_Toc477628967"/>
      <w:bookmarkStart w:id="101" w:name="_Toc477686025"/>
      <w:bookmarkStart w:id="102" w:name="_Toc477685857"/>
      <w:bookmarkStart w:id="103" w:name="_Toc477685941"/>
      <w:bookmarkStart w:id="104" w:name="_Toc606"/>
      <w:bookmarkStart w:id="105" w:name="_Toc269475971"/>
      <w:r>
        <w:rPr>
          <w:rFonts w:asciiTheme="minorEastAsia" w:eastAsiaTheme="minorEastAsia" w:hAnsiTheme="minorEastAsia" w:cs="宋体" w:hint="eastAsia"/>
          <w:b/>
          <w:bCs/>
          <w:color w:val="000000" w:themeColor="text1"/>
          <w:sz w:val="24"/>
        </w:rPr>
        <w:t>一、总则</w:t>
      </w:r>
      <w:bookmarkEnd w:id="100"/>
      <w:bookmarkEnd w:id="101"/>
      <w:bookmarkEnd w:id="102"/>
      <w:bookmarkEnd w:id="103"/>
      <w:bookmarkEnd w:id="104"/>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根据有关法律、法规规定，为公平、公正地组织招标的评标工作，特制定本办法。</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成立</w:t>
      </w:r>
      <w:r>
        <w:rPr>
          <w:rFonts w:ascii="宋体" w:hAnsi="宋体" w:cs="宋体" w:hint="eastAsia"/>
          <w:color w:val="000000" w:themeColor="text1"/>
          <w:szCs w:val="21"/>
        </w:rPr>
        <w:t>5</w:t>
      </w:r>
      <w:r>
        <w:rPr>
          <w:rFonts w:ascii="宋体" w:hAnsi="宋体" w:cs="宋体" w:hint="eastAsia"/>
          <w:color w:val="000000" w:themeColor="text1"/>
          <w:szCs w:val="21"/>
        </w:rPr>
        <w:t>人及以上单数由公司职能部门、事业部相关人员组成的评标小组，负责本次招标的评标工作。按照“公平、公正、科学择优”的原则，客观地评价参加本次招标的投标人所提供的投标资料对招标文件的响应性。</w:t>
      </w:r>
    </w:p>
    <w:p w:rsidR="008F344D" w:rsidRDefault="003423C9">
      <w:pPr>
        <w:spacing w:line="360" w:lineRule="auto"/>
        <w:ind w:leftChars="21" w:left="44"/>
        <w:rPr>
          <w:rFonts w:asciiTheme="minorEastAsia" w:eastAsiaTheme="minorEastAsia" w:hAnsiTheme="minorEastAsia" w:cs="宋体"/>
          <w:b/>
          <w:bCs/>
          <w:color w:val="000000" w:themeColor="text1"/>
          <w:sz w:val="24"/>
        </w:rPr>
      </w:pPr>
      <w:bookmarkStart w:id="106" w:name="_Toc25305"/>
      <w:bookmarkStart w:id="107" w:name="_Toc477685942"/>
      <w:bookmarkStart w:id="108" w:name="_Toc477686026"/>
      <w:bookmarkStart w:id="109" w:name="_Toc443985048"/>
      <w:bookmarkStart w:id="110" w:name="_Toc32254"/>
      <w:bookmarkStart w:id="111" w:name="_Toc3075"/>
      <w:bookmarkStart w:id="112" w:name="_Toc477685858"/>
      <w:bookmarkStart w:id="113" w:name="_Toc13205"/>
      <w:bookmarkStart w:id="114" w:name="_Toc477628968"/>
      <w:bookmarkStart w:id="115" w:name="_Toc2368"/>
      <w:bookmarkStart w:id="116" w:name="_Toc10622"/>
      <w:r>
        <w:rPr>
          <w:rFonts w:asciiTheme="minorEastAsia" w:eastAsiaTheme="minorEastAsia" w:hAnsiTheme="minorEastAsia" w:cs="宋体" w:hint="eastAsia"/>
          <w:b/>
          <w:bCs/>
          <w:color w:val="000000" w:themeColor="text1"/>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8F344D" w:rsidRDefault="003423C9">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7" w:name="_Toc477628969"/>
      <w:bookmarkStart w:id="118" w:name="_Toc477685943"/>
      <w:bookmarkStart w:id="119" w:name="_Toc477685859"/>
      <w:bookmarkStart w:id="120" w:name="_Toc477686027"/>
      <w:bookmarkStart w:id="121" w:name="_Toc31395"/>
      <w:bookmarkStart w:id="122" w:name="_Toc531963366"/>
    </w:p>
    <w:p w:rsidR="008F344D" w:rsidRDefault="003423C9">
      <w:pPr>
        <w:pStyle w:val="3"/>
        <w:ind w:leftChars="21" w:left="44"/>
        <w:jc w:val="left"/>
        <w:rPr>
          <w:rFonts w:ascii="宋体" w:eastAsia="宋体" w:hAnsi="宋体"/>
          <w:color w:val="000000" w:themeColor="text1"/>
        </w:rPr>
      </w:pPr>
      <w:bookmarkStart w:id="123" w:name="_Toc2518230"/>
      <w:r>
        <w:rPr>
          <w:rFonts w:ascii="宋体" w:eastAsia="宋体" w:hAnsi="宋体" w:hint="eastAsia"/>
          <w:color w:val="000000" w:themeColor="text1"/>
        </w:rPr>
        <w:t>1.</w:t>
      </w:r>
      <w:r>
        <w:rPr>
          <w:rFonts w:ascii="宋体" w:eastAsia="宋体" w:hAnsi="宋体" w:hint="eastAsia"/>
          <w:color w:val="000000" w:themeColor="text1"/>
        </w:rPr>
        <w:t>初步评审</w:t>
      </w:r>
      <w:bookmarkEnd w:id="117"/>
      <w:bookmarkEnd w:id="118"/>
      <w:bookmarkEnd w:id="119"/>
      <w:bookmarkEnd w:id="120"/>
      <w:bookmarkEnd w:id="121"/>
      <w:bookmarkEnd w:id="122"/>
      <w:bookmarkEnd w:id="123"/>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8F344D">
        <w:trPr>
          <w:trHeight w:val="434"/>
          <w:jc w:val="center"/>
        </w:trPr>
        <w:tc>
          <w:tcPr>
            <w:tcW w:w="1525" w:type="dxa"/>
            <w:gridSpan w:val="2"/>
            <w:tcBorders>
              <w:top w:val="single" w:sz="4" w:space="0" w:color="auto"/>
              <w:bottom w:val="single" w:sz="4" w:space="0" w:color="auto"/>
              <w:right w:val="single" w:sz="4" w:space="0" w:color="auto"/>
            </w:tcBorders>
          </w:tcPr>
          <w:p w:rsidR="008F344D" w:rsidRDefault="003423C9">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8F344D" w:rsidRDefault="003423C9">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8F344D">
        <w:trPr>
          <w:trHeight w:val="434"/>
          <w:jc w:val="center"/>
        </w:trPr>
        <w:tc>
          <w:tcPr>
            <w:tcW w:w="777" w:type="dxa"/>
            <w:vMerge w:val="restart"/>
            <w:tcBorders>
              <w:top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8F344D">
        <w:trPr>
          <w:trHeight w:val="410"/>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w:t>
            </w:r>
            <w:r>
              <w:rPr>
                <w:rFonts w:asciiTheme="minorEastAsia" w:eastAsiaTheme="minorEastAsia" w:hAnsiTheme="minorEastAsia" w:cs="宋体" w:hint="eastAsia"/>
                <w:color w:val="000000" w:themeColor="text1"/>
                <w:sz w:val="21"/>
                <w:szCs w:val="21"/>
                <w:lang w:eastAsia="zh-CN"/>
              </w:rPr>
              <w:t>、出具法定代表人授权委托书</w:t>
            </w:r>
          </w:p>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w:t>
            </w:r>
            <w:r>
              <w:rPr>
                <w:rFonts w:asciiTheme="minorEastAsia" w:eastAsiaTheme="minorEastAsia" w:hAnsiTheme="minorEastAsia" w:cs="宋体" w:hint="eastAsia"/>
                <w:color w:val="000000" w:themeColor="text1"/>
                <w:sz w:val="21"/>
                <w:szCs w:val="21"/>
                <w:lang w:eastAsia="zh-CN"/>
              </w:rPr>
              <w:t>、授权委托人身份证（复印件加盖投标人公章）</w:t>
            </w:r>
          </w:p>
        </w:tc>
      </w:tr>
      <w:tr w:rsidR="008F344D">
        <w:trPr>
          <w:trHeight w:val="442"/>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8F344D">
        <w:trPr>
          <w:trHeight w:val="442"/>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8F344D" w:rsidRDefault="003423C9">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8F344D">
        <w:trPr>
          <w:trHeight w:val="442"/>
          <w:jc w:val="center"/>
        </w:trPr>
        <w:tc>
          <w:tcPr>
            <w:tcW w:w="777" w:type="dxa"/>
            <w:vMerge/>
            <w:tcBorders>
              <w:bottom w:val="single" w:sz="4" w:space="0" w:color="auto"/>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color w:val="000000" w:themeColor="text1"/>
                <w:sz w:val="21"/>
                <w:szCs w:val="21"/>
                <w:lang w:eastAsia="zh-CN"/>
              </w:rPr>
              <w:t>投标文件格式</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color w:val="000000" w:themeColor="text1"/>
                <w:sz w:val="21"/>
                <w:szCs w:val="21"/>
                <w:lang w:eastAsia="zh-CN"/>
              </w:rPr>
              <w:t>的要求</w:t>
            </w:r>
          </w:p>
        </w:tc>
      </w:tr>
      <w:tr w:rsidR="008F344D">
        <w:trPr>
          <w:trHeight w:val="442"/>
          <w:jc w:val="center"/>
        </w:trPr>
        <w:tc>
          <w:tcPr>
            <w:tcW w:w="777" w:type="dxa"/>
            <w:vMerge w:val="restart"/>
            <w:tcBorders>
              <w:top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8F344D">
        <w:trPr>
          <w:trHeight w:val="442"/>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jc w:val="left"/>
              <w:rPr>
                <w:rFonts w:asciiTheme="minorEastAsia" w:eastAsiaTheme="minorEastAsia" w:hAnsiTheme="minorEastAsia" w:cs="宋体"/>
                <w:color w:val="000000" w:themeColor="text1"/>
                <w:szCs w:val="21"/>
              </w:rPr>
            </w:pPr>
            <w:permStart w:id="1934560335" w:edGrp="everyone"/>
            <w:r>
              <w:rPr>
                <w:rFonts w:asciiTheme="minorEastAsia" w:eastAsiaTheme="minorEastAsia" w:hAnsiTheme="minorEastAsia" w:cs="宋体" w:hint="eastAsia"/>
                <w:color w:val="000000" w:themeColor="text1"/>
                <w:szCs w:val="21"/>
              </w:rPr>
              <w:t xml:space="preserve"> </w:t>
            </w:r>
            <w:r>
              <w:rPr>
                <w:rFonts w:ascii="宋体" w:hAnsi="宋体" w:cs="宋体" w:hint="eastAsia"/>
                <w:color w:val="000000" w:themeColor="text1"/>
                <w:szCs w:val="21"/>
              </w:rPr>
              <w:t>本工程不要求投标人提供企业资质证书，但投标人必须提供有效的企业法人《营业执照》且含有劳务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asciiTheme="minorEastAsia" w:eastAsiaTheme="minorEastAsia" w:hAnsiTheme="minorEastAsia" w:cs="宋体" w:hint="eastAsia"/>
                <w:color w:val="000000" w:themeColor="text1"/>
                <w:szCs w:val="21"/>
              </w:rPr>
              <w:t xml:space="preserve"> </w:t>
            </w:r>
            <w:permEnd w:id="1934560335"/>
          </w:p>
        </w:tc>
      </w:tr>
      <w:tr w:rsidR="008F344D">
        <w:trPr>
          <w:trHeight w:val="442"/>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宋体" w:cs="宋体"/>
                <w:color w:val="000000" w:themeColor="text1"/>
                <w:szCs w:val="21"/>
                <w:highlight w:val="yellow"/>
                <w:lang w:eastAsia="zh-CN"/>
              </w:rPr>
            </w:pPr>
            <w:permStart w:id="650668129" w:edGrp="everyone"/>
            <w:r>
              <w:rPr>
                <w:rFonts w:ascii="宋体" w:cs="宋体" w:hint="eastAsia"/>
                <w:color w:val="000000" w:themeColor="text1"/>
                <w:szCs w:val="21"/>
                <w:lang w:eastAsia="zh-CN"/>
              </w:rPr>
              <w:t>无要求</w:t>
            </w:r>
            <w:permEnd w:id="650668129"/>
          </w:p>
        </w:tc>
      </w:tr>
      <w:tr w:rsidR="008F344D">
        <w:trPr>
          <w:trHeight w:val="442"/>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8F344D">
        <w:trPr>
          <w:trHeight w:val="442"/>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ermStart w:id="463473107" w:edGrp="everyone" w:colFirst="3" w:colLast="3"/>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w:t>
            </w:r>
            <w:r>
              <w:rPr>
                <w:rFonts w:ascii="宋体" w:hAnsi="宋体" w:cs="宋体" w:hint="eastAsia"/>
                <w:color w:val="000000" w:themeColor="text1"/>
                <w:szCs w:val="21"/>
                <w:lang w:eastAsia="zh-CN"/>
              </w:rPr>
              <w:t>150</w:t>
            </w:r>
            <w:r>
              <w:rPr>
                <w:rFonts w:ascii="宋体" w:hAnsi="宋体" w:cs="宋体" w:hint="eastAsia"/>
                <w:color w:val="000000" w:themeColor="text1"/>
                <w:szCs w:val="21"/>
                <w:lang w:eastAsia="zh-CN"/>
              </w:rPr>
              <w:t>万</w:t>
            </w:r>
            <w:r>
              <w:rPr>
                <w:rFonts w:ascii="宋体" w:hAnsi="宋体" w:cs="宋体" w:hint="eastAsia"/>
                <w:color w:val="000000" w:themeColor="text1"/>
                <w:szCs w:val="21"/>
                <w:lang w:eastAsia="zh-CN"/>
              </w:rPr>
              <w:t xml:space="preserve">    </w:t>
            </w:r>
            <w:r>
              <w:rPr>
                <w:rFonts w:ascii="宋体" w:hAnsi="宋体" w:cs="宋体" w:hint="eastAsia"/>
                <w:color w:val="000000" w:themeColor="text1"/>
                <w:szCs w:val="21"/>
                <w:lang w:eastAsia="zh-CN"/>
              </w:rPr>
              <w:t>元及以上的类似业绩，提供合同，以合同签订时间为准。</w:t>
            </w:r>
          </w:p>
        </w:tc>
      </w:tr>
      <w:permEnd w:id="463473107"/>
      <w:tr w:rsidR="008F344D">
        <w:trPr>
          <w:trHeight w:val="442"/>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8F344D">
        <w:trPr>
          <w:trHeight w:val="442"/>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ermStart w:id="1429473582" w:edGrp="everyone" w:colFirst="3" w:colLast="3"/>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8F344D">
        <w:trPr>
          <w:trHeight w:val="442"/>
          <w:jc w:val="center"/>
        </w:trPr>
        <w:tc>
          <w:tcPr>
            <w:tcW w:w="777"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ermStart w:id="2014800192" w:edGrp="everyone" w:colFirst="3" w:colLast="3"/>
            <w:permEnd w:id="1429473582"/>
          </w:p>
        </w:tc>
        <w:tc>
          <w:tcPr>
            <w:tcW w:w="748" w:type="dxa"/>
            <w:vMerge/>
            <w:tcBorders>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2014800192"/>
      <w:tr w:rsidR="008F344D">
        <w:trPr>
          <w:trHeight w:val="442"/>
          <w:jc w:val="center"/>
        </w:trPr>
        <w:tc>
          <w:tcPr>
            <w:tcW w:w="777" w:type="dxa"/>
            <w:vMerge/>
            <w:tcBorders>
              <w:bottom w:val="single" w:sz="4" w:space="0" w:color="auto"/>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8F344D">
        <w:trPr>
          <w:trHeight w:val="442"/>
          <w:jc w:val="center"/>
        </w:trPr>
        <w:tc>
          <w:tcPr>
            <w:tcW w:w="777" w:type="dxa"/>
            <w:vMerge w:val="restart"/>
            <w:tcBorders>
              <w:top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permStart w:id="1002466355"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宋体" w:hAnsi="宋体"/>
                <w:bCs/>
                <w:color w:val="000000" w:themeColor="text1"/>
                <w:szCs w:val="21"/>
                <w:lang w:eastAsia="zh-CN"/>
              </w:rPr>
            </w:pPr>
            <w:r>
              <w:rPr>
                <w:rFonts w:ascii="宋体" w:hAnsi="宋体" w:cs="宋体" w:hint="eastAsia"/>
                <w:color w:val="000000" w:themeColor="text1"/>
                <w:szCs w:val="21"/>
                <w:highlight w:val="yellow"/>
                <w:lang w:eastAsia="zh-CN"/>
              </w:rPr>
              <w:t>1</w:t>
            </w:r>
            <w:r>
              <w:rPr>
                <w:rFonts w:ascii="宋体" w:hAnsi="宋体" w:cs="宋体" w:hint="eastAsia"/>
                <w:color w:val="000000" w:themeColor="text1"/>
                <w:szCs w:val="21"/>
                <w:highlight w:val="yellow"/>
                <w:lang w:eastAsia="zh-CN"/>
              </w:rPr>
              <w:t>、施工范围内的绿化等</w:t>
            </w:r>
            <w:r>
              <w:rPr>
                <w:rFonts w:ascii="宋体" w:hAnsi="宋体" w:hint="eastAsia"/>
                <w:b/>
                <w:bCs/>
                <w:color w:val="000000" w:themeColor="text1"/>
                <w:szCs w:val="21"/>
                <w:lang w:eastAsia="zh-CN"/>
              </w:rPr>
              <w:t>劳务（清工、机械），包含验收前养护，</w:t>
            </w:r>
            <w:r>
              <w:rPr>
                <w:rFonts w:ascii="宋体" w:hAnsi="宋体" w:hint="eastAsia"/>
                <w:bCs/>
                <w:color w:val="000000" w:themeColor="text1"/>
                <w:szCs w:val="21"/>
                <w:lang w:eastAsia="zh-CN"/>
              </w:rPr>
              <w:t>详见工程量清单。</w:t>
            </w:r>
          </w:p>
          <w:p w:rsidR="008F344D" w:rsidRDefault="003423C9">
            <w:pPr>
              <w:pStyle w:val="TableParagraph"/>
              <w:spacing w:before="106"/>
              <w:ind w:leftChars="16" w:left="34"/>
              <w:rPr>
                <w:rFonts w:ascii="宋体" w:hAnsi="宋体"/>
                <w:bCs/>
                <w:color w:val="000000" w:themeColor="text1"/>
                <w:szCs w:val="21"/>
                <w:lang w:eastAsia="zh-CN"/>
              </w:rPr>
            </w:pPr>
            <w:r>
              <w:rPr>
                <w:rFonts w:ascii="宋体" w:hAnsi="宋体" w:hint="eastAsia"/>
                <w:bCs/>
                <w:color w:val="000000" w:themeColor="text1"/>
                <w:szCs w:val="21"/>
                <w:lang w:eastAsia="zh-CN"/>
              </w:rPr>
              <w:t>2</w:t>
            </w:r>
            <w:r>
              <w:rPr>
                <w:rFonts w:ascii="宋体" w:hAnsi="宋体" w:hint="eastAsia"/>
                <w:bCs/>
                <w:color w:val="000000" w:themeColor="text1"/>
                <w:szCs w:val="21"/>
                <w:lang w:eastAsia="zh-CN"/>
              </w:rPr>
              <w:t>、</w:t>
            </w:r>
            <w:r>
              <w:rPr>
                <w:rFonts w:ascii="宋体" w:hAnsi="宋体" w:cs="宋体" w:hint="eastAsia"/>
                <w:color w:val="000000" w:themeColor="text1"/>
                <w:szCs w:val="21"/>
                <w:lang w:eastAsia="zh-CN"/>
              </w:rPr>
              <w:t>本次招标共分为</w:t>
            </w:r>
            <w:r>
              <w:rPr>
                <w:rFonts w:ascii="宋体" w:hAnsi="宋体" w:cs="宋体" w:hint="eastAsia"/>
                <w:color w:val="000000" w:themeColor="text1"/>
                <w:szCs w:val="21"/>
                <w:lang w:eastAsia="zh-CN"/>
              </w:rPr>
              <w:t>3</w:t>
            </w:r>
            <w:r>
              <w:rPr>
                <w:rFonts w:ascii="宋体" w:hAnsi="宋体" w:cs="宋体" w:hint="eastAsia"/>
                <w:color w:val="000000" w:themeColor="text1"/>
                <w:szCs w:val="21"/>
                <w:lang w:eastAsia="zh-CN"/>
              </w:rPr>
              <w:t>个标段，</w:t>
            </w:r>
            <w:r>
              <w:rPr>
                <w:rFonts w:ascii="宋体" w:hAnsi="宋体" w:cs="宋体" w:hint="eastAsia"/>
                <w:color w:val="000000" w:themeColor="text1"/>
                <w:szCs w:val="21"/>
                <w:highlight w:val="yellow"/>
                <w:lang w:eastAsia="zh-CN"/>
              </w:rPr>
              <w:t>一标段</w:t>
            </w:r>
            <w:r>
              <w:rPr>
                <w:rFonts w:ascii="宋体" w:hAnsi="宋体" w:cs="宋体" w:hint="eastAsia"/>
                <w:color w:val="000000" w:themeColor="text1"/>
                <w:szCs w:val="21"/>
                <w:highlight w:val="yellow"/>
                <w:lang w:eastAsia="zh-CN"/>
              </w:rPr>
              <w:t>(</w:t>
            </w:r>
            <w:r>
              <w:rPr>
                <w:rFonts w:ascii="宋体" w:hAnsi="宋体" w:cs="宋体" w:hint="eastAsia"/>
                <w:color w:val="000000" w:themeColor="text1"/>
                <w:szCs w:val="21"/>
                <w:highlight w:val="yellow"/>
                <w:lang w:eastAsia="zh-CN"/>
              </w:rPr>
              <w:t>凤凰社区</w:t>
            </w:r>
            <w:r>
              <w:rPr>
                <w:rFonts w:ascii="宋体" w:hAnsi="宋体" w:cs="宋体" w:hint="eastAsia"/>
                <w:color w:val="000000" w:themeColor="text1"/>
                <w:szCs w:val="21"/>
                <w:highlight w:val="yellow"/>
                <w:lang w:eastAsia="zh-CN"/>
              </w:rPr>
              <w:t>)</w:t>
            </w:r>
            <w:r>
              <w:rPr>
                <w:rFonts w:ascii="宋体" w:hAnsi="宋体" w:cs="宋体" w:hint="eastAsia"/>
                <w:color w:val="000000" w:themeColor="text1"/>
                <w:szCs w:val="21"/>
                <w:highlight w:val="yellow"/>
                <w:lang w:eastAsia="zh-CN"/>
              </w:rPr>
              <w:t>，二标段</w:t>
            </w:r>
            <w:r>
              <w:rPr>
                <w:rFonts w:ascii="宋体" w:hAnsi="宋体" w:cs="宋体" w:hint="eastAsia"/>
                <w:color w:val="000000" w:themeColor="text1"/>
                <w:szCs w:val="21"/>
                <w:highlight w:val="yellow"/>
                <w:lang w:eastAsia="zh-CN"/>
              </w:rPr>
              <w:t>(</w:t>
            </w:r>
            <w:r>
              <w:rPr>
                <w:rFonts w:ascii="宋体" w:hAnsi="宋体" w:cs="宋体" w:hint="eastAsia"/>
                <w:color w:val="000000" w:themeColor="text1"/>
                <w:szCs w:val="21"/>
                <w:highlight w:val="yellow"/>
                <w:lang w:eastAsia="zh-CN"/>
              </w:rPr>
              <w:t>示范区及码头西侧</w:t>
            </w:r>
            <w:r>
              <w:rPr>
                <w:rFonts w:ascii="宋体" w:hAnsi="宋体" w:cs="宋体" w:hint="eastAsia"/>
                <w:color w:val="000000" w:themeColor="text1"/>
                <w:szCs w:val="21"/>
                <w:highlight w:val="yellow"/>
                <w:lang w:eastAsia="zh-CN"/>
              </w:rPr>
              <w:t>)</w:t>
            </w:r>
            <w:r>
              <w:rPr>
                <w:rFonts w:ascii="宋体" w:hAnsi="宋体" w:cs="宋体" w:hint="eastAsia"/>
                <w:color w:val="000000" w:themeColor="text1"/>
                <w:szCs w:val="21"/>
                <w:highlight w:val="yellow"/>
                <w:lang w:eastAsia="zh-CN"/>
              </w:rPr>
              <w:t>，三标段</w:t>
            </w:r>
            <w:r>
              <w:rPr>
                <w:rFonts w:ascii="宋体" w:hAnsi="宋体" w:cs="宋体" w:hint="eastAsia"/>
                <w:color w:val="000000" w:themeColor="text1"/>
                <w:szCs w:val="21"/>
                <w:highlight w:val="yellow"/>
                <w:lang w:eastAsia="zh-CN"/>
              </w:rPr>
              <w:t>(</w:t>
            </w:r>
            <w:r>
              <w:rPr>
                <w:rFonts w:ascii="宋体" w:hAnsi="宋体" w:cs="宋体" w:hint="eastAsia"/>
                <w:color w:val="000000" w:themeColor="text1"/>
                <w:szCs w:val="21"/>
                <w:highlight w:val="yellow"/>
                <w:lang w:eastAsia="zh-CN"/>
              </w:rPr>
              <w:t>码头东侧</w:t>
            </w:r>
            <w:r>
              <w:rPr>
                <w:rFonts w:ascii="宋体" w:hAnsi="宋体" w:cs="宋体" w:hint="eastAsia"/>
                <w:color w:val="000000" w:themeColor="text1"/>
                <w:szCs w:val="21"/>
                <w:highlight w:val="yellow"/>
                <w:lang w:eastAsia="zh-CN"/>
              </w:rPr>
              <w:t>)</w:t>
            </w:r>
            <w:r>
              <w:rPr>
                <w:rFonts w:ascii="宋体" w:hAnsi="宋体" w:cs="宋体" w:hint="eastAsia"/>
                <w:color w:val="000000" w:themeColor="text1"/>
                <w:szCs w:val="21"/>
                <w:highlight w:val="yellow"/>
                <w:lang w:eastAsia="zh-CN"/>
              </w:rPr>
              <w:t>，</w:t>
            </w:r>
            <w:r>
              <w:rPr>
                <w:rFonts w:ascii="宋体" w:hAnsi="宋体" w:cs="宋体" w:hint="eastAsia"/>
                <w:color w:val="000000" w:themeColor="text1"/>
                <w:szCs w:val="21"/>
                <w:lang w:eastAsia="zh-CN"/>
              </w:rPr>
              <w:t>具体标段划分详见工程量清单；</w:t>
            </w:r>
          </w:p>
        </w:tc>
      </w:tr>
      <w:tr w:rsidR="008F344D">
        <w:trPr>
          <w:trHeight w:val="442"/>
          <w:jc w:val="center"/>
        </w:trPr>
        <w:tc>
          <w:tcPr>
            <w:tcW w:w="777"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ermStart w:id="1744766214" w:edGrp="everyone" w:colFirst="3" w:colLast="3"/>
            <w:permEnd w:id="1002466355"/>
          </w:p>
        </w:tc>
        <w:tc>
          <w:tcPr>
            <w:tcW w:w="748"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一标段工期（凤凰社区</w:t>
            </w:r>
            <w:r>
              <w:rPr>
                <w:rFonts w:asciiTheme="minorEastAsia" w:eastAsiaTheme="minorEastAsia" w:hAnsiTheme="minorEastAsia" w:cs="宋体" w:hint="eastAsia"/>
                <w:color w:val="000000" w:themeColor="text1"/>
                <w:sz w:val="21"/>
                <w:szCs w:val="21"/>
                <w:u w:val="single"/>
                <w:lang w:eastAsia="zh-CN"/>
              </w:rPr>
              <w:t>62</w:t>
            </w:r>
            <w:r>
              <w:rPr>
                <w:rFonts w:asciiTheme="minorEastAsia" w:eastAsiaTheme="minorEastAsia" w:hAnsiTheme="minorEastAsia" w:cs="宋体" w:hint="eastAsia"/>
                <w:color w:val="000000" w:themeColor="text1"/>
                <w:sz w:val="21"/>
                <w:szCs w:val="21"/>
                <w:lang w:eastAsia="zh-CN"/>
              </w:rPr>
              <w:t>日历天）；二标段（示范区及码头西侧）和三标段（码头东侧）工期</w:t>
            </w:r>
            <w:r>
              <w:rPr>
                <w:rFonts w:asciiTheme="minorEastAsia" w:eastAsiaTheme="minorEastAsia" w:hAnsiTheme="minorEastAsia" w:cs="宋体" w:hint="eastAsia"/>
                <w:color w:val="000000" w:themeColor="text1"/>
                <w:sz w:val="21"/>
                <w:szCs w:val="21"/>
                <w:u w:val="single"/>
                <w:lang w:eastAsia="zh-CN"/>
              </w:rPr>
              <w:t>183</w:t>
            </w:r>
            <w:proofErr w:type="gramStart"/>
            <w:r>
              <w:rPr>
                <w:rFonts w:asciiTheme="minorEastAsia" w:eastAsiaTheme="minorEastAsia" w:hAnsiTheme="minorEastAsia" w:cs="宋体" w:hint="eastAsia"/>
                <w:color w:val="000000" w:themeColor="text1"/>
                <w:sz w:val="21"/>
                <w:szCs w:val="21"/>
                <w:lang w:eastAsia="zh-CN"/>
              </w:rPr>
              <w:t>日历天</w:t>
            </w:r>
            <w:proofErr w:type="gramEnd"/>
          </w:p>
        </w:tc>
      </w:tr>
      <w:permEnd w:id="1744766214"/>
      <w:tr w:rsidR="008F344D">
        <w:trPr>
          <w:trHeight w:val="442"/>
          <w:jc w:val="center"/>
        </w:trPr>
        <w:tc>
          <w:tcPr>
            <w:tcW w:w="777"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8F344D">
        <w:trPr>
          <w:trHeight w:val="442"/>
          <w:jc w:val="center"/>
        </w:trPr>
        <w:tc>
          <w:tcPr>
            <w:tcW w:w="777"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w:t>
            </w:r>
            <w:proofErr w:type="gramStart"/>
            <w:r>
              <w:rPr>
                <w:rFonts w:ascii="宋体" w:hAnsi="宋体" w:cs="宋体" w:hint="eastAsia"/>
                <w:color w:val="000000" w:themeColor="text1"/>
                <w:szCs w:val="21"/>
                <w:lang w:eastAsia="zh-CN"/>
              </w:rPr>
              <w:t>日历天</w:t>
            </w:r>
            <w:proofErr w:type="gramEnd"/>
            <w:r>
              <w:rPr>
                <w:rFonts w:ascii="宋体" w:hAnsi="宋体" w:cs="宋体" w:hint="eastAsia"/>
                <w:color w:val="000000" w:themeColor="text1"/>
                <w:szCs w:val="21"/>
                <w:lang w:eastAsia="zh-CN"/>
              </w:rPr>
              <w:t>(</w:t>
            </w:r>
            <w:r>
              <w:rPr>
                <w:rFonts w:ascii="宋体" w:hAnsi="宋体" w:cs="宋体" w:hint="eastAsia"/>
                <w:color w:val="000000" w:themeColor="text1"/>
                <w:szCs w:val="21"/>
                <w:lang w:eastAsia="zh-CN"/>
              </w:rPr>
              <w:t>从投标截止之日算起</w:t>
            </w:r>
            <w:r>
              <w:rPr>
                <w:rFonts w:ascii="宋体" w:hAnsi="宋体" w:cs="宋体" w:hint="eastAsia"/>
                <w:color w:val="000000" w:themeColor="text1"/>
                <w:szCs w:val="21"/>
                <w:lang w:eastAsia="zh-CN"/>
              </w:rPr>
              <w:t>)</w:t>
            </w:r>
          </w:p>
        </w:tc>
      </w:tr>
      <w:tr w:rsidR="008F344D">
        <w:trPr>
          <w:trHeight w:val="442"/>
          <w:jc w:val="center"/>
        </w:trPr>
        <w:tc>
          <w:tcPr>
            <w:tcW w:w="777"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标段投标保证金的金额</w:t>
            </w:r>
            <w:r>
              <w:rPr>
                <w:rFonts w:ascii="宋体" w:hAnsi="宋体" w:hint="eastAsia"/>
                <w:color w:val="000000" w:themeColor="text1"/>
                <w:szCs w:val="21"/>
              </w:rPr>
              <w:t>:</w:t>
            </w:r>
            <w:permStart w:id="806581300" w:edGrp="everyone"/>
            <w:r>
              <w:rPr>
                <w:rFonts w:ascii="宋体" w:hAnsi="宋体"/>
                <w:color w:val="000000" w:themeColor="text1"/>
                <w:szCs w:val="21"/>
              </w:rPr>
              <w:t xml:space="preserve"> </w:t>
            </w:r>
            <w:r>
              <w:rPr>
                <w:rFonts w:ascii="宋体" w:hAnsi="宋体" w:hint="eastAsia"/>
                <w:color w:val="000000" w:themeColor="text1"/>
                <w:szCs w:val="21"/>
              </w:rPr>
              <w:t>壹万元</w:t>
            </w:r>
            <w:r>
              <w:rPr>
                <w:rFonts w:ascii="宋体" w:hAnsi="宋体" w:cs="宋体"/>
                <w:color w:val="000000" w:themeColor="text1"/>
                <w:szCs w:val="21"/>
              </w:rPr>
              <w:t xml:space="preserve"> </w:t>
            </w:r>
            <w:permEnd w:id="806581300"/>
            <w:r>
              <w:rPr>
                <w:rFonts w:ascii="宋体" w:hAnsi="宋体"/>
                <w:color w:val="000000" w:themeColor="text1"/>
                <w:szCs w:val="21"/>
              </w:rPr>
              <w:t xml:space="preserve"> </w:t>
            </w:r>
          </w:p>
          <w:p w:rsidR="008F344D" w:rsidRDefault="003423C9">
            <w:pPr>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标段投标保证金的金额</w:t>
            </w:r>
            <w:r>
              <w:rPr>
                <w:rFonts w:ascii="宋体" w:hAnsi="宋体" w:hint="eastAsia"/>
                <w:color w:val="000000" w:themeColor="text1"/>
                <w:szCs w:val="21"/>
              </w:rPr>
              <w:t>:</w:t>
            </w:r>
            <w:permStart w:id="1130632674" w:edGrp="everyone"/>
            <w:r>
              <w:rPr>
                <w:rFonts w:ascii="宋体" w:hAnsi="宋体"/>
                <w:color w:val="000000" w:themeColor="text1"/>
                <w:szCs w:val="21"/>
              </w:rPr>
              <w:t xml:space="preserve"> </w:t>
            </w:r>
            <w:r>
              <w:rPr>
                <w:rFonts w:ascii="宋体" w:hAnsi="宋体" w:hint="eastAsia"/>
                <w:color w:val="000000" w:themeColor="text1"/>
                <w:szCs w:val="21"/>
              </w:rPr>
              <w:t>叁万元</w:t>
            </w:r>
            <w:r>
              <w:rPr>
                <w:rFonts w:ascii="宋体" w:hAnsi="宋体" w:cs="宋体"/>
                <w:color w:val="000000" w:themeColor="text1"/>
                <w:szCs w:val="21"/>
              </w:rPr>
              <w:t xml:space="preserve"> </w:t>
            </w:r>
            <w:permEnd w:id="1130632674"/>
            <w:r>
              <w:rPr>
                <w:rFonts w:ascii="宋体" w:hAnsi="宋体"/>
                <w:color w:val="000000" w:themeColor="text1"/>
                <w:szCs w:val="21"/>
              </w:rPr>
              <w:t xml:space="preserve"> </w:t>
            </w:r>
          </w:p>
          <w:p w:rsidR="008F344D" w:rsidRDefault="003423C9">
            <w:pPr>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标段投标保证金的金额</w:t>
            </w:r>
            <w:r>
              <w:rPr>
                <w:rFonts w:ascii="宋体" w:hAnsi="宋体" w:hint="eastAsia"/>
                <w:color w:val="000000" w:themeColor="text1"/>
                <w:szCs w:val="21"/>
              </w:rPr>
              <w:t>:</w:t>
            </w:r>
            <w:permStart w:id="1197479938" w:edGrp="everyone"/>
            <w:r>
              <w:rPr>
                <w:rFonts w:ascii="宋体" w:hAnsi="宋体"/>
                <w:color w:val="000000" w:themeColor="text1"/>
                <w:szCs w:val="21"/>
              </w:rPr>
              <w:t xml:space="preserve"> </w:t>
            </w:r>
            <w:r>
              <w:rPr>
                <w:rFonts w:ascii="宋体" w:hAnsi="宋体" w:hint="eastAsia"/>
                <w:color w:val="000000" w:themeColor="text1"/>
                <w:szCs w:val="21"/>
              </w:rPr>
              <w:t>贰万元</w:t>
            </w:r>
            <w:r>
              <w:rPr>
                <w:rFonts w:ascii="宋体" w:hAnsi="宋体" w:cs="宋体"/>
                <w:color w:val="000000" w:themeColor="text1"/>
                <w:szCs w:val="21"/>
              </w:rPr>
              <w:t xml:space="preserve"> </w:t>
            </w:r>
            <w:permEnd w:id="1197479938"/>
            <w:r>
              <w:rPr>
                <w:rFonts w:ascii="宋体" w:hAnsi="宋体"/>
                <w:color w:val="000000" w:themeColor="text1"/>
                <w:szCs w:val="21"/>
              </w:rPr>
              <w:t xml:space="preserve"> </w:t>
            </w:r>
          </w:p>
        </w:tc>
      </w:tr>
      <w:tr w:rsidR="008F344D">
        <w:trPr>
          <w:trHeight w:val="442"/>
          <w:jc w:val="center"/>
        </w:trPr>
        <w:tc>
          <w:tcPr>
            <w:tcW w:w="777"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8F344D">
        <w:trPr>
          <w:trHeight w:val="442"/>
          <w:jc w:val="center"/>
        </w:trPr>
        <w:tc>
          <w:tcPr>
            <w:tcW w:w="777"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8F344D">
        <w:trPr>
          <w:trHeight w:val="442"/>
          <w:jc w:val="center"/>
        </w:trPr>
        <w:tc>
          <w:tcPr>
            <w:tcW w:w="777"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8F344D">
        <w:trPr>
          <w:trHeight w:val="442"/>
          <w:jc w:val="center"/>
        </w:trPr>
        <w:tc>
          <w:tcPr>
            <w:tcW w:w="777" w:type="dxa"/>
            <w:vMerge/>
            <w:tcBorders>
              <w:bottom w:val="single" w:sz="4" w:space="0" w:color="auto"/>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w:t>
      </w:r>
      <w:r>
        <w:rPr>
          <w:rFonts w:ascii="宋体" w:hAnsi="宋体" w:cs="宋体" w:hint="eastAsia"/>
          <w:color w:val="000000" w:themeColor="text1"/>
          <w:szCs w:val="21"/>
        </w:rPr>
        <w:t>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w:t>
      </w:r>
      <w:r>
        <w:rPr>
          <w:rFonts w:ascii="宋体" w:hAnsi="宋体" w:cs="宋体" w:hint="eastAsia"/>
          <w:color w:val="000000" w:themeColor="text1"/>
          <w:szCs w:val="21"/>
        </w:rPr>
        <w:t>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8F344D" w:rsidRDefault="003423C9">
      <w:pPr>
        <w:pStyle w:val="3"/>
        <w:ind w:leftChars="21" w:left="44"/>
        <w:jc w:val="left"/>
        <w:rPr>
          <w:rFonts w:ascii="宋体" w:eastAsia="宋体" w:hAnsi="宋体"/>
          <w:color w:val="000000" w:themeColor="text1"/>
        </w:rPr>
      </w:pPr>
      <w:bookmarkStart w:id="124" w:name="_Toc531963367"/>
      <w:bookmarkStart w:id="125" w:name="_Toc2518231"/>
      <w:r>
        <w:rPr>
          <w:rFonts w:ascii="宋体" w:eastAsia="宋体" w:hAnsi="宋体" w:hint="eastAsia"/>
          <w:color w:val="000000" w:themeColor="text1"/>
        </w:rPr>
        <w:t>2.</w:t>
      </w:r>
      <w:r>
        <w:rPr>
          <w:rFonts w:ascii="宋体" w:eastAsia="宋体" w:hAnsi="宋体" w:hint="eastAsia"/>
          <w:color w:val="000000" w:themeColor="text1"/>
        </w:rPr>
        <w:t>详细评审</w:t>
      </w:r>
      <w:bookmarkEnd w:id="124"/>
      <w:bookmarkEnd w:id="125"/>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8F344D">
        <w:trPr>
          <w:trHeight w:val="434"/>
          <w:jc w:val="center"/>
        </w:trPr>
        <w:tc>
          <w:tcPr>
            <w:tcW w:w="1525" w:type="dxa"/>
            <w:gridSpan w:val="2"/>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8F344D" w:rsidRDefault="003423C9">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8F344D">
        <w:trPr>
          <w:trHeight w:val="629"/>
          <w:jc w:val="center"/>
        </w:trPr>
        <w:tc>
          <w:tcPr>
            <w:tcW w:w="777" w:type="dxa"/>
            <w:vMerge w:val="restart"/>
            <w:tcBorders>
              <w:top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w:t>
            </w:r>
            <w:r>
              <w:rPr>
                <w:rFonts w:asciiTheme="minorEastAsia" w:eastAsiaTheme="minorEastAsia" w:hAnsiTheme="minorEastAsia" w:cs="宋体" w:hint="eastAsia"/>
                <w:color w:val="000000" w:themeColor="text1"/>
                <w:szCs w:val="21"/>
              </w:rPr>
              <w:t>100</w:t>
            </w:r>
            <w:r>
              <w:rPr>
                <w:rFonts w:asciiTheme="minorEastAsia" w:eastAsiaTheme="minorEastAsia" w:hAnsiTheme="minorEastAsia" w:cs="宋体" w:hint="eastAsia"/>
                <w:color w:val="000000" w:themeColor="text1"/>
                <w:szCs w:val="21"/>
              </w:rPr>
              <w:lastRenderedPageBreak/>
              <w:t>分）</w:t>
            </w:r>
          </w:p>
        </w:tc>
        <w:tc>
          <w:tcPr>
            <w:tcW w:w="2126" w:type="dxa"/>
            <w:tcBorders>
              <w:top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评标价计算方法</w:t>
            </w:r>
          </w:p>
        </w:tc>
        <w:tc>
          <w:tcPr>
            <w:tcW w:w="4868" w:type="dxa"/>
            <w:tcBorders>
              <w:top w:val="single" w:sz="4" w:space="0" w:color="auto"/>
              <w:left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w:t>
            </w:r>
            <w:r>
              <w:rPr>
                <w:rFonts w:asciiTheme="minorEastAsia" w:eastAsiaTheme="minorEastAsia" w:hAnsiTheme="minorEastAsia" w:cs="宋体" w:hint="eastAsia"/>
                <w:color w:val="000000" w:themeColor="text1"/>
                <w:sz w:val="21"/>
                <w:szCs w:val="21"/>
                <w:lang w:eastAsia="zh-CN"/>
              </w:rPr>
              <w:t>A</w:t>
            </w:r>
            <w:r>
              <w:rPr>
                <w:rFonts w:asciiTheme="minorEastAsia" w:eastAsiaTheme="minorEastAsia" w:hAnsiTheme="minorEastAsia" w:cs="宋体" w:hint="eastAsia"/>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A=</w:t>
            </w:r>
            <w:r>
              <w:rPr>
                <w:rFonts w:asciiTheme="minorEastAsia" w:eastAsiaTheme="minorEastAsia" w:hAnsiTheme="minorEastAsia" w:cs="宋体" w:hint="eastAsia"/>
                <w:color w:val="000000" w:themeColor="text1"/>
                <w:sz w:val="21"/>
                <w:szCs w:val="21"/>
                <w:lang w:eastAsia="zh-CN"/>
              </w:rPr>
              <w:t>所有有效投标文件的评标价算术平均值（评标价是指经澄清、补正和修正算术计算错误的投标报价，有效投标文件是指未被评标小组判定为无效标的投标）</w:t>
            </w:r>
          </w:p>
          <w:p w:rsidR="008F344D" w:rsidRDefault="003423C9">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w:t>
            </w:r>
            <w:r>
              <w:rPr>
                <w:rFonts w:asciiTheme="minorEastAsia" w:eastAsiaTheme="minorEastAsia" w:hAnsiTheme="minorEastAsia" w:cs="宋体" w:hint="eastAsia"/>
                <w:color w:val="000000" w:themeColor="text1"/>
                <w:kern w:val="0"/>
                <w:szCs w:val="21"/>
              </w:rPr>
              <w:t>=A</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color w:val="000000" w:themeColor="text1"/>
                <w:kern w:val="0"/>
                <w:szCs w:val="21"/>
              </w:rPr>
              <w:t>K</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color w:val="000000" w:themeColor="text1"/>
                <w:kern w:val="0"/>
                <w:szCs w:val="21"/>
              </w:rPr>
              <w:t>K</w:t>
            </w:r>
            <w:r>
              <w:rPr>
                <w:rFonts w:asciiTheme="minorEastAsia" w:eastAsiaTheme="minorEastAsia" w:hAnsiTheme="minorEastAsia" w:cs="宋体" w:hint="eastAsia"/>
                <w:color w:val="000000" w:themeColor="text1"/>
                <w:kern w:val="0"/>
                <w:szCs w:val="21"/>
              </w:rPr>
              <w:t>值取值</w:t>
            </w:r>
            <w:permStart w:id="779117011"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779117011"/>
          </w:p>
        </w:tc>
      </w:tr>
      <w:tr w:rsidR="008F344D">
        <w:trPr>
          <w:trHeight w:val="442"/>
          <w:jc w:val="center"/>
        </w:trPr>
        <w:tc>
          <w:tcPr>
            <w:tcW w:w="777"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F344D" w:rsidRDefault="008F344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8F344D" w:rsidRDefault="003423C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8F344D" w:rsidRDefault="003423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w:t>
            </w:r>
            <w:r>
              <w:rPr>
                <w:rFonts w:asciiTheme="minorEastAsia" w:eastAsiaTheme="minorEastAsia" w:hAnsiTheme="minorEastAsia" w:cs="宋体" w:hint="eastAsia"/>
                <w:color w:val="000000" w:themeColor="text1"/>
                <w:sz w:val="21"/>
                <w:szCs w:val="21"/>
                <w:lang w:eastAsia="zh-CN"/>
              </w:rPr>
              <w:t>1%</w:t>
            </w:r>
            <w:r>
              <w:rPr>
                <w:rFonts w:asciiTheme="minorEastAsia" w:eastAsiaTheme="minorEastAsia" w:hAnsiTheme="minorEastAsia" w:cs="宋体" w:hint="eastAsia"/>
                <w:color w:val="000000" w:themeColor="text1"/>
                <w:sz w:val="21"/>
                <w:szCs w:val="21"/>
                <w:lang w:eastAsia="zh-CN"/>
              </w:rPr>
              <w:t>扣</w:t>
            </w:r>
            <w:r>
              <w:rPr>
                <w:rFonts w:asciiTheme="minorEastAsia" w:eastAsiaTheme="minorEastAsia" w:hAnsiTheme="minorEastAsia" w:cs="宋体" w:hint="eastAsia"/>
                <w:color w:val="000000" w:themeColor="text1"/>
                <w:sz w:val="21"/>
                <w:szCs w:val="21"/>
                <w:lang w:eastAsia="zh-CN"/>
              </w:rPr>
              <w:t>0.6</w:t>
            </w:r>
            <w:r>
              <w:rPr>
                <w:rFonts w:asciiTheme="minorEastAsia" w:eastAsiaTheme="minorEastAsia" w:hAnsiTheme="minorEastAsia" w:cs="宋体" w:hint="eastAsia"/>
                <w:color w:val="000000" w:themeColor="text1"/>
                <w:sz w:val="21"/>
                <w:szCs w:val="21"/>
                <w:lang w:eastAsia="zh-CN"/>
              </w:rPr>
              <w:t>分，每高</w:t>
            </w:r>
            <w:r>
              <w:rPr>
                <w:rFonts w:asciiTheme="minorEastAsia" w:eastAsiaTheme="minorEastAsia" w:hAnsiTheme="minorEastAsia" w:cs="宋体" w:hint="eastAsia"/>
                <w:color w:val="000000" w:themeColor="text1"/>
                <w:sz w:val="21"/>
                <w:szCs w:val="21"/>
                <w:lang w:eastAsia="zh-CN"/>
              </w:rPr>
              <w:t>1%</w:t>
            </w:r>
            <w:r>
              <w:rPr>
                <w:rFonts w:asciiTheme="minorEastAsia" w:eastAsiaTheme="minorEastAsia" w:hAnsiTheme="minorEastAsia" w:cs="宋体" w:hint="eastAsia"/>
                <w:color w:val="000000" w:themeColor="text1"/>
                <w:sz w:val="21"/>
                <w:szCs w:val="21"/>
                <w:lang w:eastAsia="zh-CN"/>
              </w:rPr>
              <w:t>扣</w:t>
            </w:r>
            <w:r>
              <w:rPr>
                <w:rFonts w:asciiTheme="minorEastAsia" w:eastAsiaTheme="minorEastAsia" w:hAnsiTheme="minorEastAsia" w:cs="宋体" w:hint="eastAsia"/>
                <w:color w:val="000000" w:themeColor="text1"/>
                <w:sz w:val="21"/>
                <w:szCs w:val="21"/>
                <w:lang w:eastAsia="zh-CN"/>
              </w:rPr>
              <w:t>0.9</w:t>
            </w:r>
            <w:r>
              <w:rPr>
                <w:rFonts w:asciiTheme="minorEastAsia" w:eastAsiaTheme="minorEastAsia" w:hAnsiTheme="minorEastAsia" w:cs="宋体" w:hint="eastAsia"/>
                <w:color w:val="000000" w:themeColor="text1"/>
                <w:sz w:val="21"/>
                <w:szCs w:val="21"/>
                <w:lang w:eastAsia="zh-CN"/>
              </w:rPr>
              <w:t>分；偏离不足</w:t>
            </w:r>
            <w:r>
              <w:rPr>
                <w:rFonts w:asciiTheme="minorEastAsia" w:eastAsiaTheme="minorEastAsia" w:hAnsiTheme="minorEastAsia" w:cs="宋体" w:hint="eastAsia"/>
                <w:color w:val="000000" w:themeColor="text1"/>
                <w:sz w:val="21"/>
                <w:szCs w:val="21"/>
                <w:lang w:eastAsia="zh-CN"/>
              </w:rPr>
              <w:t>1%</w:t>
            </w:r>
            <w:r>
              <w:rPr>
                <w:rFonts w:asciiTheme="minorEastAsia" w:eastAsiaTheme="minorEastAsia" w:hAnsiTheme="minorEastAsia" w:cs="宋体" w:hint="eastAsia"/>
                <w:color w:val="000000" w:themeColor="text1"/>
                <w:sz w:val="21"/>
                <w:szCs w:val="21"/>
                <w:lang w:eastAsia="zh-CN"/>
              </w:rPr>
              <w:t>的，按照插入法计算得分。</w:t>
            </w:r>
          </w:p>
        </w:tc>
      </w:tr>
    </w:tbl>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w:t>
      </w:r>
      <w:r>
        <w:rPr>
          <w:rFonts w:ascii="宋体" w:hAnsi="宋体" w:cs="宋体" w:hint="eastAsia"/>
          <w:color w:val="000000" w:themeColor="text1"/>
          <w:szCs w:val="21"/>
        </w:rPr>
        <w:t>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8F344D" w:rsidRDefault="003423C9">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w:t>
      </w:r>
      <w:proofErr w:type="gramStart"/>
      <w:r>
        <w:rPr>
          <w:rFonts w:ascii="宋体" w:hAnsi="宋体" w:cs="宋体" w:hint="eastAsia"/>
          <w:b/>
          <w:color w:val="000000" w:themeColor="text1"/>
          <w:szCs w:val="21"/>
        </w:rPr>
        <w:t>各</w:t>
      </w:r>
      <w:proofErr w:type="gramEnd"/>
      <w:r>
        <w:rPr>
          <w:rFonts w:ascii="宋体" w:hAnsi="宋体" w:cs="宋体" w:hint="eastAsia"/>
          <w:b/>
          <w:color w:val="000000" w:themeColor="text1"/>
          <w:szCs w:val="21"/>
        </w:rPr>
        <w:t>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发现投标人的报价明显低于其他投标报价，使得其投标报价可能低于其成本的，应当要求该投标人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8F344D" w:rsidRDefault="003423C9">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8F344D" w:rsidRDefault="003423C9">
      <w:pPr>
        <w:pStyle w:val="3"/>
        <w:ind w:leftChars="21" w:left="44"/>
        <w:jc w:val="left"/>
        <w:rPr>
          <w:rFonts w:ascii="宋体" w:eastAsia="宋体" w:hAnsi="宋体"/>
          <w:color w:val="000000" w:themeColor="text1"/>
        </w:rPr>
      </w:pPr>
      <w:bookmarkStart w:id="126" w:name="_Toc2518232"/>
      <w:bookmarkStart w:id="127" w:name="_Toc531963368"/>
      <w:bookmarkStart w:id="128" w:name="_Toc477685946"/>
      <w:bookmarkStart w:id="129" w:name="_Toc477628971"/>
      <w:bookmarkStart w:id="130" w:name="_Toc477685862"/>
      <w:bookmarkStart w:id="131" w:name="_Toc31191"/>
      <w:bookmarkStart w:id="132" w:name="_Toc477686030"/>
      <w:r>
        <w:rPr>
          <w:rFonts w:ascii="宋体" w:eastAsia="宋体" w:hAnsi="宋体" w:hint="eastAsia"/>
          <w:color w:val="000000" w:themeColor="text1"/>
        </w:rPr>
        <w:t>3.</w:t>
      </w:r>
      <w:r>
        <w:rPr>
          <w:rFonts w:ascii="宋体" w:eastAsia="宋体" w:hAnsi="宋体" w:hint="eastAsia"/>
          <w:color w:val="000000" w:themeColor="text1"/>
        </w:rPr>
        <w:t>投标文件的澄清和补正</w:t>
      </w:r>
      <w:bookmarkEnd w:id="126"/>
      <w:bookmarkEnd w:id="127"/>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3.1 </w:t>
      </w:r>
      <w:r>
        <w:rPr>
          <w:rFonts w:ascii="宋体" w:hAnsi="宋体" w:cs="宋体"/>
          <w:color w:val="000000" w:themeColor="text1"/>
          <w:szCs w:val="21"/>
        </w:rPr>
        <w:t>在评标过程中，评标小组可以书面形式要求投标人对所提交的投标文件中不明确的内容进行书面澄清或说明，或者对细微偏差进行补正。评标小组不接受投标人主动提出的澄清、说明或补正。</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3.2 </w:t>
      </w:r>
      <w:r>
        <w:rPr>
          <w:rFonts w:ascii="宋体" w:hAnsi="宋体" w:cs="宋体"/>
          <w:color w:val="000000" w:themeColor="text1"/>
          <w:szCs w:val="21"/>
        </w:rPr>
        <w:t>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 </w:t>
      </w:r>
      <w:r>
        <w:rPr>
          <w:rFonts w:ascii="宋体" w:hAnsi="宋体" w:cs="宋体"/>
          <w:color w:val="000000" w:themeColor="text1"/>
          <w:szCs w:val="21"/>
        </w:rPr>
        <w:t>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8F344D" w:rsidRDefault="003423C9">
      <w:pPr>
        <w:pStyle w:val="3"/>
        <w:ind w:leftChars="21" w:left="44"/>
        <w:jc w:val="left"/>
        <w:rPr>
          <w:rFonts w:ascii="宋体" w:eastAsia="宋体" w:hAnsi="宋体"/>
          <w:color w:val="000000" w:themeColor="text1"/>
        </w:rPr>
      </w:pPr>
      <w:bookmarkStart w:id="133" w:name="_Toc2518233"/>
      <w:bookmarkStart w:id="134" w:name="_Toc531963369"/>
      <w:r>
        <w:rPr>
          <w:rFonts w:ascii="宋体" w:eastAsia="宋体" w:hAnsi="宋体" w:hint="eastAsia"/>
          <w:color w:val="000000" w:themeColor="text1"/>
        </w:rPr>
        <w:t>4.</w:t>
      </w:r>
      <w:r>
        <w:rPr>
          <w:rFonts w:ascii="宋体" w:eastAsia="宋体" w:hAnsi="宋体" w:hint="eastAsia"/>
          <w:color w:val="000000" w:themeColor="text1"/>
        </w:rPr>
        <w:t>中标候选人的确定</w:t>
      </w:r>
      <w:bookmarkEnd w:id="128"/>
      <w:bookmarkEnd w:id="129"/>
      <w:bookmarkEnd w:id="130"/>
      <w:bookmarkEnd w:id="131"/>
      <w:bookmarkEnd w:id="132"/>
      <w:bookmarkEnd w:id="133"/>
      <w:bookmarkEnd w:id="134"/>
    </w:p>
    <w:p w:rsidR="008F344D" w:rsidRDefault="003423C9">
      <w:pPr>
        <w:spacing w:line="312" w:lineRule="auto"/>
        <w:ind w:leftChars="95" w:left="199" w:firstLineChars="234" w:firstLine="491"/>
        <w:rPr>
          <w:rFonts w:ascii="宋体" w:hAnsi="宋体" w:cs="宋体"/>
          <w:color w:val="000000" w:themeColor="text1"/>
          <w:szCs w:val="21"/>
        </w:rPr>
      </w:pPr>
      <w:bookmarkStart w:id="135" w:name="_Toc477685863"/>
      <w:bookmarkStart w:id="136" w:name="_Toc477686031"/>
      <w:bookmarkStart w:id="137" w:name="_Toc477685947"/>
      <w:bookmarkStart w:id="138" w:name="_Toc2518234"/>
      <w:bookmarkStart w:id="139" w:name="_Toc531963370"/>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w:t>
      </w:r>
      <w:r>
        <w:rPr>
          <w:rFonts w:ascii="宋体" w:hAnsi="宋体" w:cs="宋体"/>
          <w:color w:val="000000" w:themeColor="text1"/>
          <w:szCs w:val="21"/>
        </w:rPr>
        <w:t>+</w:t>
      </w:r>
      <w:r>
        <w:rPr>
          <w:rFonts w:ascii="宋体" w:hAnsi="宋体" w:cs="宋体"/>
          <w:color w:val="000000" w:themeColor="text1"/>
          <w:szCs w:val="21"/>
        </w:rPr>
        <w:t>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r>
        <w:rPr>
          <w:rFonts w:ascii="宋体" w:hAnsi="宋体" w:cs="宋体"/>
          <w:color w:val="000000" w:themeColor="text1"/>
          <w:szCs w:val="21"/>
        </w:rPr>
        <w:t xml:space="preserve"> </w:t>
      </w:r>
    </w:p>
    <w:p w:rsidR="008F344D" w:rsidRDefault="003423C9">
      <w:pPr>
        <w:pStyle w:val="3"/>
        <w:ind w:leftChars="21" w:left="44"/>
        <w:jc w:val="left"/>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hint="eastAsia"/>
          <w:color w:val="000000" w:themeColor="text1"/>
        </w:rPr>
        <w:t>其它</w:t>
      </w:r>
      <w:bookmarkEnd w:id="135"/>
      <w:bookmarkEnd w:id="136"/>
      <w:bookmarkEnd w:id="137"/>
      <w:bookmarkEnd w:id="138"/>
      <w:bookmarkEnd w:id="139"/>
    </w:p>
    <w:p w:rsidR="008F344D" w:rsidRDefault="003423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8F344D" w:rsidRDefault="008F344D">
      <w:pPr>
        <w:spacing w:line="312" w:lineRule="auto"/>
        <w:ind w:leftChars="95" w:left="199" w:firstLineChars="234" w:firstLine="491"/>
        <w:rPr>
          <w:rFonts w:ascii="宋体" w:hAnsi="宋体" w:cs="宋体"/>
          <w:color w:val="000000" w:themeColor="text1"/>
          <w:szCs w:val="21"/>
        </w:rPr>
      </w:pPr>
    </w:p>
    <w:p w:rsidR="008F344D" w:rsidRDefault="003423C9">
      <w:pPr>
        <w:rPr>
          <w:rFonts w:ascii="黑体" w:eastAsia="黑体" w:hAnsi="黑体"/>
          <w:color w:val="000000" w:themeColor="text1"/>
        </w:rPr>
      </w:pPr>
      <w:r>
        <w:rPr>
          <w:rFonts w:ascii="黑体" w:eastAsia="黑体" w:hAnsi="黑体" w:hint="eastAsia"/>
          <w:color w:val="000000" w:themeColor="text1"/>
        </w:rPr>
        <w:br w:type="page"/>
      </w:r>
      <w:bookmarkStart w:id="140" w:name="_Toc269475987"/>
      <w:bookmarkEnd w:id="105"/>
    </w:p>
    <w:p w:rsidR="008F344D" w:rsidRDefault="003423C9">
      <w:pPr>
        <w:pStyle w:val="1"/>
        <w:rPr>
          <w:rFonts w:ascii="黑体" w:eastAsia="黑体" w:hAnsi="黑体"/>
          <w:b w:val="0"/>
          <w:color w:val="000000" w:themeColor="text1"/>
          <w:sz w:val="32"/>
          <w:szCs w:val="32"/>
        </w:rPr>
      </w:pPr>
      <w:bookmarkStart w:id="141" w:name="_Toc477685953"/>
      <w:bookmarkStart w:id="142" w:name="_Toc477685869"/>
      <w:bookmarkStart w:id="143" w:name="_Toc477686037"/>
      <w:bookmarkStart w:id="144" w:name="_Toc2518235"/>
      <w:bookmarkStart w:id="145" w:name="_Toc531963371"/>
      <w:r>
        <w:rPr>
          <w:rFonts w:ascii="黑体" w:eastAsia="黑体" w:hAnsi="黑体" w:hint="eastAsia"/>
          <w:b w:val="0"/>
          <w:color w:val="000000" w:themeColor="text1"/>
          <w:sz w:val="32"/>
          <w:szCs w:val="32"/>
        </w:rPr>
        <w:lastRenderedPageBreak/>
        <w:t>第三章</w:t>
      </w:r>
      <w:r>
        <w:rPr>
          <w:rFonts w:ascii="黑体" w:eastAsia="黑体" w:hAnsi="黑体" w:hint="eastAsia"/>
          <w:b w:val="0"/>
          <w:color w:val="000000" w:themeColor="text1"/>
          <w:sz w:val="32"/>
          <w:szCs w:val="32"/>
        </w:rPr>
        <w:t xml:space="preserve">  </w:t>
      </w:r>
      <w:bookmarkEnd w:id="140"/>
      <w:bookmarkEnd w:id="141"/>
      <w:bookmarkEnd w:id="142"/>
      <w:bookmarkEnd w:id="143"/>
      <w:r>
        <w:rPr>
          <w:rFonts w:ascii="黑体" w:eastAsia="黑体" w:hAnsi="黑体" w:hint="eastAsia"/>
          <w:color w:val="000000" w:themeColor="text1"/>
          <w:sz w:val="32"/>
          <w:szCs w:val="32"/>
        </w:rPr>
        <w:t>合同条款及格式</w:t>
      </w:r>
      <w:bookmarkEnd w:id="144"/>
      <w:bookmarkEnd w:id="145"/>
    </w:p>
    <w:p w:rsidR="008F344D" w:rsidRDefault="008F344D">
      <w:pPr>
        <w:rPr>
          <w:color w:val="000000" w:themeColor="text1"/>
        </w:rPr>
      </w:pPr>
    </w:p>
    <w:p w:rsidR="008F344D" w:rsidRDefault="003423C9">
      <w:pPr>
        <w:spacing w:line="360" w:lineRule="auto"/>
        <w:ind w:firstLineChars="100" w:firstLine="241"/>
        <w:rPr>
          <w:rFonts w:ascii="宋体" w:hAnsi="宋体"/>
          <w:b/>
          <w:sz w:val="24"/>
        </w:rPr>
      </w:pPr>
      <w:r>
        <w:rPr>
          <w:rFonts w:ascii="宋体" w:hAnsi="宋体" w:hint="eastAsia"/>
          <w:b/>
          <w:sz w:val="24"/>
        </w:rPr>
        <w:t>9.2</w:t>
      </w:r>
      <w:r>
        <w:rPr>
          <w:rFonts w:ascii="宋体" w:hAnsi="宋体" w:hint="eastAsia"/>
          <w:b/>
          <w:sz w:val="24"/>
        </w:rPr>
        <w:t>合同价款的支付</w:t>
      </w:r>
    </w:p>
    <w:p w:rsidR="008F344D" w:rsidRDefault="003423C9">
      <w:pPr>
        <w:spacing w:line="360" w:lineRule="auto"/>
        <w:ind w:firstLineChars="200" w:firstLine="480"/>
        <w:rPr>
          <w:rFonts w:ascii="宋体" w:hAnsi="宋体"/>
          <w:sz w:val="24"/>
        </w:rPr>
      </w:pPr>
      <w:bookmarkStart w:id="146" w:name="OLE_LINK3"/>
      <w:bookmarkStart w:id="147" w:name="OLE_LINK4"/>
      <w:permStart w:id="615924827" w:edGrp="everyone"/>
      <w:r>
        <w:rPr>
          <w:rFonts w:ascii="宋体" w:hAnsi="宋体"/>
          <w:sz w:val="24"/>
        </w:rPr>
        <w:t>付款方式</w:t>
      </w:r>
      <w:r>
        <w:rPr>
          <w:rFonts w:ascii="宋体" w:hAnsi="宋体" w:hint="eastAsia"/>
          <w:sz w:val="24"/>
        </w:rPr>
        <w:t>：</w:t>
      </w:r>
    </w:p>
    <w:p w:rsidR="008F344D" w:rsidRDefault="003423C9">
      <w:pPr>
        <w:spacing w:line="480" w:lineRule="auto"/>
        <w:ind w:firstLineChars="200" w:firstLine="480"/>
        <w:jc w:val="left"/>
        <w:rPr>
          <w:rFonts w:ascii="宋体" w:hAnsi="宋体"/>
          <w:sz w:val="24"/>
        </w:rPr>
      </w:pPr>
      <w:r>
        <w:rPr>
          <w:rFonts w:ascii="宋体" w:hAnsi="宋体" w:hint="eastAsia"/>
          <w:sz w:val="24"/>
        </w:rPr>
        <w:t>甲方每月按月度结算价的</w:t>
      </w:r>
      <w:bookmarkStart w:id="148" w:name="_Hlk529975688"/>
      <w:r>
        <w:rPr>
          <w:rFonts w:ascii="宋体" w:hAnsi="宋体" w:hint="eastAsia"/>
          <w:sz w:val="24"/>
        </w:rPr>
        <w:t>【</w:t>
      </w:r>
      <w:r>
        <w:rPr>
          <w:rFonts w:ascii="宋体" w:hAnsi="宋体" w:hint="eastAsia"/>
          <w:sz w:val="24"/>
        </w:rPr>
        <w:t>70</w:t>
      </w:r>
      <w:r>
        <w:rPr>
          <w:rFonts w:ascii="宋体" w:hAnsi="宋体" w:hint="eastAsia"/>
          <w:sz w:val="24"/>
        </w:rPr>
        <w:t>】</w:t>
      </w:r>
      <w:bookmarkEnd w:id="148"/>
      <w:r>
        <w:rPr>
          <w:rFonts w:ascii="宋体" w:hAnsi="宋体" w:hint="eastAsia"/>
          <w:sz w:val="24"/>
        </w:rPr>
        <w:t>%</w:t>
      </w:r>
      <w:r>
        <w:rPr>
          <w:rFonts w:ascii="宋体" w:hAnsi="宋体" w:hint="eastAsia"/>
          <w:sz w:val="24"/>
        </w:rPr>
        <w:t>支付；工程整体完工经甲方验收合格支付</w:t>
      </w:r>
      <w:proofErr w:type="gramStart"/>
      <w:r>
        <w:rPr>
          <w:rFonts w:ascii="宋体" w:hAnsi="宋体" w:hint="eastAsia"/>
          <w:sz w:val="24"/>
        </w:rPr>
        <w:t>至初步</w:t>
      </w:r>
      <w:proofErr w:type="gramEnd"/>
      <w:r>
        <w:rPr>
          <w:rFonts w:ascii="宋体" w:hAnsi="宋体" w:hint="eastAsia"/>
          <w:sz w:val="24"/>
        </w:rPr>
        <w:t>结算价的【</w:t>
      </w:r>
      <w:r>
        <w:rPr>
          <w:rFonts w:ascii="宋体" w:hAnsi="宋体" w:hint="eastAsia"/>
          <w:sz w:val="24"/>
        </w:rPr>
        <w:t>85</w:t>
      </w:r>
      <w:r>
        <w:rPr>
          <w:rFonts w:ascii="宋体" w:hAnsi="宋体" w:hint="eastAsia"/>
          <w:sz w:val="24"/>
        </w:rPr>
        <w:t>】</w:t>
      </w:r>
      <w:r>
        <w:rPr>
          <w:rFonts w:ascii="宋体" w:hAnsi="宋体" w:hint="eastAsia"/>
          <w:sz w:val="24"/>
        </w:rPr>
        <w:t>%</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w:t>
      </w:r>
      <w:r>
        <w:rPr>
          <w:rFonts w:ascii="宋体" w:hAnsi="宋体" w:hint="eastAsia"/>
          <w:sz w:val="24"/>
        </w:rPr>
        <w:t>95%</w:t>
      </w:r>
      <w:r>
        <w:rPr>
          <w:rFonts w:ascii="宋体" w:hAnsi="宋体" w:hint="eastAsia"/>
          <w:sz w:val="24"/>
        </w:rPr>
        <w:t>；余款自发包人验收合格之日起满</w:t>
      </w:r>
      <w:r>
        <w:rPr>
          <w:rFonts w:ascii="宋体" w:hAnsi="宋体" w:hint="eastAsia"/>
          <w:sz w:val="24"/>
        </w:rPr>
        <w:t>1</w:t>
      </w:r>
      <w:r>
        <w:rPr>
          <w:rFonts w:ascii="宋体" w:hAnsi="宋体" w:hint="eastAsia"/>
          <w:sz w:val="24"/>
        </w:rPr>
        <w:t>年无息支付。</w:t>
      </w:r>
      <w:bookmarkEnd w:id="146"/>
      <w:bookmarkEnd w:id="147"/>
      <w:r>
        <w:rPr>
          <w:rFonts w:ascii="宋体" w:hAnsi="宋体" w:hint="eastAsia"/>
          <w:sz w:val="24"/>
        </w:rPr>
        <w:t>支付方式：银行转账、电汇及承兑等。</w:t>
      </w:r>
    </w:p>
    <w:p w:rsidR="008F344D" w:rsidRDefault="003423C9">
      <w:pPr>
        <w:spacing w:line="480" w:lineRule="auto"/>
        <w:ind w:firstLineChars="200" w:firstLine="480"/>
        <w:jc w:val="left"/>
        <w:rPr>
          <w:rFonts w:ascii="宋体" w:hAnsi="宋体"/>
          <w:sz w:val="24"/>
        </w:rPr>
      </w:pPr>
      <w:r>
        <w:rPr>
          <w:rFonts w:ascii="宋体" w:hAnsi="宋体" w:hint="eastAsia"/>
          <w:sz w:val="24"/>
        </w:rPr>
        <w:t>苗木成活率要求：胸径≥</w:t>
      </w:r>
      <w:r>
        <w:rPr>
          <w:rFonts w:ascii="宋体" w:hAnsi="宋体" w:hint="eastAsia"/>
          <w:sz w:val="24"/>
        </w:rPr>
        <w:t>20cm</w:t>
      </w:r>
      <w:r>
        <w:rPr>
          <w:rFonts w:ascii="宋体" w:hAnsi="宋体" w:hint="eastAsia"/>
          <w:sz w:val="24"/>
        </w:rPr>
        <w:t>乔木考核成活率要求</w:t>
      </w:r>
      <w:r>
        <w:rPr>
          <w:rFonts w:ascii="宋体" w:hAnsi="宋体" w:hint="eastAsia"/>
          <w:sz w:val="24"/>
        </w:rPr>
        <w:t>98%</w:t>
      </w:r>
      <w:r>
        <w:rPr>
          <w:rFonts w:ascii="宋体" w:hAnsi="宋体" w:hint="eastAsia"/>
          <w:sz w:val="24"/>
        </w:rPr>
        <w:t>，胸径＜</w:t>
      </w:r>
      <w:r>
        <w:rPr>
          <w:rFonts w:ascii="宋体" w:hAnsi="宋体" w:hint="eastAsia"/>
          <w:sz w:val="24"/>
        </w:rPr>
        <w:t>20cm</w:t>
      </w:r>
      <w:r>
        <w:rPr>
          <w:rFonts w:ascii="宋体" w:hAnsi="宋体" w:hint="eastAsia"/>
          <w:sz w:val="24"/>
        </w:rPr>
        <w:t>乔木考核成活率要求</w:t>
      </w:r>
      <w:r>
        <w:rPr>
          <w:rFonts w:ascii="宋体" w:hAnsi="宋体" w:hint="eastAsia"/>
          <w:sz w:val="24"/>
        </w:rPr>
        <w:t>95%</w:t>
      </w:r>
      <w:r>
        <w:rPr>
          <w:rFonts w:ascii="宋体" w:hAnsi="宋体" w:hint="eastAsia"/>
          <w:sz w:val="24"/>
        </w:rPr>
        <w:t>，灌木、地被、草坪考核成活率要求</w:t>
      </w:r>
      <w:r>
        <w:rPr>
          <w:rFonts w:ascii="宋体" w:hAnsi="宋体" w:hint="eastAsia"/>
          <w:sz w:val="24"/>
        </w:rPr>
        <w:t>95%</w:t>
      </w:r>
      <w:r>
        <w:rPr>
          <w:rFonts w:ascii="宋体" w:hAnsi="宋体" w:hint="eastAsia"/>
          <w:sz w:val="24"/>
        </w:rPr>
        <w:t>，水生考核成活率</w:t>
      </w:r>
      <w:r>
        <w:rPr>
          <w:rFonts w:ascii="宋体" w:hAnsi="宋体" w:hint="eastAsia"/>
          <w:sz w:val="24"/>
        </w:rPr>
        <w:t>100%</w:t>
      </w:r>
      <w:r>
        <w:rPr>
          <w:rFonts w:ascii="宋体" w:hAnsi="宋体" w:hint="eastAsia"/>
          <w:sz w:val="24"/>
        </w:rPr>
        <w:t>，验收合格后（按苗木相同品种及相同规格考核成活率），</w:t>
      </w:r>
      <w:r>
        <w:rPr>
          <w:rFonts w:ascii="宋体" w:hAnsi="宋体" w:hint="eastAsia"/>
          <w:sz w:val="24"/>
        </w:rPr>
        <w:t>超额死亡苗木</w:t>
      </w:r>
      <w:r>
        <w:rPr>
          <w:rFonts w:ascii="宋体" w:hAnsi="宋体" w:hint="eastAsia"/>
          <w:sz w:val="24"/>
        </w:rPr>
        <w:t>名贵</w:t>
      </w:r>
      <w:proofErr w:type="gramStart"/>
      <w:r>
        <w:rPr>
          <w:rFonts w:ascii="宋体" w:hAnsi="宋体" w:hint="eastAsia"/>
          <w:sz w:val="24"/>
        </w:rPr>
        <w:t>特选树</w:t>
      </w:r>
      <w:proofErr w:type="gramEnd"/>
      <w:r>
        <w:rPr>
          <w:rFonts w:ascii="宋体" w:hAnsi="宋体" w:hint="eastAsia"/>
          <w:sz w:val="24"/>
        </w:rPr>
        <w:t>按苗木采购价扣罚，其他按</w:t>
      </w:r>
      <w:r>
        <w:rPr>
          <w:rFonts w:ascii="宋体" w:hAnsi="宋体" w:hint="eastAsia"/>
          <w:sz w:val="24"/>
        </w:rPr>
        <w:t>苗木栽植费的</w:t>
      </w:r>
      <w:r>
        <w:rPr>
          <w:rFonts w:ascii="宋体" w:hAnsi="宋体" w:hint="eastAsia"/>
          <w:sz w:val="24"/>
        </w:rPr>
        <w:t>4</w:t>
      </w:r>
      <w:r>
        <w:rPr>
          <w:rFonts w:ascii="宋体" w:hAnsi="宋体" w:hint="eastAsia"/>
          <w:sz w:val="24"/>
        </w:rPr>
        <w:t>倍扣罚，死亡苗木种植、养护不计入结算。</w:t>
      </w:r>
    </w:p>
    <w:permEnd w:id="615924827"/>
    <w:p w:rsidR="008F344D" w:rsidRDefault="008F344D">
      <w:pPr>
        <w:rPr>
          <w:color w:val="000000" w:themeColor="text1"/>
        </w:rPr>
      </w:pPr>
    </w:p>
    <w:p w:rsidR="008F344D" w:rsidRDefault="003423C9">
      <w:pPr>
        <w:jc w:val="center"/>
        <w:rPr>
          <w:rFonts w:ascii="宋体" w:hAnsi="宋体"/>
          <w:b/>
          <w:color w:val="000000" w:themeColor="text1"/>
          <w:sz w:val="28"/>
          <w:szCs w:val="28"/>
        </w:rPr>
      </w:pPr>
      <w:r>
        <w:rPr>
          <w:rFonts w:ascii="宋体" w:hAnsi="宋体" w:hint="eastAsia"/>
          <w:b/>
          <w:color w:val="000000" w:themeColor="text1"/>
          <w:sz w:val="28"/>
          <w:szCs w:val="28"/>
        </w:rPr>
        <w:t>其他详见</w:t>
      </w:r>
      <w:r>
        <w:rPr>
          <w:rFonts w:ascii="宋体" w:hAnsi="宋体" w:hint="eastAsia"/>
          <w:b/>
          <w:color w:val="000000" w:themeColor="text1"/>
          <w:sz w:val="28"/>
          <w:szCs w:val="28"/>
        </w:rPr>
        <w:t>02</w:t>
      </w:r>
      <w:r>
        <w:rPr>
          <w:rFonts w:ascii="宋体" w:hAnsi="宋体" w:hint="eastAsia"/>
          <w:b/>
          <w:color w:val="000000" w:themeColor="text1"/>
          <w:sz w:val="28"/>
          <w:szCs w:val="28"/>
        </w:rPr>
        <w:t>工程劳务分包合同</w:t>
      </w:r>
      <w:r>
        <w:rPr>
          <w:rFonts w:ascii="宋体" w:hAnsi="宋体" w:hint="eastAsia"/>
          <w:b/>
          <w:color w:val="000000" w:themeColor="text1"/>
          <w:sz w:val="28"/>
          <w:szCs w:val="28"/>
        </w:rPr>
        <w:t>(2020</w:t>
      </w:r>
      <w:r>
        <w:rPr>
          <w:rFonts w:ascii="宋体" w:hAnsi="宋体" w:hint="eastAsia"/>
          <w:b/>
          <w:color w:val="000000" w:themeColor="text1"/>
          <w:sz w:val="28"/>
          <w:szCs w:val="28"/>
        </w:rPr>
        <w:t>固化版</w:t>
      </w:r>
      <w:r>
        <w:rPr>
          <w:rFonts w:ascii="宋体" w:hAnsi="宋体" w:hint="eastAsia"/>
          <w:b/>
          <w:color w:val="000000" w:themeColor="text1"/>
          <w:sz w:val="28"/>
          <w:szCs w:val="28"/>
        </w:rPr>
        <w:t xml:space="preserve"> V01</w:t>
      </w:r>
      <w:r>
        <w:rPr>
          <w:rFonts w:ascii="宋体" w:hAnsi="宋体" w:hint="eastAsia"/>
          <w:b/>
          <w:color w:val="000000" w:themeColor="text1"/>
          <w:sz w:val="28"/>
          <w:szCs w:val="28"/>
        </w:rPr>
        <w:t>版</w:t>
      </w:r>
      <w:r>
        <w:rPr>
          <w:rFonts w:ascii="宋体" w:hAnsi="宋体" w:hint="eastAsia"/>
          <w:b/>
          <w:color w:val="000000" w:themeColor="text1"/>
          <w:sz w:val="28"/>
          <w:szCs w:val="28"/>
        </w:rPr>
        <w:t>)</w:t>
      </w:r>
    </w:p>
    <w:p w:rsidR="008F344D" w:rsidRDefault="008F344D">
      <w:pPr>
        <w:rPr>
          <w:rFonts w:ascii="黑体" w:eastAsia="黑体" w:hAnsi="黑体"/>
          <w:b/>
          <w:color w:val="000000" w:themeColor="text1"/>
          <w:sz w:val="28"/>
          <w:szCs w:val="28"/>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3423C9">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8F344D" w:rsidRDefault="003423C9">
      <w:pPr>
        <w:pStyle w:val="1"/>
        <w:rPr>
          <w:rFonts w:ascii="黑体" w:eastAsia="黑体" w:hAnsi="黑体"/>
          <w:b w:val="0"/>
          <w:color w:val="000000" w:themeColor="text1"/>
          <w:sz w:val="32"/>
          <w:szCs w:val="32"/>
        </w:rPr>
      </w:pPr>
      <w:bookmarkStart w:id="149" w:name="_Toc531963375"/>
      <w:bookmarkStart w:id="150" w:name="_Toc2518236"/>
      <w:r>
        <w:rPr>
          <w:rFonts w:ascii="黑体" w:eastAsia="黑体" w:hAnsi="黑体" w:hint="eastAsia"/>
          <w:b w:val="0"/>
          <w:color w:val="000000" w:themeColor="text1"/>
          <w:sz w:val="32"/>
          <w:szCs w:val="32"/>
        </w:rPr>
        <w:lastRenderedPageBreak/>
        <w:t>第四章</w:t>
      </w:r>
      <w:r>
        <w:rPr>
          <w:rFonts w:ascii="黑体" w:eastAsia="黑体" w:hAnsi="黑体" w:hint="eastAsia"/>
          <w:b w:val="0"/>
          <w:color w:val="000000" w:themeColor="text1"/>
          <w:sz w:val="32"/>
          <w:szCs w:val="32"/>
        </w:rPr>
        <w:t xml:space="preserve">  </w:t>
      </w:r>
      <w:r>
        <w:rPr>
          <w:rFonts w:ascii="黑体" w:eastAsia="黑体" w:hAnsi="黑体" w:hint="eastAsia"/>
          <w:color w:val="000000" w:themeColor="text1"/>
          <w:sz w:val="32"/>
          <w:szCs w:val="32"/>
        </w:rPr>
        <w:t>工程量清单</w:t>
      </w:r>
      <w:bookmarkEnd w:id="149"/>
      <w:bookmarkEnd w:id="150"/>
    </w:p>
    <w:p w:rsidR="008F344D" w:rsidRDefault="008F344D">
      <w:pPr>
        <w:ind w:leftChars="225" w:left="473"/>
        <w:jc w:val="center"/>
        <w:rPr>
          <w:rFonts w:ascii="黑体" w:eastAsia="黑体" w:hAnsi="黑体"/>
          <w:bCs/>
          <w:color w:val="000000" w:themeColor="text1"/>
          <w:sz w:val="32"/>
          <w:szCs w:val="32"/>
        </w:rPr>
      </w:pPr>
    </w:p>
    <w:p w:rsidR="008F344D" w:rsidRDefault="003423C9">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8F344D">
      <w:pPr>
        <w:ind w:leftChars="225" w:left="473"/>
        <w:jc w:val="center"/>
        <w:rPr>
          <w:rFonts w:ascii="黑体" w:eastAsia="黑体" w:hAnsi="黑体"/>
          <w:bCs/>
          <w:color w:val="000000" w:themeColor="text1"/>
          <w:sz w:val="32"/>
          <w:szCs w:val="32"/>
        </w:rPr>
      </w:pPr>
    </w:p>
    <w:p w:rsidR="008F344D" w:rsidRDefault="003423C9">
      <w:pPr>
        <w:pStyle w:val="1"/>
        <w:rPr>
          <w:rFonts w:ascii="黑体" w:eastAsia="黑体" w:hAnsi="黑体"/>
          <w:b w:val="0"/>
          <w:color w:val="000000" w:themeColor="text1"/>
          <w:sz w:val="32"/>
          <w:szCs w:val="32"/>
        </w:rPr>
      </w:pPr>
      <w:bookmarkStart w:id="151" w:name="_Toc2518237"/>
      <w:bookmarkStart w:id="152" w:name="_Toc531963376"/>
      <w:r>
        <w:rPr>
          <w:rFonts w:ascii="黑体" w:eastAsia="黑体" w:hAnsi="黑体" w:hint="eastAsia"/>
          <w:b w:val="0"/>
          <w:color w:val="000000" w:themeColor="text1"/>
          <w:sz w:val="32"/>
          <w:szCs w:val="32"/>
        </w:rPr>
        <w:lastRenderedPageBreak/>
        <w:t>第五章</w:t>
      </w:r>
      <w:r>
        <w:rPr>
          <w:rFonts w:ascii="黑体" w:eastAsia="黑体" w:hAnsi="黑体" w:hint="eastAsia"/>
          <w:b w:val="0"/>
          <w:color w:val="000000" w:themeColor="text1"/>
          <w:sz w:val="32"/>
          <w:szCs w:val="32"/>
        </w:rPr>
        <w:t xml:space="preserve">  </w:t>
      </w:r>
      <w:r>
        <w:rPr>
          <w:rFonts w:ascii="黑体" w:eastAsia="黑体" w:hAnsi="黑体" w:hint="eastAsia"/>
          <w:b w:val="0"/>
          <w:color w:val="000000" w:themeColor="text1"/>
          <w:sz w:val="32"/>
          <w:szCs w:val="32"/>
        </w:rPr>
        <w:t>图纸</w:t>
      </w:r>
      <w:bookmarkEnd w:id="151"/>
      <w:bookmarkEnd w:id="152"/>
    </w:p>
    <w:p w:rsidR="008F344D" w:rsidRDefault="008F344D">
      <w:pPr>
        <w:ind w:leftChars="225" w:left="473"/>
        <w:jc w:val="center"/>
        <w:rPr>
          <w:rFonts w:ascii="黑体" w:eastAsia="黑体" w:hAnsi="黑体"/>
          <w:bCs/>
          <w:color w:val="000000" w:themeColor="text1"/>
          <w:sz w:val="32"/>
          <w:szCs w:val="32"/>
        </w:rPr>
      </w:pPr>
    </w:p>
    <w:p w:rsidR="008F344D" w:rsidRDefault="003423C9">
      <w:pPr>
        <w:ind w:leftChars="225" w:left="473"/>
        <w:jc w:val="center"/>
        <w:rPr>
          <w:rFonts w:ascii="黑体" w:eastAsia="黑体" w:hAnsi="黑体"/>
          <w:bCs/>
          <w:color w:val="000000" w:themeColor="text1"/>
          <w:sz w:val="32"/>
          <w:szCs w:val="32"/>
        </w:rPr>
      </w:pPr>
      <w:bookmarkStart w:id="153" w:name="_Toc17103"/>
      <w:bookmarkStart w:id="154" w:name="_Toc477628978"/>
      <w:bookmarkStart w:id="155" w:name="_Toc477685954"/>
      <w:bookmarkStart w:id="156" w:name="_Toc30514"/>
      <w:bookmarkStart w:id="157" w:name="_Toc1547"/>
      <w:bookmarkStart w:id="158" w:name="_Toc19361"/>
      <w:bookmarkStart w:id="159" w:name="_Toc29353"/>
      <w:bookmarkStart w:id="160" w:name="_Toc477686038"/>
      <w:bookmarkStart w:id="161" w:name="_Toc27856"/>
      <w:bookmarkStart w:id="162" w:name="_Toc443985058"/>
      <w:bookmarkStart w:id="163" w:name="_Toc14339"/>
      <w:bookmarkStart w:id="164" w:name="_Toc477685870"/>
      <w:r>
        <w:rPr>
          <w:rFonts w:ascii="黑体" w:eastAsia="黑体" w:hAnsi="黑体" w:hint="eastAsia"/>
          <w:bCs/>
          <w:color w:val="000000" w:themeColor="text1"/>
          <w:sz w:val="32"/>
          <w:szCs w:val="32"/>
        </w:rPr>
        <w:t>1.</w:t>
      </w:r>
      <w:r>
        <w:rPr>
          <w:rFonts w:ascii="黑体" w:eastAsia="黑体" w:hAnsi="黑体" w:hint="eastAsia"/>
          <w:bCs/>
          <w:color w:val="000000" w:themeColor="text1"/>
          <w:sz w:val="32"/>
          <w:szCs w:val="32"/>
        </w:rPr>
        <w:t>图纸目录（详见图纸）</w:t>
      </w:r>
      <w:bookmarkEnd w:id="153"/>
      <w:bookmarkEnd w:id="154"/>
      <w:bookmarkEnd w:id="155"/>
      <w:bookmarkEnd w:id="156"/>
      <w:bookmarkEnd w:id="157"/>
      <w:bookmarkEnd w:id="158"/>
      <w:bookmarkEnd w:id="159"/>
      <w:bookmarkEnd w:id="160"/>
      <w:bookmarkEnd w:id="161"/>
      <w:bookmarkEnd w:id="162"/>
      <w:bookmarkEnd w:id="163"/>
      <w:bookmarkEnd w:id="164"/>
    </w:p>
    <w:p w:rsidR="008F344D" w:rsidRDefault="008F344D">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8F344D">
        <w:trPr>
          <w:trHeight w:val="638"/>
        </w:trPr>
        <w:tc>
          <w:tcPr>
            <w:tcW w:w="851" w:type="dxa"/>
            <w:vAlign w:val="center"/>
          </w:tcPr>
          <w:p w:rsidR="008F344D" w:rsidRDefault="003423C9">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8F344D" w:rsidRDefault="003423C9">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8F344D" w:rsidRDefault="003423C9">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8F344D" w:rsidRDefault="003423C9">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8F344D" w:rsidRDefault="003423C9">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8F344D" w:rsidRDefault="003423C9">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8F344D">
        <w:trPr>
          <w:trHeight w:val="639"/>
        </w:trPr>
        <w:tc>
          <w:tcPr>
            <w:tcW w:w="851" w:type="dxa"/>
          </w:tcPr>
          <w:p w:rsidR="008F344D" w:rsidRDefault="008F344D">
            <w:pPr>
              <w:spacing w:line="360" w:lineRule="auto"/>
              <w:ind w:leftChars="225" w:left="473"/>
              <w:jc w:val="center"/>
              <w:rPr>
                <w:rFonts w:ascii="宋体" w:hAnsi="宋体" w:cs="宋体"/>
                <w:color w:val="000000" w:themeColor="text1"/>
              </w:rPr>
            </w:pPr>
          </w:p>
        </w:tc>
        <w:tc>
          <w:tcPr>
            <w:tcW w:w="1134" w:type="dxa"/>
          </w:tcPr>
          <w:p w:rsidR="008F344D" w:rsidRDefault="008F344D">
            <w:pPr>
              <w:spacing w:line="360" w:lineRule="auto"/>
              <w:ind w:leftChars="225" w:left="473"/>
              <w:jc w:val="center"/>
              <w:rPr>
                <w:rFonts w:ascii="宋体" w:hAnsi="宋体" w:cs="宋体"/>
                <w:color w:val="000000" w:themeColor="text1"/>
              </w:rPr>
            </w:pPr>
          </w:p>
        </w:tc>
        <w:tc>
          <w:tcPr>
            <w:tcW w:w="2126" w:type="dxa"/>
          </w:tcPr>
          <w:p w:rsidR="008F344D" w:rsidRDefault="008F344D">
            <w:pPr>
              <w:spacing w:line="360" w:lineRule="auto"/>
              <w:ind w:leftChars="225" w:left="473"/>
              <w:jc w:val="center"/>
              <w:rPr>
                <w:rFonts w:ascii="宋体" w:hAnsi="宋体" w:cs="宋体"/>
                <w:color w:val="000000" w:themeColor="text1"/>
              </w:rPr>
            </w:pPr>
          </w:p>
        </w:tc>
        <w:tc>
          <w:tcPr>
            <w:tcW w:w="1418" w:type="dxa"/>
          </w:tcPr>
          <w:p w:rsidR="008F344D" w:rsidRDefault="008F344D">
            <w:pPr>
              <w:spacing w:line="360" w:lineRule="auto"/>
              <w:ind w:leftChars="225" w:left="473"/>
              <w:jc w:val="center"/>
              <w:rPr>
                <w:rFonts w:ascii="宋体" w:hAnsi="宋体" w:cs="宋体"/>
                <w:color w:val="000000" w:themeColor="text1"/>
              </w:rPr>
            </w:pPr>
          </w:p>
        </w:tc>
        <w:tc>
          <w:tcPr>
            <w:tcW w:w="1842" w:type="dxa"/>
          </w:tcPr>
          <w:p w:rsidR="008F344D" w:rsidRDefault="008F344D">
            <w:pPr>
              <w:spacing w:line="360" w:lineRule="auto"/>
              <w:ind w:leftChars="225" w:left="473"/>
              <w:jc w:val="center"/>
              <w:rPr>
                <w:rFonts w:ascii="宋体" w:hAnsi="宋体" w:cs="宋体"/>
                <w:color w:val="000000" w:themeColor="text1"/>
              </w:rPr>
            </w:pPr>
          </w:p>
        </w:tc>
        <w:tc>
          <w:tcPr>
            <w:tcW w:w="851" w:type="dxa"/>
          </w:tcPr>
          <w:p w:rsidR="008F344D" w:rsidRDefault="008F344D">
            <w:pPr>
              <w:spacing w:line="360" w:lineRule="auto"/>
              <w:ind w:leftChars="225" w:left="473"/>
              <w:jc w:val="center"/>
              <w:rPr>
                <w:rFonts w:ascii="宋体" w:hAnsi="宋体" w:cs="宋体"/>
                <w:color w:val="000000" w:themeColor="text1"/>
              </w:rPr>
            </w:pPr>
          </w:p>
        </w:tc>
      </w:tr>
      <w:tr w:rsidR="008F344D">
        <w:trPr>
          <w:trHeight w:val="638"/>
        </w:trPr>
        <w:tc>
          <w:tcPr>
            <w:tcW w:w="851" w:type="dxa"/>
          </w:tcPr>
          <w:p w:rsidR="008F344D" w:rsidRDefault="008F344D">
            <w:pPr>
              <w:spacing w:line="360" w:lineRule="auto"/>
              <w:ind w:leftChars="225" w:left="473" w:firstLineChars="200" w:firstLine="420"/>
              <w:jc w:val="center"/>
              <w:rPr>
                <w:rFonts w:ascii="宋体" w:hAnsi="宋体" w:cs="宋体"/>
                <w:color w:val="000000" w:themeColor="text1"/>
              </w:rPr>
            </w:pPr>
          </w:p>
        </w:tc>
        <w:tc>
          <w:tcPr>
            <w:tcW w:w="1134" w:type="dxa"/>
          </w:tcPr>
          <w:p w:rsidR="008F344D" w:rsidRDefault="008F344D">
            <w:pPr>
              <w:spacing w:line="360" w:lineRule="auto"/>
              <w:ind w:leftChars="225" w:left="473"/>
              <w:jc w:val="center"/>
              <w:rPr>
                <w:rFonts w:ascii="宋体" w:hAnsi="宋体" w:cs="宋体"/>
                <w:color w:val="000000" w:themeColor="text1"/>
              </w:rPr>
            </w:pPr>
          </w:p>
        </w:tc>
        <w:tc>
          <w:tcPr>
            <w:tcW w:w="2126" w:type="dxa"/>
          </w:tcPr>
          <w:p w:rsidR="008F344D" w:rsidRDefault="008F344D">
            <w:pPr>
              <w:spacing w:line="360" w:lineRule="auto"/>
              <w:ind w:leftChars="225" w:left="473"/>
              <w:jc w:val="center"/>
              <w:rPr>
                <w:rFonts w:ascii="宋体" w:hAnsi="宋体" w:cs="宋体"/>
                <w:color w:val="000000" w:themeColor="text1"/>
              </w:rPr>
            </w:pPr>
          </w:p>
        </w:tc>
        <w:tc>
          <w:tcPr>
            <w:tcW w:w="1418" w:type="dxa"/>
          </w:tcPr>
          <w:p w:rsidR="008F344D" w:rsidRDefault="008F344D">
            <w:pPr>
              <w:spacing w:line="360" w:lineRule="auto"/>
              <w:ind w:leftChars="225" w:left="473"/>
              <w:jc w:val="center"/>
              <w:rPr>
                <w:rFonts w:ascii="宋体" w:hAnsi="宋体" w:cs="宋体"/>
                <w:color w:val="000000" w:themeColor="text1"/>
              </w:rPr>
            </w:pPr>
          </w:p>
        </w:tc>
        <w:tc>
          <w:tcPr>
            <w:tcW w:w="1842" w:type="dxa"/>
          </w:tcPr>
          <w:p w:rsidR="008F344D" w:rsidRDefault="008F344D">
            <w:pPr>
              <w:spacing w:line="360" w:lineRule="auto"/>
              <w:ind w:leftChars="225" w:left="473"/>
              <w:jc w:val="center"/>
              <w:rPr>
                <w:rFonts w:ascii="宋体" w:hAnsi="宋体" w:cs="宋体"/>
                <w:color w:val="000000" w:themeColor="text1"/>
              </w:rPr>
            </w:pPr>
          </w:p>
        </w:tc>
        <w:tc>
          <w:tcPr>
            <w:tcW w:w="851" w:type="dxa"/>
          </w:tcPr>
          <w:p w:rsidR="008F344D" w:rsidRDefault="008F344D">
            <w:pPr>
              <w:spacing w:line="360" w:lineRule="auto"/>
              <w:ind w:leftChars="225" w:left="473"/>
              <w:jc w:val="center"/>
              <w:rPr>
                <w:rFonts w:ascii="宋体" w:hAnsi="宋体" w:cs="宋体"/>
                <w:color w:val="000000" w:themeColor="text1"/>
              </w:rPr>
            </w:pPr>
          </w:p>
        </w:tc>
      </w:tr>
      <w:tr w:rsidR="008F344D">
        <w:trPr>
          <w:trHeight w:val="639"/>
        </w:trPr>
        <w:tc>
          <w:tcPr>
            <w:tcW w:w="851" w:type="dxa"/>
          </w:tcPr>
          <w:p w:rsidR="008F344D" w:rsidRDefault="008F344D">
            <w:pPr>
              <w:spacing w:line="360" w:lineRule="auto"/>
              <w:ind w:leftChars="225" w:left="473"/>
              <w:jc w:val="center"/>
              <w:rPr>
                <w:rFonts w:ascii="宋体" w:hAnsi="宋体" w:cs="宋体"/>
                <w:color w:val="000000" w:themeColor="text1"/>
              </w:rPr>
            </w:pPr>
          </w:p>
        </w:tc>
        <w:tc>
          <w:tcPr>
            <w:tcW w:w="1134" w:type="dxa"/>
          </w:tcPr>
          <w:p w:rsidR="008F344D" w:rsidRDefault="008F344D">
            <w:pPr>
              <w:spacing w:line="360" w:lineRule="auto"/>
              <w:ind w:leftChars="225" w:left="473"/>
              <w:jc w:val="center"/>
              <w:rPr>
                <w:rFonts w:ascii="宋体" w:hAnsi="宋体" w:cs="宋体"/>
                <w:color w:val="000000" w:themeColor="text1"/>
              </w:rPr>
            </w:pPr>
          </w:p>
        </w:tc>
        <w:tc>
          <w:tcPr>
            <w:tcW w:w="2126" w:type="dxa"/>
          </w:tcPr>
          <w:p w:rsidR="008F344D" w:rsidRDefault="008F344D">
            <w:pPr>
              <w:spacing w:line="360" w:lineRule="auto"/>
              <w:ind w:leftChars="225" w:left="473"/>
              <w:jc w:val="center"/>
              <w:rPr>
                <w:rFonts w:ascii="宋体" w:hAnsi="宋体" w:cs="宋体"/>
                <w:color w:val="000000" w:themeColor="text1"/>
              </w:rPr>
            </w:pPr>
          </w:p>
        </w:tc>
        <w:tc>
          <w:tcPr>
            <w:tcW w:w="1418" w:type="dxa"/>
          </w:tcPr>
          <w:p w:rsidR="008F344D" w:rsidRDefault="008F344D">
            <w:pPr>
              <w:spacing w:line="360" w:lineRule="auto"/>
              <w:ind w:leftChars="225" w:left="473"/>
              <w:jc w:val="center"/>
              <w:rPr>
                <w:rFonts w:ascii="宋体" w:hAnsi="宋体" w:cs="宋体"/>
                <w:color w:val="000000" w:themeColor="text1"/>
              </w:rPr>
            </w:pPr>
          </w:p>
        </w:tc>
        <w:tc>
          <w:tcPr>
            <w:tcW w:w="1842" w:type="dxa"/>
          </w:tcPr>
          <w:p w:rsidR="008F344D" w:rsidRDefault="008F344D">
            <w:pPr>
              <w:spacing w:line="360" w:lineRule="auto"/>
              <w:ind w:leftChars="225" w:left="473"/>
              <w:jc w:val="center"/>
              <w:rPr>
                <w:rFonts w:ascii="宋体" w:hAnsi="宋体" w:cs="宋体"/>
                <w:color w:val="000000" w:themeColor="text1"/>
              </w:rPr>
            </w:pPr>
          </w:p>
        </w:tc>
        <w:tc>
          <w:tcPr>
            <w:tcW w:w="851" w:type="dxa"/>
          </w:tcPr>
          <w:p w:rsidR="008F344D" w:rsidRDefault="008F344D">
            <w:pPr>
              <w:spacing w:line="360" w:lineRule="auto"/>
              <w:ind w:leftChars="225" w:left="473"/>
              <w:jc w:val="center"/>
              <w:rPr>
                <w:rFonts w:ascii="宋体" w:hAnsi="宋体" w:cs="宋体"/>
                <w:color w:val="000000" w:themeColor="text1"/>
              </w:rPr>
            </w:pPr>
          </w:p>
        </w:tc>
      </w:tr>
      <w:tr w:rsidR="008F344D">
        <w:trPr>
          <w:trHeight w:val="639"/>
        </w:trPr>
        <w:tc>
          <w:tcPr>
            <w:tcW w:w="851" w:type="dxa"/>
          </w:tcPr>
          <w:p w:rsidR="008F344D" w:rsidRDefault="008F344D">
            <w:pPr>
              <w:spacing w:line="360" w:lineRule="auto"/>
              <w:ind w:leftChars="225" w:left="473"/>
              <w:jc w:val="center"/>
              <w:rPr>
                <w:rFonts w:ascii="宋体" w:hAnsi="宋体" w:cs="宋体"/>
                <w:color w:val="000000" w:themeColor="text1"/>
              </w:rPr>
            </w:pPr>
          </w:p>
        </w:tc>
        <w:tc>
          <w:tcPr>
            <w:tcW w:w="1134" w:type="dxa"/>
          </w:tcPr>
          <w:p w:rsidR="008F344D" w:rsidRDefault="008F344D">
            <w:pPr>
              <w:spacing w:line="360" w:lineRule="auto"/>
              <w:ind w:leftChars="225" w:left="473"/>
              <w:jc w:val="center"/>
              <w:rPr>
                <w:rFonts w:ascii="宋体" w:hAnsi="宋体" w:cs="宋体"/>
                <w:color w:val="000000" w:themeColor="text1"/>
              </w:rPr>
            </w:pPr>
          </w:p>
        </w:tc>
        <w:tc>
          <w:tcPr>
            <w:tcW w:w="2126" w:type="dxa"/>
          </w:tcPr>
          <w:p w:rsidR="008F344D" w:rsidRDefault="008F344D">
            <w:pPr>
              <w:spacing w:line="360" w:lineRule="auto"/>
              <w:ind w:leftChars="225" w:left="473"/>
              <w:jc w:val="center"/>
              <w:rPr>
                <w:rFonts w:ascii="宋体" w:hAnsi="宋体" w:cs="宋体"/>
                <w:color w:val="000000" w:themeColor="text1"/>
              </w:rPr>
            </w:pPr>
          </w:p>
        </w:tc>
        <w:tc>
          <w:tcPr>
            <w:tcW w:w="1418" w:type="dxa"/>
          </w:tcPr>
          <w:p w:rsidR="008F344D" w:rsidRDefault="008F344D">
            <w:pPr>
              <w:spacing w:line="360" w:lineRule="auto"/>
              <w:ind w:leftChars="225" w:left="473"/>
              <w:jc w:val="center"/>
              <w:rPr>
                <w:rFonts w:ascii="宋体" w:hAnsi="宋体" w:cs="宋体"/>
                <w:color w:val="000000" w:themeColor="text1"/>
              </w:rPr>
            </w:pPr>
          </w:p>
        </w:tc>
        <w:tc>
          <w:tcPr>
            <w:tcW w:w="1842" w:type="dxa"/>
          </w:tcPr>
          <w:p w:rsidR="008F344D" w:rsidRDefault="008F344D">
            <w:pPr>
              <w:spacing w:line="360" w:lineRule="auto"/>
              <w:ind w:leftChars="225" w:left="473"/>
              <w:jc w:val="center"/>
              <w:rPr>
                <w:rFonts w:ascii="宋体" w:hAnsi="宋体" w:cs="宋体"/>
                <w:color w:val="000000" w:themeColor="text1"/>
              </w:rPr>
            </w:pPr>
          </w:p>
        </w:tc>
        <w:tc>
          <w:tcPr>
            <w:tcW w:w="851" w:type="dxa"/>
          </w:tcPr>
          <w:p w:rsidR="008F344D" w:rsidRDefault="008F344D">
            <w:pPr>
              <w:spacing w:line="360" w:lineRule="auto"/>
              <w:ind w:leftChars="225" w:left="473"/>
              <w:jc w:val="center"/>
              <w:rPr>
                <w:rFonts w:ascii="宋体" w:hAnsi="宋体" w:cs="宋体"/>
                <w:color w:val="000000" w:themeColor="text1"/>
              </w:rPr>
            </w:pPr>
          </w:p>
        </w:tc>
      </w:tr>
      <w:tr w:rsidR="008F344D">
        <w:trPr>
          <w:trHeight w:val="638"/>
        </w:trPr>
        <w:tc>
          <w:tcPr>
            <w:tcW w:w="851" w:type="dxa"/>
          </w:tcPr>
          <w:p w:rsidR="008F344D" w:rsidRDefault="008F344D">
            <w:pPr>
              <w:spacing w:line="360" w:lineRule="auto"/>
              <w:ind w:leftChars="225" w:left="473"/>
              <w:jc w:val="center"/>
              <w:rPr>
                <w:rFonts w:ascii="宋体" w:hAnsi="宋体" w:cs="宋体"/>
                <w:color w:val="000000" w:themeColor="text1"/>
              </w:rPr>
            </w:pPr>
          </w:p>
        </w:tc>
        <w:tc>
          <w:tcPr>
            <w:tcW w:w="1134" w:type="dxa"/>
          </w:tcPr>
          <w:p w:rsidR="008F344D" w:rsidRDefault="008F344D">
            <w:pPr>
              <w:spacing w:line="360" w:lineRule="auto"/>
              <w:ind w:leftChars="225" w:left="473"/>
              <w:jc w:val="center"/>
              <w:rPr>
                <w:rFonts w:ascii="宋体" w:hAnsi="宋体" w:cs="宋体"/>
                <w:color w:val="000000" w:themeColor="text1"/>
              </w:rPr>
            </w:pPr>
          </w:p>
        </w:tc>
        <w:tc>
          <w:tcPr>
            <w:tcW w:w="2126" w:type="dxa"/>
          </w:tcPr>
          <w:p w:rsidR="008F344D" w:rsidRDefault="008F344D">
            <w:pPr>
              <w:spacing w:line="360" w:lineRule="auto"/>
              <w:ind w:leftChars="225" w:left="473"/>
              <w:jc w:val="center"/>
              <w:rPr>
                <w:rFonts w:ascii="宋体" w:hAnsi="宋体" w:cs="宋体"/>
                <w:color w:val="000000" w:themeColor="text1"/>
              </w:rPr>
            </w:pPr>
          </w:p>
        </w:tc>
        <w:tc>
          <w:tcPr>
            <w:tcW w:w="1418" w:type="dxa"/>
          </w:tcPr>
          <w:p w:rsidR="008F344D" w:rsidRDefault="008F344D">
            <w:pPr>
              <w:spacing w:line="360" w:lineRule="auto"/>
              <w:ind w:leftChars="225" w:left="473"/>
              <w:jc w:val="center"/>
              <w:rPr>
                <w:rFonts w:ascii="宋体" w:hAnsi="宋体" w:cs="宋体"/>
                <w:color w:val="000000" w:themeColor="text1"/>
              </w:rPr>
            </w:pPr>
          </w:p>
        </w:tc>
        <w:tc>
          <w:tcPr>
            <w:tcW w:w="1842" w:type="dxa"/>
          </w:tcPr>
          <w:p w:rsidR="008F344D" w:rsidRDefault="008F344D">
            <w:pPr>
              <w:spacing w:line="360" w:lineRule="auto"/>
              <w:ind w:leftChars="225" w:left="473"/>
              <w:jc w:val="center"/>
              <w:rPr>
                <w:rFonts w:ascii="宋体" w:hAnsi="宋体" w:cs="宋体"/>
                <w:color w:val="000000" w:themeColor="text1"/>
              </w:rPr>
            </w:pPr>
          </w:p>
        </w:tc>
        <w:tc>
          <w:tcPr>
            <w:tcW w:w="851" w:type="dxa"/>
          </w:tcPr>
          <w:p w:rsidR="008F344D" w:rsidRDefault="008F344D">
            <w:pPr>
              <w:spacing w:line="360" w:lineRule="auto"/>
              <w:ind w:leftChars="225" w:left="473"/>
              <w:jc w:val="center"/>
              <w:rPr>
                <w:rFonts w:ascii="宋体" w:hAnsi="宋体" w:cs="宋体"/>
                <w:color w:val="000000" w:themeColor="text1"/>
              </w:rPr>
            </w:pPr>
          </w:p>
        </w:tc>
      </w:tr>
    </w:tbl>
    <w:p w:rsidR="008F344D" w:rsidRDefault="008F344D">
      <w:pPr>
        <w:spacing w:line="360" w:lineRule="auto"/>
        <w:ind w:leftChars="225" w:left="473"/>
        <w:rPr>
          <w:rFonts w:ascii="黑体" w:eastAsia="黑体" w:hAnsi="黑体" w:cs="宋体"/>
          <w:color w:val="000000" w:themeColor="text1"/>
        </w:rPr>
      </w:pPr>
    </w:p>
    <w:p w:rsidR="008F344D" w:rsidRDefault="008F344D">
      <w:pPr>
        <w:spacing w:line="360" w:lineRule="auto"/>
        <w:ind w:leftChars="225" w:left="473"/>
        <w:rPr>
          <w:rFonts w:ascii="黑体" w:eastAsia="黑体" w:hAnsi="黑体" w:cs="宋体"/>
          <w:color w:val="000000" w:themeColor="text1"/>
        </w:rPr>
      </w:pPr>
    </w:p>
    <w:p w:rsidR="008F344D" w:rsidRDefault="008F344D">
      <w:pPr>
        <w:rPr>
          <w:color w:val="000000" w:themeColor="text1"/>
        </w:rPr>
      </w:pPr>
      <w:bookmarkStart w:id="165" w:name="_Toc477686039"/>
      <w:bookmarkStart w:id="166" w:name="_Toc477685955"/>
      <w:bookmarkStart w:id="167" w:name="_Toc477685871"/>
      <w:bookmarkStart w:id="168" w:name="_Toc30326"/>
      <w:bookmarkStart w:id="169" w:name="_Toc7254"/>
      <w:bookmarkStart w:id="170" w:name="_Toc21136"/>
      <w:bookmarkStart w:id="171" w:name="_Toc477628979"/>
      <w:bookmarkStart w:id="172" w:name="_Toc18375"/>
      <w:bookmarkStart w:id="173" w:name="_Toc7993"/>
      <w:bookmarkStart w:id="174" w:name="_Toc20244"/>
      <w:bookmarkStart w:id="175" w:name="_Toc17780"/>
      <w:bookmarkStart w:id="176" w:name="_Toc443985059"/>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3423C9">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w:t>
      </w:r>
      <w:r>
        <w:rPr>
          <w:rFonts w:ascii="黑体" w:eastAsia="黑体" w:hAnsi="黑体" w:hint="eastAsia"/>
          <w:bCs/>
          <w:color w:val="000000" w:themeColor="text1"/>
          <w:sz w:val="32"/>
          <w:szCs w:val="32"/>
        </w:rPr>
        <w:t>图纸</w:t>
      </w:r>
      <w:bookmarkEnd w:id="165"/>
      <w:bookmarkEnd w:id="166"/>
      <w:bookmarkEnd w:id="167"/>
      <w:bookmarkEnd w:id="168"/>
      <w:bookmarkEnd w:id="169"/>
      <w:bookmarkEnd w:id="170"/>
      <w:bookmarkEnd w:id="171"/>
      <w:bookmarkEnd w:id="172"/>
      <w:bookmarkEnd w:id="173"/>
      <w:bookmarkEnd w:id="174"/>
      <w:bookmarkEnd w:id="175"/>
      <w:bookmarkEnd w:id="176"/>
    </w:p>
    <w:p w:rsidR="008F344D" w:rsidRDefault="008F344D">
      <w:pPr>
        <w:rPr>
          <w:color w:val="000000" w:themeColor="text1"/>
        </w:rPr>
      </w:pPr>
    </w:p>
    <w:p w:rsidR="008F344D" w:rsidRDefault="003423C9">
      <w:pPr>
        <w:adjustRightInd w:val="0"/>
        <w:snapToGrid w:val="0"/>
        <w:spacing w:line="360" w:lineRule="auto"/>
        <w:jc w:val="center"/>
        <w:rPr>
          <w:rFonts w:ascii="宋体" w:hAnsi="宋体" w:cs="宋体"/>
          <w:color w:val="000000" w:themeColor="text1"/>
          <w:sz w:val="24"/>
        </w:rPr>
      </w:pPr>
      <w:permStart w:id="1140398760" w:edGrp="everyone"/>
      <w:r>
        <w:rPr>
          <w:rFonts w:ascii="宋体" w:hAnsi="宋体" w:cs="宋体" w:hint="eastAsia"/>
          <w:color w:val="000000" w:themeColor="text1"/>
          <w:sz w:val="24"/>
        </w:rPr>
        <w:t>（如投标人需要查阅图纸，可联系招标人到项目部查阅）</w:t>
      </w:r>
    </w:p>
    <w:permEnd w:id="1140398760"/>
    <w:p w:rsidR="008F344D" w:rsidRDefault="003423C9">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8F344D" w:rsidRDefault="008F344D">
      <w:pPr>
        <w:rPr>
          <w:color w:val="000000" w:themeColor="text1"/>
        </w:rPr>
      </w:pPr>
      <w:bookmarkStart w:id="177" w:name="_Toc25967"/>
      <w:bookmarkStart w:id="178" w:name="_Toc18118"/>
      <w:bookmarkStart w:id="179" w:name="_Toc477686040"/>
      <w:bookmarkStart w:id="180" w:name="_Toc15130"/>
      <w:bookmarkStart w:id="181" w:name="_Toc13951"/>
      <w:bookmarkStart w:id="182" w:name="_Toc1423"/>
      <w:bookmarkStart w:id="183" w:name="_Toc11339"/>
      <w:bookmarkStart w:id="184" w:name="_Toc477685872"/>
      <w:bookmarkStart w:id="185" w:name="_Toc6256"/>
      <w:bookmarkStart w:id="186" w:name="_Toc477685956"/>
      <w:bookmarkStart w:id="187" w:name="_Toc443985060"/>
      <w:bookmarkStart w:id="188" w:name="_Toc477628980"/>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8F344D">
      <w:pPr>
        <w:rPr>
          <w:color w:val="000000" w:themeColor="text1"/>
        </w:rPr>
      </w:pPr>
    </w:p>
    <w:p w:rsidR="008F344D" w:rsidRDefault="003423C9">
      <w:pPr>
        <w:pStyle w:val="1"/>
        <w:rPr>
          <w:rFonts w:ascii="黑体" w:eastAsia="黑体" w:hAnsi="黑体"/>
          <w:b w:val="0"/>
          <w:color w:val="000000" w:themeColor="text1"/>
          <w:sz w:val="32"/>
          <w:szCs w:val="32"/>
        </w:rPr>
      </w:pPr>
      <w:bookmarkStart w:id="189" w:name="_Toc2518238"/>
      <w:bookmarkStart w:id="190" w:name="_Toc531963377"/>
      <w:bookmarkEnd w:id="177"/>
      <w:bookmarkEnd w:id="178"/>
      <w:bookmarkEnd w:id="179"/>
      <w:bookmarkEnd w:id="180"/>
      <w:bookmarkEnd w:id="181"/>
      <w:bookmarkEnd w:id="182"/>
      <w:bookmarkEnd w:id="183"/>
      <w:bookmarkEnd w:id="184"/>
      <w:bookmarkEnd w:id="185"/>
      <w:bookmarkEnd w:id="186"/>
      <w:bookmarkEnd w:id="187"/>
      <w:r>
        <w:rPr>
          <w:rFonts w:ascii="黑体" w:eastAsia="黑体" w:hAnsi="黑体" w:hint="eastAsia"/>
          <w:b w:val="0"/>
          <w:color w:val="000000" w:themeColor="text1"/>
          <w:sz w:val="32"/>
          <w:szCs w:val="32"/>
        </w:rPr>
        <w:lastRenderedPageBreak/>
        <w:t>第六章</w:t>
      </w:r>
      <w:r>
        <w:rPr>
          <w:rFonts w:ascii="黑体" w:eastAsia="黑体" w:hAnsi="黑体" w:hint="eastAsia"/>
          <w:b w:val="0"/>
          <w:color w:val="000000" w:themeColor="text1"/>
          <w:sz w:val="32"/>
          <w:szCs w:val="32"/>
        </w:rPr>
        <w:t xml:space="preserve">  </w:t>
      </w:r>
      <w:r>
        <w:rPr>
          <w:rFonts w:ascii="黑体" w:eastAsia="黑体" w:hAnsi="黑体" w:hint="eastAsia"/>
          <w:b w:val="0"/>
          <w:color w:val="000000" w:themeColor="text1"/>
          <w:sz w:val="32"/>
          <w:szCs w:val="32"/>
        </w:rPr>
        <w:t>技术标准和要求</w:t>
      </w:r>
      <w:bookmarkEnd w:id="189"/>
      <w:bookmarkEnd w:id="190"/>
    </w:p>
    <w:p w:rsidR="008F344D" w:rsidRDefault="008F344D">
      <w:pPr>
        <w:rPr>
          <w:rFonts w:ascii="宋体" w:hAnsi="宋体"/>
          <w:color w:val="000000" w:themeColor="text1"/>
          <w:sz w:val="24"/>
        </w:rPr>
      </w:pPr>
    </w:p>
    <w:p w:rsidR="008F344D" w:rsidRDefault="008F344D">
      <w:pPr>
        <w:jc w:val="center"/>
        <w:rPr>
          <w:rFonts w:ascii="宋体" w:hAnsi="宋体"/>
          <w:color w:val="000000" w:themeColor="text1"/>
          <w:sz w:val="24"/>
        </w:rPr>
      </w:pPr>
    </w:p>
    <w:p w:rsidR="008F344D" w:rsidRDefault="003423C9">
      <w:pPr>
        <w:jc w:val="center"/>
        <w:rPr>
          <w:rFonts w:ascii="宋体" w:hAnsi="宋体" w:cs="宋体"/>
          <w:color w:val="000000" w:themeColor="text1"/>
          <w:sz w:val="24"/>
        </w:rPr>
      </w:pPr>
      <w:r>
        <w:rPr>
          <w:rFonts w:ascii="宋体" w:hAnsi="宋体" w:hint="eastAsia"/>
          <w:color w:val="000000" w:themeColor="text1"/>
          <w:sz w:val="24"/>
        </w:rPr>
        <w:t>（以图纸设计说明及</w:t>
      </w:r>
      <w:proofErr w:type="gramStart"/>
      <w:r>
        <w:rPr>
          <w:rFonts w:ascii="宋体" w:hAnsi="宋体" w:hint="eastAsia"/>
          <w:color w:val="000000" w:themeColor="text1"/>
          <w:sz w:val="24"/>
        </w:rPr>
        <w:t>现行行业</w:t>
      </w:r>
      <w:proofErr w:type="gramEnd"/>
      <w:r>
        <w:rPr>
          <w:rFonts w:ascii="宋体" w:hAnsi="宋体" w:hint="eastAsia"/>
          <w:color w:val="000000" w:themeColor="text1"/>
          <w:sz w:val="24"/>
        </w:rPr>
        <w:t>技术规范与要求为准）</w:t>
      </w:r>
      <w:bookmarkEnd w:id="188"/>
    </w:p>
    <w:p w:rsidR="008F344D" w:rsidRDefault="008F344D">
      <w:pPr>
        <w:widowControl/>
        <w:jc w:val="left"/>
        <w:rPr>
          <w:rFonts w:ascii="黑体" w:eastAsia="黑体" w:hAnsi="黑体" w:cs="Arial"/>
          <w:color w:val="000000" w:themeColor="text1"/>
          <w:kern w:val="0"/>
          <w:szCs w:val="21"/>
        </w:rPr>
      </w:pPr>
    </w:p>
    <w:p w:rsidR="008F344D" w:rsidRDefault="003423C9">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8F344D" w:rsidRDefault="003423C9">
      <w:pPr>
        <w:pStyle w:val="1"/>
        <w:keepNext/>
        <w:keepLines/>
        <w:adjustRightInd/>
        <w:snapToGrid/>
        <w:spacing w:line="576" w:lineRule="auto"/>
        <w:rPr>
          <w:rFonts w:ascii="黑体" w:eastAsia="黑体" w:hAnsi="黑体"/>
          <w:color w:val="000000" w:themeColor="text1"/>
          <w:sz w:val="32"/>
          <w:szCs w:val="32"/>
        </w:rPr>
      </w:pPr>
      <w:bookmarkStart w:id="191" w:name="_Toc531963378"/>
      <w:bookmarkStart w:id="192" w:name="_Toc2518239"/>
      <w:r>
        <w:rPr>
          <w:rFonts w:ascii="黑体" w:eastAsia="黑体" w:hAnsi="黑体" w:hint="eastAsia"/>
          <w:color w:val="000000" w:themeColor="text1"/>
          <w:sz w:val="32"/>
          <w:szCs w:val="32"/>
        </w:rPr>
        <w:lastRenderedPageBreak/>
        <w:t>第七章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投标文件格式</w:t>
      </w:r>
      <w:bookmarkEnd w:id="191"/>
      <w:bookmarkEnd w:id="192"/>
    </w:p>
    <w:p w:rsidR="008F344D" w:rsidRDefault="008F344D">
      <w:pPr>
        <w:spacing w:beforeLines="50" w:before="156" w:afterLines="50" w:after="156" w:line="300" w:lineRule="auto"/>
        <w:rPr>
          <w:rFonts w:ascii="黑体" w:eastAsia="黑体" w:hAnsi="黑体" w:cs="宋体"/>
          <w:b/>
          <w:bCs/>
          <w:color w:val="000000" w:themeColor="text1"/>
          <w:sz w:val="44"/>
          <w:szCs w:val="44"/>
        </w:rPr>
      </w:pPr>
    </w:p>
    <w:p w:rsidR="008F344D" w:rsidRDefault="003423C9">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8F344D" w:rsidRDefault="008F344D">
      <w:pPr>
        <w:spacing w:afterLines="50" w:after="156"/>
        <w:jc w:val="center"/>
        <w:rPr>
          <w:rFonts w:ascii="宋体" w:hAnsi="宋体"/>
          <w:b/>
          <w:color w:val="000000" w:themeColor="text1"/>
          <w:sz w:val="44"/>
          <w:szCs w:val="44"/>
        </w:rPr>
      </w:pPr>
    </w:p>
    <w:p w:rsidR="008F344D" w:rsidRDefault="008F344D">
      <w:pPr>
        <w:spacing w:afterLines="50" w:after="156"/>
        <w:jc w:val="center"/>
        <w:rPr>
          <w:rFonts w:ascii="宋体" w:hAnsi="宋体"/>
          <w:b/>
          <w:color w:val="000000" w:themeColor="text1"/>
          <w:sz w:val="44"/>
          <w:szCs w:val="44"/>
        </w:rPr>
      </w:pPr>
    </w:p>
    <w:p w:rsidR="008F344D" w:rsidRDefault="008F344D">
      <w:pPr>
        <w:spacing w:afterLines="50" w:after="156"/>
        <w:jc w:val="center"/>
        <w:rPr>
          <w:rFonts w:ascii="宋体" w:hAnsi="宋体"/>
          <w:b/>
          <w:color w:val="000000" w:themeColor="text1"/>
          <w:sz w:val="44"/>
          <w:szCs w:val="44"/>
        </w:rPr>
      </w:pPr>
    </w:p>
    <w:p w:rsidR="008F344D" w:rsidRDefault="008F344D">
      <w:pPr>
        <w:spacing w:afterLines="50" w:after="156"/>
        <w:jc w:val="center"/>
        <w:rPr>
          <w:rFonts w:ascii="宋体" w:hAnsi="宋体"/>
          <w:b/>
          <w:color w:val="000000" w:themeColor="text1"/>
          <w:sz w:val="44"/>
          <w:szCs w:val="44"/>
        </w:rPr>
      </w:pPr>
    </w:p>
    <w:p w:rsidR="008F344D" w:rsidRDefault="003423C9">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8F344D" w:rsidRDefault="008F344D">
      <w:pPr>
        <w:spacing w:afterLines="50" w:after="156"/>
        <w:rPr>
          <w:rFonts w:ascii="宋体" w:hAnsi="宋体"/>
          <w:color w:val="000000" w:themeColor="text1"/>
        </w:rPr>
      </w:pPr>
    </w:p>
    <w:p w:rsidR="008F344D" w:rsidRDefault="008F344D">
      <w:pPr>
        <w:spacing w:afterLines="50" w:after="156"/>
        <w:rPr>
          <w:rFonts w:ascii="黑体" w:eastAsia="黑体" w:hAnsi="黑体"/>
          <w:color w:val="000000" w:themeColor="text1"/>
        </w:rPr>
      </w:pPr>
    </w:p>
    <w:p w:rsidR="008F344D" w:rsidRDefault="008F344D">
      <w:pPr>
        <w:spacing w:afterLines="50" w:after="156"/>
        <w:rPr>
          <w:rFonts w:ascii="黑体" w:eastAsia="黑体" w:hAnsi="黑体"/>
          <w:color w:val="000000" w:themeColor="text1"/>
        </w:rPr>
      </w:pPr>
    </w:p>
    <w:p w:rsidR="008F344D" w:rsidRDefault="008F344D">
      <w:pPr>
        <w:spacing w:afterLines="50" w:after="156"/>
        <w:rPr>
          <w:rFonts w:ascii="黑体" w:eastAsia="黑体" w:hAnsi="黑体"/>
          <w:color w:val="000000" w:themeColor="text1"/>
        </w:rPr>
      </w:pPr>
    </w:p>
    <w:p w:rsidR="008F344D" w:rsidRDefault="008F344D">
      <w:pPr>
        <w:spacing w:afterLines="50" w:after="156"/>
        <w:rPr>
          <w:rFonts w:ascii="黑体" w:eastAsia="黑体" w:hAnsi="黑体"/>
          <w:color w:val="000000" w:themeColor="text1"/>
        </w:rPr>
      </w:pPr>
    </w:p>
    <w:p w:rsidR="008F344D" w:rsidRDefault="008F344D">
      <w:pPr>
        <w:spacing w:afterLines="50" w:after="156"/>
        <w:rPr>
          <w:rFonts w:ascii="宋体" w:hAnsi="宋体"/>
          <w:color w:val="000000" w:themeColor="text1"/>
        </w:rPr>
      </w:pPr>
    </w:p>
    <w:p w:rsidR="008F344D" w:rsidRDefault="008F344D">
      <w:pPr>
        <w:spacing w:afterLines="50" w:after="156"/>
        <w:rPr>
          <w:rFonts w:ascii="宋体" w:hAnsi="宋体"/>
          <w:color w:val="000000" w:themeColor="text1"/>
        </w:rPr>
      </w:pPr>
    </w:p>
    <w:p w:rsidR="008F344D" w:rsidRDefault="003423C9">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8F344D" w:rsidRDefault="003423C9">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8F344D" w:rsidRDefault="003423C9">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8F344D" w:rsidRDefault="003423C9">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w:t>
      </w:r>
      <w:r>
        <w:rPr>
          <w:rFonts w:ascii="宋体" w:hAnsi="宋体" w:hint="eastAsia"/>
          <w:color w:val="000000" w:themeColor="text1"/>
          <w:sz w:val="28"/>
          <w:szCs w:val="28"/>
        </w:rPr>
        <w:t xml:space="preserve">               </w:t>
      </w:r>
      <w:r>
        <w:rPr>
          <w:rFonts w:ascii="宋体" w:hAnsi="宋体" w:hint="eastAsia"/>
          <w:color w:val="000000" w:themeColor="text1"/>
          <w:sz w:val="28"/>
          <w:szCs w:val="28"/>
        </w:rPr>
        <w:t>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hint="eastAsia"/>
          <w:color w:val="000000" w:themeColor="text1"/>
          <w:sz w:val="28"/>
          <w:szCs w:val="28"/>
        </w:rPr>
        <w:t xml:space="preserve"> </w:t>
      </w:r>
    </w:p>
    <w:p w:rsidR="008F344D" w:rsidRDefault="008F344D">
      <w:pPr>
        <w:spacing w:afterLines="50" w:after="156"/>
        <w:jc w:val="left"/>
        <w:rPr>
          <w:rFonts w:ascii="黑体" w:eastAsia="黑体" w:hAnsi="黑体"/>
          <w:color w:val="000000" w:themeColor="text1"/>
          <w:sz w:val="28"/>
          <w:szCs w:val="28"/>
        </w:rPr>
      </w:pPr>
    </w:p>
    <w:p w:rsidR="008F344D" w:rsidRDefault="003423C9">
      <w:pPr>
        <w:pStyle w:val="aff"/>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8F344D" w:rsidRDefault="003423C9">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大千生态环境集团股份有限公司</w:t>
      </w:r>
      <w:r>
        <w:rPr>
          <w:rFonts w:ascii="宋体" w:hAnsi="宋体" w:hint="eastAsia"/>
          <w:color w:val="000000" w:themeColor="text1"/>
          <w:sz w:val="24"/>
          <w:u w:val="single"/>
        </w:rPr>
        <w:t xml:space="preserve">  </w:t>
      </w:r>
    </w:p>
    <w:p w:rsidR="008F344D" w:rsidRDefault="003423C9">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3"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施工承包招标文件的有关规定和要求，经踏勘项目现场和研究上述招标文件及其他有关文件后，一标段我方愿以总价人民币</w:t>
      </w:r>
      <w:r>
        <w:rPr>
          <w:rFonts w:ascii="宋体" w:hAnsi="宋体" w:hint="eastAsia"/>
          <w:color w:val="000000" w:themeColor="text1"/>
          <w:sz w:val="24"/>
          <w:szCs w:val="24"/>
        </w:rPr>
        <w:t>(</w:t>
      </w:r>
      <w:r>
        <w:rPr>
          <w:rFonts w:ascii="宋体" w:hAnsi="宋体" w:hint="eastAsia"/>
          <w:color w:val="000000" w:themeColor="text1"/>
          <w:sz w:val="24"/>
          <w:szCs w:val="24"/>
        </w:rPr>
        <w:t>大写</w:t>
      </w:r>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w:t>
      </w:r>
      <w:r>
        <w:rPr>
          <w:rFonts w:ascii="宋体" w:hAnsi="宋体" w:hint="eastAsia"/>
          <w:color w:val="000000" w:themeColor="text1"/>
          <w:sz w:val="24"/>
          <w:szCs w:val="24"/>
        </w:rPr>
        <w:t>RMB</w:t>
      </w:r>
      <w:r>
        <w:rPr>
          <w:rFonts w:ascii="宋体" w:hAnsi="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）的投标报价，二标段我方愿以总价人民币</w:t>
      </w:r>
      <w:r>
        <w:rPr>
          <w:rFonts w:ascii="宋体" w:hAnsi="宋体" w:hint="eastAsia"/>
          <w:color w:val="000000" w:themeColor="text1"/>
          <w:sz w:val="24"/>
          <w:szCs w:val="24"/>
        </w:rPr>
        <w:t>(</w:t>
      </w:r>
      <w:r>
        <w:rPr>
          <w:rFonts w:ascii="宋体" w:hAnsi="宋体" w:hint="eastAsia"/>
          <w:color w:val="000000" w:themeColor="text1"/>
          <w:sz w:val="24"/>
          <w:szCs w:val="24"/>
        </w:rPr>
        <w:t>大写</w:t>
      </w:r>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w:t>
      </w:r>
      <w:r>
        <w:rPr>
          <w:rFonts w:ascii="宋体" w:hAnsi="宋体" w:hint="eastAsia"/>
          <w:color w:val="000000" w:themeColor="text1"/>
          <w:sz w:val="24"/>
          <w:szCs w:val="24"/>
        </w:rPr>
        <w:t>RMB</w:t>
      </w:r>
      <w:r>
        <w:rPr>
          <w:rFonts w:ascii="宋体" w:hAnsi="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）的投标报价，三标段我方愿以总价人民币</w:t>
      </w:r>
      <w:r>
        <w:rPr>
          <w:rFonts w:ascii="宋体" w:hAnsi="宋体" w:hint="eastAsia"/>
          <w:color w:val="000000" w:themeColor="text1"/>
          <w:sz w:val="24"/>
          <w:szCs w:val="24"/>
        </w:rPr>
        <w:t>(</w:t>
      </w:r>
      <w:r>
        <w:rPr>
          <w:rFonts w:ascii="宋体" w:hAnsi="宋体" w:hint="eastAsia"/>
          <w:color w:val="000000" w:themeColor="text1"/>
          <w:sz w:val="24"/>
          <w:szCs w:val="24"/>
        </w:rPr>
        <w:t>大写</w:t>
      </w:r>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w:t>
      </w:r>
      <w:r>
        <w:rPr>
          <w:rFonts w:ascii="宋体" w:hAnsi="宋体" w:hint="eastAsia"/>
          <w:color w:val="000000" w:themeColor="text1"/>
          <w:sz w:val="24"/>
          <w:szCs w:val="24"/>
        </w:rPr>
        <w:t>RMB</w:t>
      </w:r>
      <w:r>
        <w:rPr>
          <w:rFonts w:ascii="宋体" w:hAnsi="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8F344D" w:rsidRDefault="003423C9">
      <w:pPr>
        <w:pStyle w:val="af"/>
        <w:pBdr>
          <w:bottom w:val="none" w:sz="0" w:space="0" w:color="auto"/>
        </w:pBd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ins w:id="194"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变更及新增项目劳务费用按</w:t>
      </w:r>
      <w:r>
        <w:rPr>
          <w:rFonts w:ascii="宋体" w:hAnsi="宋体"/>
          <w:color w:val="000000" w:themeColor="text1"/>
          <w:sz w:val="24"/>
          <w:szCs w:val="24"/>
        </w:rPr>
        <w:t>2016</w:t>
      </w:r>
      <w:r>
        <w:rPr>
          <w:rFonts w:ascii="宋体" w:hAnsi="宋体" w:hint="eastAsia"/>
          <w:color w:val="000000" w:themeColor="text1"/>
          <w:sz w:val="24"/>
          <w:szCs w:val="24"/>
        </w:rPr>
        <w:t>版《山东省园林绿化</w:t>
      </w:r>
      <w:r>
        <w:rPr>
          <w:rFonts w:ascii="宋体" w:hAnsi="宋体"/>
          <w:color w:val="000000" w:themeColor="text1"/>
          <w:sz w:val="24"/>
          <w:szCs w:val="24"/>
        </w:rPr>
        <w:t>工程消耗</w:t>
      </w:r>
      <w:r>
        <w:rPr>
          <w:rFonts w:ascii="宋体" w:hAnsi="宋体" w:hint="eastAsia"/>
          <w:color w:val="000000" w:themeColor="text1"/>
          <w:sz w:val="24"/>
          <w:szCs w:val="24"/>
        </w:rPr>
        <w:t>量</w:t>
      </w:r>
      <w:r>
        <w:rPr>
          <w:rFonts w:ascii="宋体" w:hAnsi="宋体"/>
          <w:color w:val="000000" w:themeColor="text1"/>
          <w:sz w:val="24"/>
          <w:szCs w:val="24"/>
        </w:rPr>
        <w:t>定额</w:t>
      </w:r>
      <w:r>
        <w:rPr>
          <w:rFonts w:ascii="宋体" w:hAnsi="宋体" w:hint="eastAsia"/>
          <w:color w:val="000000" w:themeColor="text1"/>
          <w:sz w:val="24"/>
          <w:szCs w:val="24"/>
        </w:rPr>
        <w:t>》人工及机械费用下浮</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w:t>
      </w:r>
      <w:r>
        <w:rPr>
          <w:rFonts w:ascii="宋体" w:hAnsi="宋体" w:hint="eastAsia"/>
          <w:color w:val="000000" w:themeColor="text1"/>
          <w:sz w:val="24"/>
          <w:szCs w:val="24"/>
        </w:rPr>
        <w:t>。</w:t>
      </w:r>
    </w:p>
    <w:p w:rsidR="008F344D" w:rsidRDefault="003423C9">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8F344D" w:rsidRDefault="003423C9">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w:t>
      </w:r>
      <w:r>
        <w:rPr>
          <w:rFonts w:ascii="宋体" w:hAnsi="宋体" w:hint="eastAsia"/>
          <w:color w:val="000000" w:themeColor="text1"/>
          <w:sz w:val="24"/>
        </w:rPr>
        <w:t>我方承诺按投标文件附件中的约定以及施工过程中招标人的要求，确保施工中的人员和机械数量，且投入的机械、车辆性能良好、产权明确。</w:t>
      </w:r>
    </w:p>
    <w:p w:rsidR="008F344D" w:rsidRDefault="003423C9">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8F344D" w:rsidRDefault="003423C9">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8F344D" w:rsidRDefault="003423C9">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8F344D" w:rsidRDefault="003423C9">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8F344D" w:rsidRDefault="003423C9">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w:t>
      </w:r>
      <w:r>
        <w:rPr>
          <w:rFonts w:ascii="宋体" w:hAnsi="宋体" w:hint="eastAsia"/>
          <w:color w:val="000000" w:themeColor="text1"/>
          <w:sz w:val="24"/>
        </w:rPr>
        <w:t xml:space="preserve">     </w:t>
      </w:r>
    </w:p>
    <w:p w:rsidR="008F344D" w:rsidRDefault="003423C9">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w:t>
      </w:r>
      <w:r>
        <w:rPr>
          <w:rFonts w:ascii="宋体" w:hAnsi="宋体" w:hint="eastAsia"/>
          <w:color w:val="000000" w:themeColor="text1"/>
          <w:sz w:val="24"/>
        </w:rPr>
        <w:t xml:space="preserve"> </w:t>
      </w:r>
      <w:r>
        <w:rPr>
          <w:rFonts w:ascii="宋体" w:hAnsi="宋体" w:hint="eastAsia"/>
          <w:color w:val="000000" w:themeColor="text1"/>
          <w:sz w:val="24"/>
        </w:rPr>
        <w:t>标</w:t>
      </w:r>
      <w:r>
        <w:rPr>
          <w:rFonts w:ascii="宋体" w:hAnsi="宋体" w:hint="eastAsia"/>
          <w:color w:val="000000" w:themeColor="text1"/>
          <w:sz w:val="24"/>
        </w:rPr>
        <w:t xml:space="preserve"> </w:t>
      </w:r>
      <w:r>
        <w:rPr>
          <w:rFonts w:ascii="宋体" w:hAnsi="宋体" w:hint="eastAsia"/>
          <w:color w:val="000000" w:themeColor="text1"/>
          <w:sz w:val="24"/>
        </w:rPr>
        <w:t>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F344D" w:rsidRDefault="003423C9">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8F344D" w:rsidRDefault="003423C9">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p>
    <w:p w:rsidR="008F344D" w:rsidRDefault="003423C9">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8F344D" w:rsidRDefault="003423C9">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lastRenderedPageBreak/>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F344D" w:rsidRDefault="008F344D">
      <w:pPr>
        <w:pStyle w:val="3"/>
        <w:tabs>
          <w:tab w:val="left" w:pos="720"/>
        </w:tabs>
        <w:jc w:val="left"/>
        <w:rPr>
          <w:rFonts w:ascii="宋体" w:eastAsia="宋体" w:hAnsi="宋体"/>
          <w:b w:val="0"/>
          <w:bCs/>
          <w:color w:val="000000" w:themeColor="text1"/>
          <w:sz w:val="24"/>
          <w:szCs w:val="24"/>
        </w:rPr>
      </w:pPr>
    </w:p>
    <w:p w:rsidR="008F344D" w:rsidRDefault="008F344D">
      <w:pPr>
        <w:rPr>
          <w:rFonts w:ascii="黑体" w:eastAsia="黑体" w:hAnsi="黑体"/>
          <w:color w:val="000000" w:themeColor="text1"/>
        </w:rPr>
      </w:pPr>
      <w:bookmarkStart w:id="200" w:name="_Toc165"/>
    </w:p>
    <w:p w:rsidR="008F344D" w:rsidRDefault="003423C9">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t>二、</w:t>
      </w:r>
      <w:r>
        <w:rPr>
          <w:rFonts w:ascii="宋体" w:hAnsi="宋体" w:hint="eastAsia"/>
          <w:b/>
          <w:color w:val="000000" w:themeColor="text1"/>
          <w:sz w:val="32"/>
          <w:szCs w:val="32"/>
        </w:rPr>
        <w:t>法定代表人身份证明</w:t>
      </w:r>
    </w:p>
    <w:p w:rsidR="008F344D" w:rsidRDefault="003423C9">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8F344D" w:rsidRDefault="008F344D">
      <w:pPr>
        <w:rPr>
          <w:rFonts w:ascii="宋体" w:hAnsi="宋体"/>
          <w:color w:val="000000" w:themeColor="text1"/>
        </w:rPr>
      </w:pPr>
    </w:p>
    <w:p w:rsidR="008F344D" w:rsidRDefault="008F344D">
      <w:pPr>
        <w:pStyle w:val="3"/>
        <w:tabs>
          <w:tab w:val="left" w:pos="720"/>
        </w:tabs>
        <w:jc w:val="left"/>
        <w:rPr>
          <w:rFonts w:ascii="宋体" w:eastAsia="宋体" w:hAnsi="宋体"/>
          <w:b w:val="0"/>
          <w:bCs/>
          <w:color w:val="000000" w:themeColor="text1"/>
          <w:sz w:val="21"/>
          <w:szCs w:val="21"/>
        </w:rPr>
      </w:pPr>
    </w:p>
    <w:bookmarkEnd w:id="200"/>
    <w:p w:rsidR="008F344D" w:rsidRDefault="003423C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8F344D" w:rsidRDefault="003423C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8F344D" w:rsidRDefault="003423C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8F344D" w:rsidRDefault="003423C9">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u w:val="single"/>
        </w:rPr>
        <w:t>＿</w:t>
      </w:r>
      <w:r>
        <w:rPr>
          <w:rFonts w:ascii="宋体" w:hAnsi="宋体" w:hint="eastAsia"/>
          <w:color w:val="000000" w:themeColor="text1"/>
          <w:sz w:val="24"/>
        </w:rPr>
        <w:t>日</w:t>
      </w:r>
    </w:p>
    <w:p w:rsidR="008F344D" w:rsidRDefault="003423C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8F344D" w:rsidRDefault="003423C9">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8F344D" w:rsidRDefault="003423C9">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8F344D" w:rsidRDefault="003423C9">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8F344D" w:rsidRDefault="008F344D">
      <w:pPr>
        <w:spacing w:line="360" w:lineRule="auto"/>
        <w:rPr>
          <w:rFonts w:ascii="宋体" w:hAnsi="宋体"/>
          <w:color w:val="000000" w:themeColor="text1"/>
          <w:sz w:val="24"/>
        </w:rPr>
      </w:pPr>
    </w:p>
    <w:p w:rsidR="008F344D" w:rsidRDefault="008F344D">
      <w:pPr>
        <w:spacing w:line="360" w:lineRule="auto"/>
        <w:ind w:firstLineChars="200" w:firstLine="480"/>
        <w:rPr>
          <w:rFonts w:ascii="宋体" w:hAnsi="宋体"/>
          <w:color w:val="000000" w:themeColor="text1"/>
          <w:sz w:val="24"/>
        </w:rPr>
      </w:pPr>
    </w:p>
    <w:p w:rsidR="008F344D" w:rsidRDefault="003423C9">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F344D" w:rsidRDefault="008F344D">
      <w:pPr>
        <w:spacing w:line="360" w:lineRule="auto"/>
        <w:ind w:firstLineChars="2150" w:firstLine="5160"/>
        <w:rPr>
          <w:rFonts w:ascii="宋体" w:hAnsi="宋体"/>
          <w:color w:val="000000" w:themeColor="text1"/>
          <w:sz w:val="24"/>
          <w:u w:val="single"/>
        </w:rPr>
      </w:pPr>
    </w:p>
    <w:p w:rsidR="008F344D" w:rsidRDefault="003423C9">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8F344D">
        <w:trPr>
          <w:trHeight w:val="2984"/>
          <w:jc w:val="center"/>
        </w:trPr>
        <w:tc>
          <w:tcPr>
            <w:tcW w:w="5040" w:type="dxa"/>
            <w:vAlign w:val="center"/>
          </w:tcPr>
          <w:p w:rsidR="008F344D" w:rsidRDefault="003423C9">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8F344D" w:rsidRDefault="003423C9">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8F344D" w:rsidRDefault="008F344D">
      <w:pPr>
        <w:spacing w:line="360" w:lineRule="auto"/>
        <w:rPr>
          <w:rFonts w:ascii="宋体" w:hAnsi="宋体"/>
          <w:color w:val="000000" w:themeColor="text1"/>
          <w:szCs w:val="21"/>
        </w:rPr>
      </w:pPr>
    </w:p>
    <w:p w:rsidR="008F344D" w:rsidRDefault="008F344D">
      <w:pPr>
        <w:spacing w:line="360" w:lineRule="auto"/>
        <w:rPr>
          <w:rFonts w:ascii="黑体" w:eastAsia="黑体" w:hAnsi="黑体"/>
          <w:color w:val="000000" w:themeColor="text1"/>
          <w:szCs w:val="21"/>
        </w:rPr>
      </w:pPr>
    </w:p>
    <w:p w:rsidR="008F344D" w:rsidRDefault="008F344D">
      <w:pPr>
        <w:spacing w:line="360" w:lineRule="auto"/>
        <w:rPr>
          <w:rFonts w:ascii="黑体" w:eastAsia="黑体" w:hAnsi="黑体"/>
          <w:color w:val="000000" w:themeColor="text1"/>
          <w:sz w:val="32"/>
          <w:szCs w:val="32"/>
        </w:rPr>
      </w:pPr>
    </w:p>
    <w:p w:rsidR="008F344D" w:rsidRDefault="003423C9">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t>三、</w:t>
      </w:r>
      <w:r>
        <w:rPr>
          <w:rFonts w:ascii="宋体" w:hAnsi="宋体" w:hint="eastAsia"/>
          <w:b/>
          <w:color w:val="000000" w:themeColor="text1"/>
          <w:sz w:val="32"/>
          <w:szCs w:val="32"/>
        </w:rPr>
        <w:t>授权委托书</w:t>
      </w:r>
    </w:p>
    <w:p w:rsidR="008F344D" w:rsidRDefault="008F344D">
      <w:pPr>
        <w:spacing w:afterLines="50" w:after="156"/>
        <w:jc w:val="center"/>
        <w:rPr>
          <w:rFonts w:ascii="宋体" w:hAnsi="宋体"/>
          <w:b/>
          <w:color w:val="000000" w:themeColor="text1"/>
          <w:sz w:val="36"/>
          <w:szCs w:val="36"/>
        </w:rPr>
      </w:pPr>
    </w:p>
    <w:p w:rsidR="008F344D" w:rsidRDefault="003423C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u w:val="single"/>
        </w:rPr>
        <w:t>（</w:t>
      </w:r>
      <w:r>
        <w:rPr>
          <w:rFonts w:ascii="宋体" w:hAnsi="宋体" w:hint="eastAsia"/>
          <w:color w:val="000000" w:themeColor="text1"/>
          <w:sz w:val="24"/>
        </w:rPr>
        <w:t>项目名称）劳务施工承包投标文件、签订合同和处理有关事宜，其法律后果由我方承担。</w:t>
      </w:r>
    </w:p>
    <w:p w:rsidR="008F344D" w:rsidRDefault="003423C9">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8F344D" w:rsidRDefault="003423C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8F344D" w:rsidRDefault="003423C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8F344D" w:rsidRDefault="008F344D">
      <w:pPr>
        <w:spacing w:line="360" w:lineRule="auto"/>
        <w:ind w:firstLineChars="200" w:firstLine="480"/>
        <w:rPr>
          <w:rFonts w:ascii="宋体" w:hAnsi="宋体"/>
          <w:color w:val="000000" w:themeColor="text1"/>
          <w:sz w:val="24"/>
        </w:rPr>
      </w:pPr>
    </w:p>
    <w:p w:rsidR="008F344D" w:rsidRDefault="008F344D">
      <w:pPr>
        <w:spacing w:line="360" w:lineRule="auto"/>
        <w:rPr>
          <w:rFonts w:ascii="宋体" w:hAnsi="宋体"/>
          <w:color w:val="000000" w:themeColor="text1"/>
          <w:sz w:val="24"/>
        </w:rPr>
      </w:pPr>
    </w:p>
    <w:p w:rsidR="008F344D" w:rsidRDefault="003423C9">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F344D" w:rsidRDefault="003423C9">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8F344D" w:rsidRDefault="003423C9">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8F344D" w:rsidRDefault="003423C9">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委托代理人：</w:t>
      </w:r>
      <w:r>
        <w:rPr>
          <w:rFonts w:ascii="宋体" w:hAnsi="宋体" w:hint="eastAsia"/>
          <w:color w:val="000000" w:themeColor="text1"/>
          <w:sz w:val="24"/>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8F344D" w:rsidRDefault="003423C9">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8F344D" w:rsidRDefault="003423C9">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p w:rsidR="008F344D" w:rsidRDefault="008F344D">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8F344D">
        <w:trPr>
          <w:trHeight w:val="2984"/>
        </w:trPr>
        <w:tc>
          <w:tcPr>
            <w:tcW w:w="5040" w:type="dxa"/>
            <w:vAlign w:val="center"/>
          </w:tcPr>
          <w:p w:rsidR="008F344D" w:rsidRDefault="003423C9">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8F344D" w:rsidRDefault="003423C9">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8F344D" w:rsidRDefault="003423C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8F344D" w:rsidRDefault="003423C9">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3423C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8F344D" w:rsidRDefault="003423C9">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8F344D" w:rsidRDefault="003423C9">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8F344D" w:rsidRDefault="003423C9">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8F344D" w:rsidRDefault="008F344D">
      <w:pPr>
        <w:pStyle w:val="aa"/>
        <w:spacing w:line="360" w:lineRule="auto"/>
        <w:rPr>
          <w:rFonts w:asciiTheme="minorEastAsia" w:eastAsiaTheme="minorEastAsia" w:hAnsiTheme="minorEastAsia"/>
          <w:color w:val="000000" w:themeColor="text1"/>
          <w:sz w:val="24"/>
        </w:rPr>
      </w:pPr>
    </w:p>
    <w:p w:rsidR="008F344D" w:rsidRDefault="008F344D">
      <w:pPr>
        <w:pStyle w:val="aa"/>
        <w:spacing w:line="360" w:lineRule="auto"/>
        <w:rPr>
          <w:rFonts w:asciiTheme="minorEastAsia" w:eastAsiaTheme="minorEastAsia" w:hAnsiTheme="minorEastAsia"/>
          <w:color w:val="000000" w:themeColor="text1"/>
          <w:sz w:val="24"/>
        </w:rPr>
      </w:pPr>
    </w:p>
    <w:p w:rsidR="008F344D" w:rsidRDefault="008F344D">
      <w:pPr>
        <w:pStyle w:val="aa"/>
        <w:spacing w:line="360" w:lineRule="auto"/>
        <w:rPr>
          <w:rFonts w:asciiTheme="minorEastAsia" w:eastAsiaTheme="minorEastAsia" w:hAnsiTheme="minorEastAsia"/>
          <w:color w:val="000000" w:themeColor="text1"/>
          <w:sz w:val="24"/>
        </w:rPr>
      </w:pPr>
    </w:p>
    <w:p w:rsidR="008F344D" w:rsidRDefault="008F344D">
      <w:pPr>
        <w:pStyle w:val="aa"/>
        <w:spacing w:line="360" w:lineRule="auto"/>
        <w:rPr>
          <w:rFonts w:asciiTheme="minorEastAsia" w:eastAsiaTheme="minorEastAsia" w:hAnsiTheme="minorEastAsia"/>
          <w:color w:val="000000" w:themeColor="text1"/>
          <w:sz w:val="24"/>
        </w:rPr>
      </w:pPr>
    </w:p>
    <w:p w:rsidR="008F344D" w:rsidRDefault="008F344D">
      <w:pPr>
        <w:pStyle w:val="aa"/>
        <w:spacing w:line="360" w:lineRule="auto"/>
        <w:rPr>
          <w:rFonts w:asciiTheme="minorEastAsia" w:eastAsiaTheme="minorEastAsia" w:hAnsiTheme="minorEastAsia"/>
          <w:color w:val="000000" w:themeColor="text1"/>
          <w:sz w:val="24"/>
        </w:rPr>
      </w:pPr>
    </w:p>
    <w:p w:rsidR="008F344D" w:rsidRDefault="003423C9">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8F344D" w:rsidRDefault="008F344D">
      <w:pPr>
        <w:pStyle w:val="aa"/>
        <w:spacing w:line="360" w:lineRule="auto"/>
        <w:jc w:val="center"/>
        <w:rPr>
          <w:rFonts w:asciiTheme="minorEastAsia" w:eastAsiaTheme="minorEastAsia" w:hAnsiTheme="minorEastAsia"/>
          <w:color w:val="000000" w:themeColor="text1"/>
          <w:sz w:val="24"/>
        </w:rPr>
      </w:pPr>
    </w:p>
    <w:p w:rsidR="008F344D" w:rsidRDefault="008F344D">
      <w:pPr>
        <w:pStyle w:val="aa"/>
        <w:spacing w:line="360" w:lineRule="auto"/>
        <w:rPr>
          <w:rFonts w:asciiTheme="minorEastAsia" w:eastAsiaTheme="minorEastAsia" w:hAnsiTheme="minorEastAsia"/>
          <w:color w:val="000000" w:themeColor="text1"/>
          <w:sz w:val="24"/>
        </w:rPr>
      </w:pPr>
    </w:p>
    <w:p w:rsidR="008F344D" w:rsidRDefault="003423C9">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8F344D" w:rsidRDefault="008F344D">
      <w:pPr>
        <w:pStyle w:val="aa"/>
        <w:spacing w:line="480" w:lineRule="auto"/>
        <w:ind w:firstLineChars="208" w:firstLine="499"/>
        <w:rPr>
          <w:rFonts w:asciiTheme="minorEastAsia" w:eastAsiaTheme="minorEastAsia" w:hAnsiTheme="minorEastAsia"/>
          <w:color w:val="000000" w:themeColor="text1"/>
          <w:sz w:val="24"/>
        </w:rPr>
      </w:pPr>
    </w:p>
    <w:p w:rsidR="008F344D" w:rsidRDefault="003423C9">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8F344D" w:rsidRDefault="008F344D">
      <w:pPr>
        <w:pStyle w:val="aa"/>
        <w:spacing w:line="480" w:lineRule="auto"/>
        <w:ind w:firstLineChars="208" w:firstLine="499"/>
        <w:rPr>
          <w:rFonts w:asciiTheme="minorEastAsia" w:eastAsiaTheme="minorEastAsia" w:hAnsiTheme="minorEastAsia"/>
          <w:color w:val="000000" w:themeColor="text1"/>
          <w:sz w:val="24"/>
        </w:rPr>
      </w:pPr>
    </w:p>
    <w:p w:rsidR="008F344D" w:rsidRDefault="003423C9">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8F344D" w:rsidRDefault="003423C9">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8F344D" w:rsidRDefault="008F344D">
      <w:pPr>
        <w:tabs>
          <w:tab w:val="left" w:pos="0"/>
        </w:tabs>
        <w:adjustRightInd w:val="0"/>
        <w:snapToGrid w:val="0"/>
        <w:spacing w:before="120" w:afterLines="50" w:after="156"/>
        <w:ind w:right="-212"/>
        <w:rPr>
          <w:rFonts w:ascii="宋体" w:hAnsi="宋体"/>
          <w:color w:val="000000" w:themeColor="text1"/>
          <w:sz w:val="24"/>
        </w:rPr>
      </w:pPr>
    </w:p>
    <w:p w:rsidR="008F344D" w:rsidRDefault="003423C9">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F344D" w:rsidRDefault="008F344D">
      <w:pPr>
        <w:tabs>
          <w:tab w:val="left" w:pos="0"/>
        </w:tabs>
        <w:adjustRightInd w:val="0"/>
        <w:snapToGrid w:val="0"/>
        <w:spacing w:before="120" w:afterLines="50" w:after="156"/>
        <w:ind w:right="-212"/>
        <w:rPr>
          <w:rFonts w:ascii="宋体" w:hAnsi="宋体"/>
          <w:color w:val="000000" w:themeColor="text1"/>
          <w:sz w:val="24"/>
          <w:u w:val="single"/>
        </w:rPr>
      </w:pPr>
    </w:p>
    <w:p w:rsidR="008F344D" w:rsidRDefault="003423C9">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8F344D" w:rsidRDefault="008F344D">
      <w:pPr>
        <w:tabs>
          <w:tab w:val="left" w:pos="0"/>
        </w:tabs>
        <w:adjustRightInd w:val="0"/>
        <w:snapToGrid w:val="0"/>
        <w:spacing w:before="120" w:afterLines="50" w:after="156"/>
        <w:ind w:right="-212"/>
        <w:rPr>
          <w:rFonts w:ascii="宋体" w:hAnsi="宋体"/>
          <w:color w:val="000000" w:themeColor="text1"/>
          <w:sz w:val="24"/>
          <w:u w:val="single"/>
        </w:rPr>
      </w:pPr>
    </w:p>
    <w:p w:rsidR="008F344D" w:rsidRDefault="003423C9">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F344D" w:rsidRDefault="008F344D">
      <w:pPr>
        <w:adjustRightInd w:val="0"/>
        <w:snapToGrid w:val="0"/>
        <w:spacing w:before="120" w:afterLines="50" w:after="156"/>
        <w:rPr>
          <w:rFonts w:ascii="宋体" w:hAnsi="宋体"/>
          <w:color w:val="000000" w:themeColor="text1"/>
        </w:rPr>
      </w:pPr>
    </w:p>
    <w:p w:rsidR="008F344D" w:rsidRDefault="008F344D">
      <w:pPr>
        <w:adjustRightInd w:val="0"/>
        <w:snapToGrid w:val="0"/>
        <w:spacing w:before="120" w:afterLines="50" w:after="156"/>
        <w:rPr>
          <w:rFonts w:ascii="黑体" w:eastAsia="黑体" w:hAnsi="黑体"/>
          <w:color w:val="000000" w:themeColor="text1"/>
        </w:rPr>
      </w:pPr>
    </w:p>
    <w:p w:rsidR="008F344D" w:rsidRDefault="003423C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8F344D" w:rsidRDefault="003423C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8F344D" w:rsidRDefault="008F344D">
      <w:pPr>
        <w:spacing w:afterLines="50" w:after="156"/>
        <w:jc w:val="center"/>
        <w:rPr>
          <w:rFonts w:ascii="宋体" w:hAnsi="宋体"/>
          <w:bCs/>
          <w:color w:val="000000" w:themeColor="text1"/>
          <w:sz w:val="28"/>
          <w:szCs w:val="28"/>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rPr>
          <w:rFonts w:ascii="宋体" w:hAnsi="宋体"/>
          <w:b/>
          <w:bCs/>
          <w:color w:val="000000" w:themeColor="text1"/>
          <w:sz w:val="32"/>
          <w:szCs w:val="32"/>
        </w:rPr>
      </w:pPr>
    </w:p>
    <w:p w:rsidR="008F344D" w:rsidRDefault="003423C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8F344D" w:rsidRDefault="003423C9">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8F344D" w:rsidRDefault="008F344D">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8F344D">
        <w:trPr>
          <w:trHeight w:val="743"/>
        </w:trPr>
        <w:tc>
          <w:tcPr>
            <w:tcW w:w="951" w:type="dxa"/>
            <w:vAlign w:val="center"/>
          </w:tcPr>
          <w:p w:rsidR="008F344D" w:rsidRDefault="003423C9">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8F344D" w:rsidRDefault="003423C9">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8F344D" w:rsidRDefault="003423C9">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8F344D" w:rsidRDefault="003423C9">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8F344D" w:rsidRDefault="003423C9">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8F344D" w:rsidRDefault="003423C9">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8F344D">
        <w:trPr>
          <w:trHeight w:val="812"/>
        </w:trPr>
        <w:tc>
          <w:tcPr>
            <w:tcW w:w="951" w:type="dxa"/>
            <w:vAlign w:val="center"/>
          </w:tcPr>
          <w:p w:rsidR="008F344D" w:rsidRDefault="008F344D">
            <w:pPr>
              <w:jc w:val="center"/>
              <w:rPr>
                <w:rFonts w:ascii="宋体" w:hAnsi="宋体"/>
                <w:color w:val="000000" w:themeColor="text1"/>
                <w:sz w:val="28"/>
                <w:szCs w:val="28"/>
              </w:rPr>
            </w:pPr>
          </w:p>
        </w:tc>
        <w:tc>
          <w:tcPr>
            <w:tcW w:w="1125" w:type="dxa"/>
            <w:vAlign w:val="center"/>
          </w:tcPr>
          <w:p w:rsidR="008F344D" w:rsidRDefault="008F344D">
            <w:pPr>
              <w:jc w:val="center"/>
              <w:rPr>
                <w:rFonts w:ascii="宋体" w:hAnsi="宋体"/>
                <w:color w:val="000000" w:themeColor="text1"/>
                <w:sz w:val="28"/>
                <w:szCs w:val="28"/>
              </w:rPr>
            </w:pPr>
          </w:p>
        </w:tc>
        <w:tc>
          <w:tcPr>
            <w:tcW w:w="1440" w:type="dxa"/>
            <w:vAlign w:val="center"/>
          </w:tcPr>
          <w:p w:rsidR="008F344D" w:rsidRDefault="008F344D">
            <w:pPr>
              <w:jc w:val="center"/>
              <w:rPr>
                <w:rFonts w:ascii="宋体" w:hAnsi="宋体"/>
                <w:color w:val="000000" w:themeColor="text1"/>
                <w:sz w:val="28"/>
                <w:szCs w:val="28"/>
              </w:rPr>
            </w:pPr>
          </w:p>
        </w:tc>
        <w:tc>
          <w:tcPr>
            <w:tcW w:w="1650" w:type="dxa"/>
            <w:vAlign w:val="center"/>
          </w:tcPr>
          <w:p w:rsidR="008F344D" w:rsidRDefault="008F344D">
            <w:pPr>
              <w:jc w:val="center"/>
              <w:rPr>
                <w:rFonts w:ascii="宋体" w:hAnsi="宋体"/>
                <w:color w:val="000000" w:themeColor="text1"/>
                <w:sz w:val="28"/>
                <w:szCs w:val="28"/>
              </w:rPr>
            </w:pPr>
          </w:p>
        </w:tc>
        <w:tc>
          <w:tcPr>
            <w:tcW w:w="1692" w:type="dxa"/>
            <w:vAlign w:val="center"/>
          </w:tcPr>
          <w:p w:rsidR="008F344D" w:rsidRDefault="008F344D">
            <w:pPr>
              <w:jc w:val="center"/>
              <w:rPr>
                <w:rFonts w:ascii="宋体" w:hAnsi="宋体"/>
                <w:color w:val="000000" w:themeColor="text1"/>
                <w:sz w:val="28"/>
                <w:szCs w:val="28"/>
              </w:rPr>
            </w:pPr>
          </w:p>
        </w:tc>
        <w:tc>
          <w:tcPr>
            <w:tcW w:w="1688" w:type="dxa"/>
            <w:vAlign w:val="center"/>
          </w:tcPr>
          <w:p w:rsidR="008F344D" w:rsidRDefault="008F344D">
            <w:pPr>
              <w:jc w:val="center"/>
              <w:rPr>
                <w:rFonts w:ascii="宋体" w:hAnsi="宋体"/>
                <w:color w:val="000000" w:themeColor="text1"/>
                <w:sz w:val="28"/>
                <w:szCs w:val="28"/>
              </w:rPr>
            </w:pPr>
          </w:p>
        </w:tc>
      </w:tr>
      <w:tr w:rsidR="008F344D">
        <w:trPr>
          <w:trHeight w:val="812"/>
        </w:trPr>
        <w:tc>
          <w:tcPr>
            <w:tcW w:w="951" w:type="dxa"/>
            <w:vAlign w:val="center"/>
          </w:tcPr>
          <w:p w:rsidR="008F344D" w:rsidRDefault="008F344D">
            <w:pPr>
              <w:jc w:val="center"/>
              <w:rPr>
                <w:rFonts w:ascii="宋体" w:hAnsi="宋体"/>
                <w:color w:val="000000" w:themeColor="text1"/>
                <w:sz w:val="28"/>
                <w:szCs w:val="28"/>
              </w:rPr>
            </w:pPr>
          </w:p>
        </w:tc>
        <w:tc>
          <w:tcPr>
            <w:tcW w:w="1125" w:type="dxa"/>
            <w:vAlign w:val="center"/>
          </w:tcPr>
          <w:p w:rsidR="008F344D" w:rsidRDefault="008F344D">
            <w:pPr>
              <w:jc w:val="center"/>
              <w:rPr>
                <w:rFonts w:ascii="宋体" w:hAnsi="宋体"/>
                <w:color w:val="000000" w:themeColor="text1"/>
                <w:sz w:val="28"/>
                <w:szCs w:val="28"/>
              </w:rPr>
            </w:pPr>
          </w:p>
        </w:tc>
        <w:tc>
          <w:tcPr>
            <w:tcW w:w="1440" w:type="dxa"/>
            <w:vAlign w:val="center"/>
          </w:tcPr>
          <w:p w:rsidR="008F344D" w:rsidRDefault="008F344D">
            <w:pPr>
              <w:jc w:val="center"/>
              <w:rPr>
                <w:rFonts w:ascii="宋体" w:hAnsi="宋体"/>
                <w:color w:val="000000" w:themeColor="text1"/>
                <w:sz w:val="28"/>
                <w:szCs w:val="28"/>
              </w:rPr>
            </w:pPr>
          </w:p>
        </w:tc>
        <w:tc>
          <w:tcPr>
            <w:tcW w:w="1650" w:type="dxa"/>
            <w:vAlign w:val="center"/>
          </w:tcPr>
          <w:p w:rsidR="008F344D" w:rsidRDefault="008F344D">
            <w:pPr>
              <w:jc w:val="center"/>
              <w:rPr>
                <w:rFonts w:ascii="宋体" w:hAnsi="宋体"/>
                <w:color w:val="000000" w:themeColor="text1"/>
                <w:sz w:val="28"/>
                <w:szCs w:val="28"/>
              </w:rPr>
            </w:pPr>
          </w:p>
        </w:tc>
        <w:tc>
          <w:tcPr>
            <w:tcW w:w="1692" w:type="dxa"/>
            <w:vAlign w:val="center"/>
          </w:tcPr>
          <w:p w:rsidR="008F344D" w:rsidRDefault="008F344D">
            <w:pPr>
              <w:jc w:val="center"/>
              <w:rPr>
                <w:rFonts w:ascii="宋体" w:hAnsi="宋体"/>
                <w:color w:val="000000" w:themeColor="text1"/>
                <w:sz w:val="28"/>
                <w:szCs w:val="28"/>
              </w:rPr>
            </w:pPr>
          </w:p>
        </w:tc>
        <w:tc>
          <w:tcPr>
            <w:tcW w:w="1688" w:type="dxa"/>
            <w:vAlign w:val="center"/>
          </w:tcPr>
          <w:p w:rsidR="008F344D" w:rsidRDefault="008F344D">
            <w:pPr>
              <w:jc w:val="center"/>
              <w:rPr>
                <w:rFonts w:ascii="宋体" w:hAnsi="宋体"/>
                <w:color w:val="000000" w:themeColor="text1"/>
                <w:sz w:val="28"/>
                <w:szCs w:val="28"/>
              </w:rPr>
            </w:pPr>
          </w:p>
        </w:tc>
      </w:tr>
      <w:tr w:rsidR="008F344D">
        <w:trPr>
          <w:trHeight w:val="812"/>
        </w:trPr>
        <w:tc>
          <w:tcPr>
            <w:tcW w:w="951" w:type="dxa"/>
            <w:vAlign w:val="center"/>
          </w:tcPr>
          <w:p w:rsidR="008F344D" w:rsidRDefault="008F344D">
            <w:pPr>
              <w:jc w:val="center"/>
              <w:rPr>
                <w:rFonts w:ascii="宋体" w:hAnsi="宋体"/>
                <w:color w:val="000000" w:themeColor="text1"/>
                <w:sz w:val="28"/>
                <w:szCs w:val="28"/>
              </w:rPr>
            </w:pPr>
          </w:p>
        </w:tc>
        <w:tc>
          <w:tcPr>
            <w:tcW w:w="1125" w:type="dxa"/>
            <w:vAlign w:val="center"/>
          </w:tcPr>
          <w:p w:rsidR="008F344D" w:rsidRDefault="008F344D">
            <w:pPr>
              <w:jc w:val="center"/>
              <w:rPr>
                <w:rFonts w:ascii="宋体" w:hAnsi="宋体"/>
                <w:color w:val="000000" w:themeColor="text1"/>
                <w:sz w:val="28"/>
                <w:szCs w:val="28"/>
              </w:rPr>
            </w:pPr>
          </w:p>
        </w:tc>
        <w:tc>
          <w:tcPr>
            <w:tcW w:w="1440" w:type="dxa"/>
            <w:vAlign w:val="center"/>
          </w:tcPr>
          <w:p w:rsidR="008F344D" w:rsidRDefault="008F344D">
            <w:pPr>
              <w:jc w:val="center"/>
              <w:rPr>
                <w:rFonts w:ascii="宋体" w:hAnsi="宋体"/>
                <w:color w:val="000000" w:themeColor="text1"/>
                <w:sz w:val="28"/>
                <w:szCs w:val="28"/>
              </w:rPr>
            </w:pPr>
          </w:p>
        </w:tc>
        <w:tc>
          <w:tcPr>
            <w:tcW w:w="1650" w:type="dxa"/>
            <w:vAlign w:val="center"/>
          </w:tcPr>
          <w:p w:rsidR="008F344D" w:rsidRDefault="008F344D">
            <w:pPr>
              <w:jc w:val="center"/>
              <w:rPr>
                <w:rFonts w:ascii="宋体" w:hAnsi="宋体"/>
                <w:color w:val="000000" w:themeColor="text1"/>
                <w:sz w:val="28"/>
                <w:szCs w:val="28"/>
              </w:rPr>
            </w:pPr>
          </w:p>
        </w:tc>
        <w:tc>
          <w:tcPr>
            <w:tcW w:w="1692" w:type="dxa"/>
            <w:vAlign w:val="center"/>
          </w:tcPr>
          <w:p w:rsidR="008F344D" w:rsidRDefault="008F344D">
            <w:pPr>
              <w:jc w:val="center"/>
              <w:rPr>
                <w:rFonts w:ascii="宋体" w:hAnsi="宋体"/>
                <w:color w:val="000000" w:themeColor="text1"/>
                <w:sz w:val="28"/>
                <w:szCs w:val="28"/>
              </w:rPr>
            </w:pPr>
          </w:p>
        </w:tc>
        <w:tc>
          <w:tcPr>
            <w:tcW w:w="1688" w:type="dxa"/>
            <w:vAlign w:val="center"/>
          </w:tcPr>
          <w:p w:rsidR="008F344D" w:rsidRDefault="008F344D">
            <w:pPr>
              <w:jc w:val="center"/>
              <w:rPr>
                <w:rFonts w:ascii="宋体" w:hAnsi="宋体"/>
                <w:color w:val="000000" w:themeColor="text1"/>
                <w:sz w:val="28"/>
                <w:szCs w:val="28"/>
              </w:rPr>
            </w:pPr>
          </w:p>
        </w:tc>
      </w:tr>
      <w:tr w:rsidR="008F344D">
        <w:trPr>
          <w:trHeight w:val="793"/>
        </w:trPr>
        <w:tc>
          <w:tcPr>
            <w:tcW w:w="951" w:type="dxa"/>
            <w:vAlign w:val="center"/>
          </w:tcPr>
          <w:p w:rsidR="008F344D" w:rsidRDefault="008F344D">
            <w:pPr>
              <w:jc w:val="center"/>
              <w:rPr>
                <w:rFonts w:ascii="宋体" w:hAnsi="宋体"/>
                <w:color w:val="000000" w:themeColor="text1"/>
                <w:sz w:val="28"/>
                <w:szCs w:val="28"/>
              </w:rPr>
            </w:pPr>
          </w:p>
        </w:tc>
        <w:tc>
          <w:tcPr>
            <w:tcW w:w="1125" w:type="dxa"/>
            <w:vAlign w:val="center"/>
          </w:tcPr>
          <w:p w:rsidR="008F344D" w:rsidRDefault="008F344D">
            <w:pPr>
              <w:jc w:val="center"/>
              <w:rPr>
                <w:rFonts w:ascii="宋体" w:hAnsi="宋体"/>
                <w:color w:val="000000" w:themeColor="text1"/>
                <w:sz w:val="28"/>
                <w:szCs w:val="28"/>
              </w:rPr>
            </w:pPr>
          </w:p>
        </w:tc>
        <w:tc>
          <w:tcPr>
            <w:tcW w:w="1440" w:type="dxa"/>
            <w:vAlign w:val="center"/>
          </w:tcPr>
          <w:p w:rsidR="008F344D" w:rsidRDefault="008F344D">
            <w:pPr>
              <w:jc w:val="center"/>
              <w:rPr>
                <w:rFonts w:ascii="宋体" w:hAnsi="宋体"/>
                <w:color w:val="000000" w:themeColor="text1"/>
                <w:sz w:val="28"/>
                <w:szCs w:val="28"/>
              </w:rPr>
            </w:pPr>
          </w:p>
        </w:tc>
        <w:tc>
          <w:tcPr>
            <w:tcW w:w="1650" w:type="dxa"/>
            <w:vAlign w:val="center"/>
          </w:tcPr>
          <w:p w:rsidR="008F344D" w:rsidRDefault="008F344D">
            <w:pPr>
              <w:jc w:val="center"/>
              <w:rPr>
                <w:rFonts w:ascii="宋体" w:hAnsi="宋体"/>
                <w:color w:val="000000" w:themeColor="text1"/>
                <w:sz w:val="28"/>
                <w:szCs w:val="28"/>
              </w:rPr>
            </w:pPr>
          </w:p>
        </w:tc>
        <w:tc>
          <w:tcPr>
            <w:tcW w:w="1692" w:type="dxa"/>
            <w:vAlign w:val="center"/>
          </w:tcPr>
          <w:p w:rsidR="008F344D" w:rsidRDefault="008F344D">
            <w:pPr>
              <w:jc w:val="center"/>
              <w:rPr>
                <w:rFonts w:ascii="宋体" w:hAnsi="宋体"/>
                <w:color w:val="000000" w:themeColor="text1"/>
                <w:sz w:val="28"/>
                <w:szCs w:val="28"/>
              </w:rPr>
            </w:pPr>
          </w:p>
        </w:tc>
        <w:tc>
          <w:tcPr>
            <w:tcW w:w="1688" w:type="dxa"/>
            <w:vAlign w:val="center"/>
          </w:tcPr>
          <w:p w:rsidR="008F344D" w:rsidRDefault="008F344D">
            <w:pPr>
              <w:jc w:val="center"/>
              <w:rPr>
                <w:rFonts w:ascii="宋体" w:hAnsi="宋体"/>
                <w:color w:val="000000" w:themeColor="text1"/>
                <w:sz w:val="28"/>
                <w:szCs w:val="28"/>
              </w:rPr>
            </w:pPr>
          </w:p>
        </w:tc>
      </w:tr>
      <w:tr w:rsidR="008F344D">
        <w:trPr>
          <w:trHeight w:val="793"/>
        </w:trPr>
        <w:tc>
          <w:tcPr>
            <w:tcW w:w="951" w:type="dxa"/>
            <w:vAlign w:val="center"/>
          </w:tcPr>
          <w:p w:rsidR="008F344D" w:rsidRDefault="008F344D">
            <w:pPr>
              <w:jc w:val="center"/>
              <w:rPr>
                <w:rFonts w:ascii="宋体" w:hAnsi="宋体"/>
                <w:color w:val="000000" w:themeColor="text1"/>
                <w:sz w:val="28"/>
                <w:szCs w:val="28"/>
              </w:rPr>
            </w:pPr>
          </w:p>
        </w:tc>
        <w:tc>
          <w:tcPr>
            <w:tcW w:w="1125" w:type="dxa"/>
            <w:vAlign w:val="center"/>
          </w:tcPr>
          <w:p w:rsidR="008F344D" w:rsidRDefault="008F344D">
            <w:pPr>
              <w:jc w:val="center"/>
              <w:rPr>
                <w:rFonts w:ascii="宋体" w:hAnsi="宋体"/>
                <w:color w:val="000000" w:themeColor="text1"/>
                <w:sz w:val="28"/>
                <w:szCs w:val="28"/>
              </w:rPr>
            </w:pPr>
          </w:p>
        </w:tc>
        <w:tc>
          <w:tcPr>
            <w:tcW w:w="1440" w:type="dxa"/>
            <w:vAlign w:val="center"/>
          </w:tcPr>
          <w:p w:rsidR="008F344D" w:rsidRDefault="008F344D">
            <w:pPr>
              <w:jc w:val="center"/>
              <w:rPr>
                <w:rFonts w:ascii="宋体" w:hAnsi="宋体"/>
                <w:color w:val="000000" w:themeColor="text1"/>
                <w:sz w:val="28"/>
                <w:szCs w:val="28"/>
              </w:rPr>
            </w:pPr>
          </w:p>
        </w:tc>
        <w:tc>
          <w:tcPr>
            <w:tcW w:w="1650" w:type="dxa"/>
            <w:vAlign w:val="center"/>
          </w:tcPr>
          <w:p w:rsidR="008F344D" w:rsidRDefault="008F344D">
            <w:pPr>
              <w:jc w:val="center"/>
              <w:rPr>
                <w:rFonts w:ascii="宋体" w:hAnsi="宋体"/>
                <w:color w:val="000000" w:themeColor="text1"/>
                <w:sz w:val="28"/>
                <w:szCs w:val="28"/>
              </w:rPr>
            </w:pPr>
          </w:p>
        </w:tc>
        <w:tc>
          <w:tcPr>
            <w:tcW w:w="1692" w:type="dxa"/>
            <w:vAlign w:val="center"/>
          </w:tcPr>
          <w:p w:rsidR="008F344D" w:rsidRDefault="008F344D">
            <w:pPr>
              <w:jc w:val="center"/>
              <w:rPr>
                <w:rFonts w:ascii="宋体" w:hAnsi="宋体"/>
                <w:color w:val="000000" w:themeColor="text1"/>
                <w:sz w:val="28"/>
                <w:szCs w:val="28"/>
              </w:rPr>
            </w:pPr>
          </w:p>
        </w:tc>
        <w:tc>
          <w:tcPr>
            <w:tcW w:w="1688" w:type="dxa"/>
            <w:vAlign w:val="center"/>
          </w:tcPr>
          <w:p w:rsidR="008F344D" w:rsidRDefault="008F344D">
            <w:pPr>
              <w:jc w:val="center"/>
              <w:rPr>
                <w:rFonts w:ascii="宋体" w:hAnsi="宋体"/>
                <w:color w:val="000000" w:themeColor="text1"/>
                <w:sz w:val="28"/>
                <w:szCs w:val="28"/>
              </w:rPr>
            </w:pPr>
          </w:p>
        </w:tc>
      </w:tr>
      <w:tr w:rsidR="008F344D">
        <w:trPr>
          <w:trHeight w:val="812"/>
        </w:trPr>
        <w:tc>
          <w:tcPr>
            <w:tcW w:w="951" w:type="dxa"/>
            <w:vAlign w:val="center"/>
          </w:tcPr>
          <w:p w:rsidR="008F344D" w:rsidRDefault="008F344D">
            <w:pPr>
              <w:jc w:val="center"/>
              <w:rPr>
                <w:rFonts w:ascii="宋体" w:hAnsi="宋体"/>
                <w:color w:val="000000" w:themeColor="text1"/>
                <w:sz w:val="28"/>
                <w:szCs w:val="28"/>
              </w:rPr>
            </w:pPr>
          </w:p>
        </w:tc>
        <w:tc>
          <w:tcPr>
            <w:tcW w:w="1125" w:type="dxa"/>
            <w:vAlign w:val="center"/>
          </w:tcPr>
          <w:p w:rsidR="008F344D" w:rsidRDefault="008F344D">
            <w:pPr>
              <w:jc w:val="center"/>
              <w:rPr>
                <w:rFonts w:ascii="宋体" w:hAnsi="宋体"/>
                <w:color w:val="000000" w:themeColor="text1"/>
                <w:sz w:val="28"/>
                <w:szCs w:val="28"/>
              </w:rPr>
            </w:pPr>
          </w:p>
        </w:tc>
        <w:tc>
          <w:tcPr>
            <w:tcW w:w="1440" w:type="dxa"/>
            <w:vAlign w:val="center"/>
          </w:tcPr>
          <w:p w:rsidR="008F344D" w:rsidRDefault="008F344D">
            <w:pPr>
              <w:jc w:val="center"/>
              <w:rPr>
                <w:rFonts w:ascii="宋体" w:hAnsi="宋体"/>
                <w:color w:val="000000" w:themeColor="text1"/>
                <w:sz w:val="28"/>
                <w:szCs w:val="28"/>
              </w:rPr>
            </w:pPr>
          </w:p>
        </w:tc>
        <w:tc>
          <w:tcPr>
            <w:tcW w:w="1650" w:type="dxa"/>
            <w:vAlign w:val="center"/>
          </w:tcPr>
          <w:p w:rsidR="008F344D" w:rsidRDefault="008F344D">
            <w:pPr>
              <w:jc w:val="center"/>
              <w:rPr>
                <w:rFonts w:ascii="宋体" w:hAnsi="宋体"/>
                <w:color w:val="000000" w:themeColor="text1"/>
                <w:sz w:val="28"/>
                <w:szCs w:val="28"/>
              </w:rPr>
            </w:pPr>
          </w:p>
        </w:tc>
        <w:tc>
          <w:tcPr>
            <w:tcW w:w="1692" w:type="dxa"/>
            <w:vAlign w:val="center"/>
          </w:tcPr>
          <w:p w:rsidR="008F344D" w:rsidRDefault="008F344D">
            <w:pPr>
              <w:jc w:val="center"/>
              <w:rPr>
                <w:rFonts w:ascii="宋体" w:hAnsi="宋体"/>
                <w:color w:val="000000" w:themeColor="text1"/>
                <w:sz w:val="28"/>
                <w:szCs w:val="28"/>
              </w:rPr>
            </w:pPr>
          </w:p>
        </w:tc>
        <w:tc>
          <w:tcPr>
            <w:tcW w:w="1688" w:type="dxa"/>
            <w:vAlign w:val="center"/>
          </w:tcPr>
          <w:p w:rsidR="008F344D" w:rsidRDefault="008F344D">
            <w:pPr>
              <w:jc w:val="center"/>
              <w:rPr>
                <w:rFonts w:ascii="宋体" w:hAnsi="宋体"/>
                <w:color w:val="000000" w:themeColor="text1"/>
                <w:sz w:val="28"/>
                <w:szCs w:val="28"/>
              </w:rPr>
            </w:pPr>
          </w:p>
        </w:tc>
      </w:tr>
      <w:tr w:rsidR="008F344D">
        <w:trPr>
          <w:trHeight w:val="775"/>
        </w:trPr>
        <w:tc>
          <w:tcPr>
            <w:tcW w:w="951" w:type="dxa"/>
            <w:vAlign w:val="center"/>
          </w:tcPr>
          <w:p w:rsidR="008F344D" w:rsidRDefault="008F344D">
            <w:pPr>
              <w:jc w:val="center"/>
              <w:rPr>
                <w:rFonts w:ascii="宋体" w:hAnsi="宋体"/>
                <w:color w:val="000000" w:themeColor="text1"/>
                <w:sz w:val="28"/>
                <w:szCs w:val="28"/>
              </w:rPr>
            </w:pPr>
          </w:p>
        </w:tc>
        <w:tc>
          <w:tcPr>
            <w:tcW w:w="1125" w:type="dxa"/>
            <w:vAlign w:val="center"/>
          </w:tcPr>
          <w:p w:rsidR="008F344D" w:rsidRDefault="008F344D">
            <w:pPr>
              <w:jc w:val="center"/>
              <w:rPr>
                <w:rFonts w:ascii="宋体" w:hAnsi="宋体"/>
                <w:color w:val="000000" w:themeColor="text1"/>
                <w:sz w:val="28"/>
                <w:szCs w:val="28"/>
              </w:rPr>
            </w:pPr>
          </w:p>
        </w:tc>
        <w:tc>
          <w:tcPr>
            <w:tcW w:w="1440" w:type="dxa"/>
            <w:vAlign w:val="center"/>
          </w:tcPr>
          <w:p w:rsidR="008F344D" w:rsidRDefault="008F344D">
            <w:pPr>
              <w:jc w:val="center"/>
              <w:rPr>
                <w:rFonts w:ascii="宋体" w:hAnsi="宋体"/>
                <w:color w:val="000000" w:themeColor="text1"/>
                <w:sz w:val="28"/>
                <w:szCs w:val="28"/>
              </w:rPr>
            </w:pPr>
          </w:p>
        </w:tc>
        <w:tc>
          <w:tcPr>
            <w:tcW w:w="1650" w:type="dxa"/>
            <w:vAlign w:val="center"/>
          </w:tcPr>
          <w:p w:rsidR="008F344D" w:rsidRDefault="008F344D">
            <w:pPr>
              <w:jc w:val="center"/>
              <w:rPr>
                <w:rFonts w:ascii="宋体" w:hAnsi="宋体"/>
                <w:color w:val="000000" w:themeColor="text1"/>
                <w:sz w:val="28"/>
                <w:szCs w:val="28"/>
              </w:rPr>
            </w:pPr>
          </w:p>
        </w:tc>
        <w:tc>
          <w:tcPr>
            <w:tcW w:w="1692" w:type="dxa"/>
            <w:vAlign w:val="center"/>
          </w:tcPr>
          <w:p w:rsidR="008F344D" w:rsidRDefault="008F344D">
            <w:pPr>
              <w:jc w:val="center"/>
              <w:rPr>
                <w:rFonts w:ascii="宋体" w:hAnsi="宋体"/>
                <w:color w:val="000000" w:themeColor="text1"/>
                <w:sz w:val="28"/>
                <w:szCs w:val="28"/>
              </w:rPr>
            </w:pPr>
          </w:p>
        </w:tc>
        <w:tc>
          <w:tcPr>
            <w:tcW w:w="1688" w:type="dxa"/>
            <w:vAlign w:val="center"/>
          </w:tcPr>
          <w:p w:rsidR="008F344D" w:rsidRDefault="008F344D">
            <w:pPr>
              <w:jc w:val="center"/>
              <w:rPr>
                <w:rFonts w:ascii="宋体" w:hAnsi="宋体"/>
                <w:color w:val="000000" w:themeColor="text1"/>
                <w:sz w:val="28"/>
                <w:szCs w:val="28"/>
              </w:rPr>
            </w:pPr>
          </w:p>
        </w:tc>
      </w:tr>
    </w:tbl>
    <w:p w:rsidR="008F344D" w:rsidRDefault="003423C9">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proofErr w:type="gramStart"/>
      <w:r>
        <w:rPr>
          <w:rFonts w:ascii="宋体" w:hAnsi="宋体"/>
          <w:color w:val="000000" w:themeColor="text1"/>
          <w:sz w:val="24"/>
        </w:rPr>
        <w:t>劳务员</w:t>
      </w:r>
      <w:proofErr w:type="gramEnd"/>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8F344D" w:rsidRDefault="008F344D">
      <w:pPr>
        <w:tabs>
          <w:tab w:val="left" w:pos="0"/>
        </w:tabs>
        <w:adjustRightInd w:val="0"/>
        <w:snapToGrid w:val="0"/>
        <w:spacing w:before="120" w:afterLines="50" w:after="156"/>
        <w:ind w:right="-212"/>
        <w:rPr>
          <w:rFonts w:ascii="宋体" w:hAnsi="宋体"/>
          <w:color w:val="000000" w:themeColor="text1"/>
          <w:sz w:val="24"/>
        </w:rPr>
      </w:pPr>
    </w:p>
    <w:p w:rsidR="008F344D" w:rsidRDefault="008F344D">
      <w:pPr>
        <w:tabs>
          <w:tab w:val="left" w:pos="0"/>
        </w:tabs>
        <w:adjustRightInd w:val="0"/>
        <w:snapToGrid w:val="0"/>
        <w:spacing w:before="120" w:afterLines="50" w:after="156"/>
        <w:ind w:right="-212"/>
        <w:rPr>
          <w:rFonts w:ascii="宋体" w:hAnsi="宋体"/>
          <w:color w:val="000000" w:themeColor="text1"/>
          <w:sz w:val="24"/>
        </w:rPr>
      </w:pPr>
    </w:p>
    <w:p w:rsidR="008F344D" w:rsidRDefault="003423C9">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8F344D" w:rsidRDefault="008F344D">
      <w:pPr>
        <w:adjustRightInd w:val="0"/>
        <w:snapToGrid w:val="0"/>
        <w:spacing w:before="120" w:afterLines="50" w:after="156"/>
        <w:rPr>
          <w:rFonts w:ascii="黑体" w:eastAsia="黑体" w:hAnsi="黑体"/>
          <w:color w:val="000000" w:themeColor="text1"/>
          <w:sz w:val="28"/>
          <w:szCs w:val="28"/>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jc w:val="center"/>
        <w:rPr>
          <w:rFonts w:ascii="宋体" w:hAnsi="宋体"/>
          <w:b/>
          <w:bCs/>
          <w:color w:val="000000" w:themeColor="text1"/>
          <w:sz w:val="32"/>
          <w:szCs w:val="32"/>
        </w:rPr>
      </w:pPr>
    </w:p>
    <w:p w:rsidR="008F344D" w:rsidRDefault="008F344D">
      <w:pPr>
        <w:spacing w:afterLines="50" w:after="156"/>
        <w:rPr>
          <w:rFonts w:ascii="宋体" w:hAnsi="宋体"/>
          <w:b/>
          <w:bCs/>
          <w:color w:val="000000" w:themeColor="text1"/>
          <w:sz w:val="32"/>
          <w:szCs w:val="32"/>
        </w:rPr>
      </w:pPr>
    </w:p>
    <w:p w:rsidR="008F344D" w:rsidRDefault="003423C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8F344D" w:rsidRDefault="008F344D">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8F344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196"/>
              <w:rPr>
                <w:rFonts w:ascii="宋体" w:hAnsi="宋体" w:cs="宋体"/>
                <w:color w:val="000000" w:themeColor="text1"/>
                <w:sz w:val="21"/>
                <w:szCs w:val="21"/>
              </w:rPr>
            </w:pPr>
            <w:proofErr w:type="spellStart"/>
            <w:r>
              <w:rPr>
                <w:rFonts w:ascii="宋体" w:hAnsi="宋体" w:cs="宋体"/>
                <w:color w:val="000000" w:themeColor="text1"/>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5"/>
        </w:trPr>
        <w:tc>
          <w:tcPr>
            <w:tcW w:w="1630" w:type="dxa"/>
            <w:vMerge w:val="restart"/>
            <w:tcBorders>
              <w:top w:val="single" w:sz="4" w:space="0" w:color="000000"/>
              <w:left w:val="single" w:sz="4" w:space="0" w:color="000000"/>
              <w:right w:val="single" w:sz="4" w:space="0" w:color="000000"/>
            </w:tcBorders>
          </w:tcPr>
          <w:p w:rsidR="008F344D" w:rsidRDefault="008F344D">
            <w:pPr>
              <w:pStyle w:val="TableParagraph"/>
              <w:rPr>
                <w:rFonts w:ascii="宋体" w:hAnsi="宋体" w:cs="黑体"/>
                <w:color w:val="000000" w:themeColor="text1"/>
                <w:sz w:val="20"/>
                <w:szCs w:val="20"/>
              </w:rPr>
            </w:pPr>
          </w:p>
          <w:p w:rsidR="008F344D" w:rsidRDefault="003423C9">
            <w:pPr>
              <w:pStyle w:val="TableParagraph"/>
              <w:spacing w:before="141"/>
              <w:ind w:left="388"/>
              <w:rPr>
                <w:rFonts w:ascii="宋体" w:hAnsi="宋体" w:cs="宋体"/>
                <w:color w:val="000000" w:themeColor="text1"/>
                <w:sz w:val="21"/>
                <w:szCs w:val="21"/>
              </w:rPr>
            </w:pPr>
            <w:proofErr w:type="spellStart"/>
            <w:r>
              <w:rPr>
                <w:rFonts w:ascii="宋体" w:hAnsi="宋体" w:cs="宋体"/>
                <w:color w:val="000000" w:themeColor="text1"/>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127"/>
              <w:rPr>
                <w:rFonts w:ascii="宋体" w:hAnsi="宋体" w:cs="宋体"/>
                <w:color w:val="000000" w:themeColor="text1"/>
                <w:sz w:val="21"/>
                <w:szCs w:val="21"/>
              </w:rPr>
            </w:pPr>
            <w:proofErr w:type="spellStart"/>
            <w:r>
              <w:rPr>
                <w:rFonts w:ascii="宋体" w:hAnsi="宋体" w:cs="宋体"/>
                <w:color w:val="000000" w:themeColor="text1"/>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40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3"/>
        </w:trPr>
        <w:tc>
          <w:tcPr>
            <w:tcW w:w="1630" w:type="dxa"/>
            <w:vMerge/>
            <w:tcBorders>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407"/>
              <w:rPr>
                <w:rFonts w:ascii="宋体" w:hAnsi="宋体" w:cs="宋体"/>
                <w:color w:val="000000" w:themeColor="text1"/>
                <w:sz w:val="21"/>
                <w:szCs w:val="21"/>
              </w:rPr>
            </w:pPr>
            <w:proofErr w:type="spellStart"/>
            <w:r>
              <w:rPr>
                <w:rFonts w:ascii="宋体" w:hAnsi="宋体" w:cs="宋体"/>
                <w:color w:val="000000" w:themeColor="text1"/>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w:t>
            </w:r>
            <w:r>
              <w:rPr>
                <w:rFonts w:ascii="宋体" w:hAnsi="宋体" w:cs="宋体"/>
                <w:color w:val="000000" w:themeColor="text1"/>
                <w:sz w:val="21"/>
                <w:szCs w:val="21"/>
                <w:lang w:eastAsia="zh-CN"/>
              </w:rPr>
              <w:t xml:space="preserve"> </w:t>
            </w:r>
            <w:r>
              <w:rPr>
                <w:rFonts w:ascii="宋体" w:hAnsi="宋体" w:cs="宋体"/>
                <w:color w:val="000000" w:themeColor="text1"/>
                <w:sz w:val="21"/>
                <w:szCs w:val="21"/>
                <w:lang w:eastAsia="zh-CN"/>
              </w:rPr>
              <w:t>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5"/>
              <w:ind w:left="283"/>
              <w:rPr>
                <w:rFonts w:ascii="宋体" w:hAnsi="宋体" w:cs="宋体"/>
                <w:color w:val="000000" w:themeColor="text1"/>
                <w:sz w:val="21"/>
                <w:szCs w:val="21"/>
              </w:rPr>
            </w:pPr>
            <w:proofErr w:type="spellStart"/>
            <w:r>
              <w:rPr>
                <w:rFonts w:ascii="宋体" w:hAnsi="宋体" w:cs="宋体"/>
                <w:color w:val="000000" w:themeColor="text1"/>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5"/>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5"/>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5"/>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283"/>
              <w:rPr>
                <w:rFonts w:ascii="宋体" w:hAnsi="宋体" w:cs="宋体"/>
                <w:color w:val="000000" w:themeColor="text1"/>
                <w:sz w:val="21"/>
                <w:szCs w:val="21"/>
              </w:rPr>
            </w:pPr>
            <w:proofErr w:type="spellStart"/>
            <w:r>
              <w:rPr>
                <w:rFonts w:ascii="宋体" w:hAnsi="宋体" w:cs="宋体"/>
                <w:color w:val="000000" w:themeColor="text1"/>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16"/>
              <w:jc w:val="center"/>
              <w:rPr>
                <w:rFonts w:ascii="宋体" w:hAnsi="宋体" w:cs="宋体"/>
                <w:color w:val="000000" w:themeColor="text1"/>
                <w:sz w:val="21"/>
                <w:szCs w:val="21"/>
              </w:rPr>
            </w:pPr>
            <w:proofErr w:type="spellStart"/>
            <w:r>
              <w:rPr>
                <w:rFonts w:ascii="宋体" w:hAnsi="宋体" w:cs="宋体"/>
                <w:color w:val="000000" w:themeColor="text1"/>
                <w:sz w:val="21"/>
                <w:szCs w:val="21"/>
              </w:rPr>
              <w:t>员工总人数</w:t>
            </w:r>
            <w:proofErr w:type="spellEnd"/>
            <w:r>
              <w:rPr>
                <w:rFonts w:ascii="宋体" w:hAnsi="宋体" w:cs="宋体"/>
                <w:color w:val="000000" w:themeColor="text1"/>
                <w:sz w:val="21"/>
                <w:szCs w:val="21"/>
              </w:rPr>
              <w:t>：</w:t>
            </w:r>
          </w:p>
        </w:tc>
      </w:tr>
      <w:tr w:rsidR="008F344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177"/>
              <w:rPr>
                <w:rFonts w:ascii="宋体" w:hAnsi="宋体" w:cs="宋体"/>
                <w:color w:val="000000" w:themeColor="text1"/>
                <w:sz w:val="21"/>
                <w:szCs w:val="21"/>
              </w:rPr>
            </w:pPr>
            <w:proofErr w:type="spellStart"/>
            <w:r>
              <w:rPr>
                <w:rFonts w:ascii="宋体" w:hAnsi="宋体" w:cs="宋体"/>
                <w:color w:val="000000" w:themeColor="text1"/>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8F344D" w:rsidRDefault="008F344D">
            <w:pPr>
              <w:pStyle w:val="TableParagraph"/>
              <w:rPr>
                <w:rFonts w:ascii="宋体" w:hAnsi="宋体" w:cs="黑体"/>
                <w:color w:val="000000" w:themeColor="text1"/>
                <w:sz w:val="20"/>
                <w:szCs w:val="20"/>
              </w:rPr>
            </w:pPr>
          </w:p>
          <w:p w:rsidR="008F344D" w:rsidRDefault="008F344D">
            <w:pPr>
              <w:pStyle w:val="TableParagraph"/>
              <w:rPr>
                <w:rFonts w:ascii="宋体" w:hAnsi="宋体" w:cs="黑体"/>
                <w:color w:val="000000" w:themeColor="text1"/>
                <w:sz w:val="20"/>
                <w:szCs w:val="20"/>
              </w:rPr>
            </w:pPr>
          </w:p>
          <w:p w:rsidR="008F344D" w:rsidRDefault="008F344D">
            <w:pPr>
              <w:pStyle w:val="TableParagraph"/>
              <w:rPr>
                <w:rFonts w:ascii="宋体" w:hAnsi="宋体" w:cs="黑体"/>
                <w:color w:val="000000" w:themeColor="text1"/>
                <w:sz w:val="20"/>
                <w:szCs w:val="20"/>
              </w:rPr>
            </w:pPr>
          </w:p>
          <w:p w:rsidR="008F344D" w:rsidRDefault="008F344D">
            <w:pPr>
              <w:pStyle w:val="TableParagraph"/>
              <w:rPr>
                <w:rFonts w:ascii="宋体" w:hAnsi="宋体" w:cs="黑体"/>
                <w:color w:val="000000" w:themeColor="text1"/>
                <w:sz w:val="20"/>
                <w:szCs w:val="20"/>
              </w:rPr>
            </w:pPr>
          </w:p>
          <w:p w:rsidR="008F344D" w:rsidRDefault="008F344D">
            <w:pPr>
              <w:pStyle w:val="TableParagraph"/>
              <w:spacing w:before="10"/>
              <w:rPr>
                <w:rFonts w:ascii="宋体" w:hAnsi="宋体" w:cs="黑体"/>
                <w:color w:val="000000" w:themeColor="text1"/>
                <w:sz w:val="16"/>
                <w:szCs w:val="16"/>
              </w:rPr>
            </w:pPr>
          </w:p>
          <w:p w:rsidR="008F344D" w:rsidRDefault="003423C9">
            <w:pPr>
              <w:pStyle w:val="TableParagraph"/>
              <w:ind w:left="364"/>
              <w:rPr>
                <w:rFonts w:ascii="宋体" w:hAnsi="宋体" w:cs="宋体"/>
                <w:color w:val="000000" w:themeColor="text1"/>
                <w:sz w:val="21"/>
                <w:szCs w:val="21"/>
              </w:rPr>
            </w:pPr>
            <w:proofErr w:type="spellStart"/>
            <w:r>
              <w:rPr>
                <w:rFonts w:ascii="宋体" w:hAnsi="宋体" w:cs="宋体"/>
                <w:color w:val="000000" w:themeColor="text1"/>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proofErr w:type="spellStart"/>
            <w:r>
              <w:rPr>
                <w:rFonts w:ascii="宋体" w:hAnsi="宋体" w:cs="宋体"/>
                <w:color w:val="000000" w:themeColor="text1"/>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164" w:type="dxa"/>
            <w:vMerge/>
            <w:tcBorders>
              <w:left w:val="single" w:sz="4" w:space="0" w:color="000000"/>
              <w:right w:val="single" w:sz="4" w:space="0" w:color="000000"/>
            </w:tcBorders>
          </w:tcPr>
          <w:p w:rsidR="008F344D" w:rsidRDefault="008F344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164" w:type="dxa"/>
            <w:vMerge/>
            <w:tcBorders>
              <w:left w:val="single" w:sz="4" w:space="0" w:color="000000"/>
              <w:right w:val="single" w:sz="4" w:space="0" w:color="000000"/>
            </w:tcBorders>
          </w:tcPr>
          <w:p w:rsidR="008F344D" w:rsidRDefault="008F344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164" w:type="dxa"/>
            <w:vMerge/>
            <w:tcBorders>
              <w:left w:val="single" w:sz="4" w:space="0" w:color="000000"/>
              <w:right w:val="single" w:sz="4" w:space="0" w:color="000000"/>
            </w:tcBorders>
          </w:tcPr>
          <w:p w:rsidR="008F344D" w:rsidRDefault="008F344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2"/>
              <w:ind w:left="173"/>
              <w:rPr>
                <w:rFonts w:ascii="宋体" w:hAnsi="宋体" w:cs="宋体"/>
                <w:color w:val="000000" w:themeColor="text1"/>
                <w:sz w:val="21"/>
                <w:szCs w:val="21"/>
              </w:rPr>
            </w:pPr>
            <w:proofErr w:type="spellStart"/>
            <w:r>
              <w:rPr>
                <w:rFonts w:ascii="宋体" w:hAnsi="宋体" w:cs="宋体"/>
                <w:color w:val="000000" w:themeColor="text1"/>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ind w:left="30"/>
              <w:jc w:val="center"/>
              <w:rPr>
                <w:rFonts w:ascii="宋体" w:hAnsi="宋体" w:cs="宋体"/>
                <w:color w:val="000000" w:themeColor="text1"/>
                <w:sz w:val="21"/>
                <w:szCs w:val="21"/>
              </w:rPr>
            </w:pPr>
            <w:proofErr w:type="spellStart"/>
            <w:r>
              <w:rPr>
                <w:rFonts w:ascii="宋体" w:hAnsi="宋体" w:cs="宋体"/>
                <w:color w:val="000000" w:themeColor="text1"/>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8F344D" w:rsidRDefault="008F344D">
            <w:pPr>
              <w:pStyle w:val="TableParagraph"/>
              <w:rPr>
                <w:rFonts w:ascii="宋体" w:hAnsi="宋体" w:cs="黑体"/>
                <w:color w:val="000000" w:themeColor="text1"/>
                <w:sz w:val="20"/>
                <w:szCs w:val="20"/>
              </w:rPr>
            </w:pPr>
          </w:p>
          <w:p w:rsidR="008F344D" w:rsidRDefault="008F344D">
            <w:pPr>
              <w:pStyle w:val="TableParagraph"/>
              <w:rPr>
                <w:rFonts w:ascii="宋体" w:hAnsi="宋体" w:cs="黑体"/>
                <w:color w:val="000000" w:themeColor="text1"/>
                <w:sz w:val="20"/>
                <w:szCs w:val="20"/>
              </w:rPr>
            </w:pPr>
          </w:p>
          <w:p w:rsidR="008F344D" w:rsidRDefault="008F344D">
            <w:pPr>
              <w:pStyle w:val="TableParagraph"/>
              <w:spacing w:before="2"/>
              <w:rPr>
                <w:rFonts w:ascii="宋体" w:hAnsi="宋体" w:cs="黑体"/>
                <w:color w:val="000000" w:themeColor="text1"/>
                <w:sz w:val="17"/>
                <w:szCs w:val="17"/>
              </w:rPr>
            </w:pPr>
          </w:p>
          <w:p w:rsidR="008F344D" w:rsidRDefault="003423C9">
            <w:pPr>
              <w:pStyle w:val="TableParagraph"/>
              <w:ind w:left="388"/>
              <w:rPr>
                <w:rFonts w:ascii="宋体" w:hAnsi="宋体" w:cs="宋体"/>
                <w:color w:val="000000" w:themeColor="text1"/>
                <w:sz w:val="21"/>
                <w:szCs w:val="21"/>
              </w:rPr>
            </w:pPr>
            <w:proofErr w:type="spellStart"/>
            <w:r>
              <w:rPr>
                <w:rFonts w:ascii="宋体" w:hAnsi="宋体" w:cs="宋体"/>
                <w:color w:val="000000" w:themeColor="text1"/>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r w:rsidR="008F344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344D" w:rsidRDefault="003423C9">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8F344D" w:rsidRDefault="008F344D">
            <w:pPr>
              <w:rPr>
                <w:rFonts w:ascii="宋体" w:hAnsi="宋体"/>
                <w:color w:val="000000" w:themeColor="text1"/>
                <w:sz w:val="22"/>
              </w:rPr>
            </w:pPr>
          </w:p>
        </w:tc>
      </w:tr>
    </w:tbl>
    <w:p w:rsidR="008F344D" w:rsidRDefault="003423C9">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8F344D" w:rsidRDefault="008F344D">
      <w:pPr>
        <w:pStyle w:val="a0"/>
        <w:ind w:firstLine="0"/>
        <w:rPr>
          <w:rFonts w:ascii="宋体" w:hAnsi="宋体" w:cs="宋体"/>
          <w:color w:val="000000" w:themeColor="text1"/>
          <w:sz w:val="24"/>
          <w:szCs w:val="21"/>
        </w:rPr>
      </w:pPr>
    </w:p>
    <w:p w:rsidR="008F344D" w:rsidRDefault="008F344D">
      <w:pPr>
        <w:pStyle w:val="a0"/>
        <w:ind w:firstLine="0"/>
        <w:rPr>
          <w:rFonts w:ascii="黑体" w:eastAsia="黑体" w:hAnsi="黑体" w:cs="宋体"/>
          <w:color w:val="000000" w:themeColor="text1"/>
          <w:sz w:val="24"/>
          <w:szCs w:val="21"/>
        </w:rPr>
      </w:pPr>
    </w:p>
    <w:p w:rsidR="008F344D" w:rsidRDefault="008F344D">
      <w:pPr>
        <w:pStyle w:val="a0"/>
        <w:ind w:firstLine="0"/>
        <w:rPr>
          <w:rFonts w:ascii="黑体" w:eastAsia="黑体" w:hAnsi="黑体" w:cs="宋体"/>
          <w:color w:val="000000" w:themeColor="text1"/>
          <w:sz w:val="24"/>
          <w:szCs w:val="21"/>
        </w:rPr>
      </w:pPr>
    </w:p>
    <w:p w:rsidR="008F344D" w:rsidRDefault="003423C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8F344D" w:rsidRDefault="008F344D">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8F344D">
        <w:trPr>
          <w:trHeight w:val="444"/>
        </w:trPr>
        <w:tc>
          <w:tcPr>
            <w:tcW w:w="1702" w:type="dxa"/>
            <w:vAlign w:val="center"/>
          </w:tcPr>
          <w:p w:rsidR="008F344D" w:rsidRDefault="003423C9">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8F344D" w:rsidRDefault="003423C9">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8F344D" w:rsidRDefault="003423C9">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8F344D" w:rsidRDefault="003423C9">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8F344D">
        <w:trPr>
          <w:trHeight w:val="817"/>
        </w:trPr>
        <w:tc>
          <w:tcPr>
            <w:tcW w:w="1702" w:type="dxa"/>
          </w:tcPr>
          <w:p w:rsidR="008F344D" w:rsidRDefault="008F344D">
            <w:pPr>
              <w:spacing w:afterLines="50" w:after="156"/>
              <w:rPr>
                <w:rFonts w:ascii="宋体" w:hAnsi="宋体"/>
                <w:bCs/>
                <w:color w:val="000000" w:themeColor="text1"/>
                <w:sz w:val="24"/>
              </w:rPr>
            </w:pPr>
          </w:p>
        </w:tc>
        <w:tc>
          <w:tcPr>
            <w:tcW w:w="1559" w:type="dxa"/>
          </w:tcPr>
          <w:p w:rsidR="008F344D" w:rsidRDefault="008F344D">
            <w:pPr>
              <w:spacing w:afterLines="50" w:after="156"/>
              <w:rPr>
                <w:rFonts w:ascii="宋体" w:hAnsi="宋体"/>
                <w:bCs/>
                <w:color w:val="000000" w:themeColor="text1"/>
                <w:sz w:val="24"/>
              </w:rPr>
            </w:pPr>
          </w:p>
        </w:tc>
        <w:tc>
          <w:tcPr>
            <w:tcW w:w="1418" w:type="dxa"/>
          </w:tcPr>
          <w:p w:rsidR="008F344D" w:rsidRDefault="008F344D">
            <w:pPr>
              <w:spacing w:afterLines="50" w:after="156"/>
              <w:rPr>
                <w:rFonts w:ascii="宋体" w:hAnsi="宋体"/>
                <w:bCs/>
                <w:color w:val="000000" w:themeColor="text1"/>
                <w:sz w:val="24"/>
              </w:rPr>
            </w:pPr>
          </w:p>
        </w:tc>
        <w:tc>
          <w:tcPr>
            <w:tcW w:w="4790" w:type="dxa"/>
          </w:tcPr>
          <w:p w:rsidR="008F344D" w:rsidRDefault="008F344D">
            <w:pPr>
              <w:spacing w:afterLines="50" w:after="156"/>
              <w:rPr>
                <w:rFonts w:ascii="宋体" w:hAnsi="宋体"/>
                <w:bCs/>
                <w:color w:val="000000" w:themeColor="text1"/>
                <w:sz w:val="24"/>
              </w:rPr>
            </w:pPr>
          </w:p>
        </w:tc>
      </w:tr>
      <w:tr w:rsidR="008F344D">
        <w:trPr>
          <w:trHeight w:val="817"/>
        </w:trPr>
        <w:tc>
          <w:tcPr>
            <w:tcW w:w="1702"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r>
      <w:tr w:rsidR="008F344D">
        <w:trPr>
          <w:trHeight w:val="817"/>
        </w:trPr>
        <w:tc>
          <w:tcPr>
            <w:tcW w:w="1702"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r>
      <w:tr w:rsidR="008F344D">
        <w:trPr>
          <w:trHeight w:val="817"/>
        </w:trPr>
        <w:tc>
          <w:tcPr>
            <w:tcW w:w="1702"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r>
      <w:tr w:rsidR="008F344D">
        <w:trPr>
          <w:trHeight w:val="817"/>
        </w:trPr>
        <w:tc>
          <w:tcPr>
            <w:tcW w:w="1702"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8F344D" w:rsidRDefault="008F344D">
            <w:pPr>
              <w:spacing w:afterLines="50" w:after="156"/>
              <w:rPr>
                <w:rFonts w:ascii="宋体" w:hAnsi="宋体"/>
                <w:bCs/>
                <w:color w:val="000000" w:themeColor="text1"/>
                <w:szCs w:val="21"/>
              </w:rPr>
            </w:pPr>
          </w:p>
        </w:tc>
      </w:tr>
    </w:tbl>
    <w:p w:rsidR="008F344D" w:rsidRDefault="003423C9">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8F344D" w:rsidRDefault="008F344D">
      <w:pPr>
        <w:rPr>
          <w:rFonts w:ascii="宋体" w:hAnsi="宋体"/>
          <w:color w:val="000000" w:themeColor="text1"/>
          <w:sz w:val="28"/>
          <w:szCs w:val="28"/>
        </w:rPr>
      </w:pPr>
    </w:p>
    <w:p w:rsidR="008F344D" w:rsidRDefault="008F344D">
      <w:pPr>
        <w:rPr>
          <w:rFonts w:ascii="宋体" w:hAnsi="宋体"/>
          <w:color w:val="000000" w:themeColor="text1"/>
          <w:sz w:val="24"/>
        </w:rPr>
      </w:pPr>
    </w:p>
    <w:p w:rsidR="008F344D" w:rsidRDefault="003423C9">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F344D" w:rsidRDefault="008F344D">
      <w:pPr>
        <w:tabs>
          <w:tab w:val="left" w:pos="0"/>
        </w:tabs>
        <w:adjustRightInd w:val="0"/>
        <w:snapToGrid w:val="0"/>
        <w:spacing w:before="120" w:afterLines="50" w:after="156"/>
        <w:ind w:right="-212"/>
        <w:rPr>
          <w:rFonts w:ascii="宋体" w:hAnsi="宋体"/>
          <w:color w:val="000000" w:themeColor="text1"/>
          <w:sz w:val="24"/>
        </w:rPr>
      </w:pPr>
    </w:p>
    <w:p w:rsidR="008F344D" w:rsidRDefault="003423C9">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8F344D" w:rsidRDefault="008F344D">
      <w:pPr>
        <w:tabs>
          <w:tab w:val="left" w:pos="0"/>
        </w:tabs>
        <w:adjustRightInd w:val="0"/>
        <w:snapToGrid w:val="0"/>
        <w:spacing w:before="120" w:afterLines="50" w:after="156"/>
        <w:ind w:right="-212"/>
        <w:rPr>
          <w:rFonts w:ascii="宋体" w:hAnsi="宋体"/>
          <w:color w:val="000000" w:themeColor="text1"/>
          <w:sz w:val="24"/>
          <w:u w:val="single"/>
        </w:rPr>
      </w:pPr>
    </w:p>
    <w:p w:rsidR="008F344D" w:rsidRDefault="003423C9">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F344D" w:rsidRDefault="008F344D">
      <w:pPr>
        <w:rPr>
          <w:rFonts w:ascii="黑体" w:eastAsia="黑体" w:hAnsi="黑体"/>
          <w:color w:val="000000" w:themeColor="text1"/>
          <w:sz w:val="28"/>
          <w:szCs w:val="28"/>
        </w:rPr>
      </w:pPr>
    </w:p>
    <w:p w:rsidR="008F344D" w:rsidRDefault="008F344D">
      <w:pPr>
        <w:rPr>
          <w:rFonts w:ascii="黑体" w:eastAsia="黑体" w:hAnsi="黑体"/>
          <w:color w:val="000000" w:themeColor="text1"/>
          <w:sz w:val="28"/>
          <w:szCs w:val="28"/>
        </w:rPr>
      </w:pPr>
    </w:p>
    <w:p w:rsidR="008F344D" w:rsidRDefault="008F344D">
      <w:pPr>
        <w:rPr>
          <w:rFonts w:ascii="黑体" w:eastAsia="黑体" w:hAnsi="黑体"/>
          <w:color w:val="000000" w:themeColor="text1"/>
          <w:sz w:val="28"/>
          <w:szCs w:val="28"/>
        </w:rPr>
      </w:pPr>
    </w:p>
    <w:p w:rsidR="008F344D" w:rsidRDefault="008F344D">
      <w:pPr>
        <w:rPr>
          <w:rFonts w:ascii="黑体" w:eastAsia="黑体" w:hAnsi="黑体"/>
          <w:color w:val="000000" w:themeColor="text1"/>
          <w:sz w:val="28"/>
          <w:szCs w:val="28"/>
        </w:rPr>
      </w:pPr>
    </w:p>
    <w:p w:rsidR="008F344D" w:rsidRDefault="008F344D">
      <w:pPr>
        <w:rPr>
          <w:rFonts w:ascii="黑体" w:eastAsia="黑体" w:hAnsi="黑体"/>
          <w:color w:val="000000" w:themeColor="text1"/>
          <w:sz w:val="28"/>
          <w:szCs w:val="28"/>
        </w:rPr>
      </w:pPr>
    </w:p>
    <w:p w:rsidR="008F344D" w:rsidRDefault="008F344D">
      <w:pPr>
        <w:rPr>
          <w:rFonts w:ascii="黑体" w:eastAsia="黑体" w:hAnsi="黑体"/>
          <w:color w:val="000000" w:themeColor="text1"/>
          <w:sz w:val="28"/>
          <w:szCs w:val="28"/>
        </w:rPr>
      </w:pPr>
    </w:p>
    <w:p w:rsidR="008F344D" w:rsidRDefault="003423C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8F344D" w:rsidRDefault="003423C9">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8F344D" w:rsidRDefault="003423C9">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8F344D" w:rsidRDefault="003423C9">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、企业未处于被责令停业、投标资格被取消或者财产被接管，冻结和破产状态；</w:t>
      </w:r>
    </w:p>
    <w:p w:rsidR="008F344D" w:rsidRDefault="003423C9">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、企业没有因骗取中标或者严重违约以及发生重大工程质量、安全生产事故等问题</w:t>
      </w:r>
      <w:r>
        <w:rPr>
          <w:rFonts w:ascii="宋体" w:hAnsi="宋体" w:hint="eastAsia"/>
          <w:color w:val="000000"/>
          <w:sz w:val="24"/>
        </w:rPr>
        <w:t>.</w:t>
      </w:r>
      <w:r>
        <w:rPr>
          <w:rFonts w:ascii="宋体" w:hAnsi="宋体" w:hint="eastAsia"/>
          <w:color w:val="000000"/>
          <w:sz w:val="24"/>
        </w:rPr>
        <w:t>被有关部门暂停投标资格并在暂停期内的；</w:t>
      </w:r>
      <w:r>
        <w:rPr>
          <w:rFonts w:ascii="宋体" w:hAnsi="宋体" w:hint="eastAsia"/>
          <w:color w:val="000000"/>
          <w:sz w:val="24"/>
        </w:rPr>
        <w:t xml:space="preserve"> </w:t>
      </w:r>
    </w:p>
    <w:p w:rsidR="008F344D" w:rsidRDefault="003423C9">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、资格审查资料中的重要内容没有失实或弄虚作假；</w:t>
      </w:r>
    </w:p>
    <w:p w:rsidR="008F344D" w:rsidRDefault="003423C9">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、我司对本工程无围标、串标的行为。</w:t>
      </w:r>
    </w:p>
    <w:p w:rsidR="008F344D" w:rsidRDefault="008F344D">
      <w:pPr>
        <w:spacing w:line="288" w:lineRule="auto"/>
        <w:rPr>
          <w:rFonts w:ascii="宋体" w:hAnsi="宋体"/>
          <w:color w:val="000000"/>
          <w:sz w:val="24"/>
        </w:rPr>
      </w:pPr>
    </w:p>
    <w:p w:rsidR="008F344D" w:rsidRDefault="003423C9">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8F344D" w:rsidRDefault="003423C9">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8F344D" w:rsidRDefault="003423C9">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投标人法定代表人（签字或盖章）：</w:t>
      </w:r>
    </w:p>
    <w:p w:rsidR="008F344D" w:rsidRDefault="003423C9">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投标项目负责人（签字）：</w:t>
      </w:r>
    </w:p>
    <w:p w:rsidR="008F344D" w:rsidRDefault="003423C9">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3423C9">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8F344D" w:rsidRDefault="008F344D">
      <w:pPr>
        <w:spacing w:beforeLines="50" w:before="156" w:line="276" w:lineRule="auto"/>
        <w:jc w:val="left"/>
        <w:rPr>
          <w:rFonts w:ascii="宋体" w:hAnsi="宋体"/>
          <w:color w:val="000000"/>
          <w:sz w:val="24"/>
        </w:rPr>
      </w:pPr>
    </w:p>
    <w:p w:rsidR="008F344D" w:rsidRDefault="003423C9">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w:t>
      </w:r>
      <w:r>
        <w:rPr>
          <w:rFonts w:ascii="宋体" w:hAnsi="宋体" w:hint="eastAsia"/>
          <w:color w:val="000000"/>
          <w:sz w:val="24"/>
          <w:u w:val="single"/>
        </w:rPr>
        <w:t>标准</w:t>
      </w:r>
      <w:r>
        <w:rPr>
          <w:rFonts w:ascii="宋体" w:hAnsi="宋体" w:hint="eastAsia"/>
          <w:color w:val="000000"/>
          <w:sz w:val="24"/>
        </w:rPr>
        <w:t>，并承诺如下：</w:t>
      </w:r>
    </w:p>
    <w:p w:rsidR="008F344D" w:rsidRDefault="003423C9">
      <w:pPr>
        <w:spacing w:beforeLines="50" w:before="156" w:afterLines="50" w:after="156" w:line="276" w:lineRule="auto"/>
        <w:jc w:val="left"/>
        <w:rPr>
          <w:rFonts w:ascii="宋体" w:hAnsi="宋体"/>
          <w:color w:val="000000"/>
          <w:sz w:val="24"/>
        </w:rPr>
      </w:pPr>
      <w:r>
        <w:rPr>
          <w:rFonts w:ascii="宋体" w:hAnsi="宋体" w:hint="eastAsia"/>
          <w:color w:val="000000"/>
          <w:sz w:val="24"/>
        </w:rPr>
        <w:t>1</w:t>
      </w:r>
      <w:r>
        <w:rPr>
          <w:rFonts w:ascii="宋体" w:hAnsi="宋体" w:hint="eastAsia"/>
          <w:color w:val="000000"/>
          <w:sz w:val="24"/>
        </w:rPr>
        <w:t>）本项目我方所</w:t>
      </w:r>
      <w:r>
        <w:rPr>
          <w:rFonts w:ascii="宋体" w:hAnsi="宋体" w:hint="eastAsia"/>
          <w:color w:val="000000"/>
          <w:sz w:val="24"/>
        </w:rPr>
        <w:t>报的投标总价，是结合实地踏勘，市场询价后综合考虑的。我方经过充分论证，确定该报价不低于公司成本。</w:t>
      </w:r>
    </w:p>
    <w:p w:rsidR="008F344D" w:rsidRDefault="003423C9">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w:t>
      </w:r>
      <w:r>
        <w:rPr>
          <w:rFonts w:ascii="宋体" w:hAnsi="宋体" w:hint="eastAsia"/>
          <w:color w:val="000000"/>
          <w:sz w:val="24"/>
        </w:rPr>
        <w:t>）我方承诺签订合同最终单价以招标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p>
    <w:p w:rsidR="008F344D" w:rsidRDefault="003423C9">
      <w:pPr>
        <w:spacing w:beforeLines="50" w:before="156" w:afterLines="50" w:after="156" w:line="276" w:lineRule="auto"/>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w:t>
      </w:r>
      <w:r>
        <w:rPr>
          <w:rFonts w:ascii="宋体" w:hAnsi="宋体" w:hint="eastAsia"/>
          <w:sz w:val="24"/>
        </w:rPr>
        <w:t>的部分（含税金及附加）直接在结算时予以扣除。</w:t>
      </w:r>
    </w:p>
    <w:p w:rsidR="008F344D" w:rsidRDefault="003423C9">
      <w:pPr>
        <w:spacing w:beforeLines="50" w:before="156" w:afterLines="50" w:after="156" w:line="276" w:lineRule="auto"/>
        <w:jc w:val="left"/>
        <w:rPr>
          <w:rFonts w:ascii="宋体" w:hAnsi="宋体"/>
          <w:color w:val="000000"/>
          <w:sz w:val="24"/>
        </w:rPr>
      </w:pPr>
      <w:r>
        <w:rPr>
          <w:rFonts w:ascii="宋体" w:hAnsi="宋体" w:hint="eastAsia"/>
          <w:color w:val="000000"/>
          <w:sz w:val="24"/>
        </w:rPr>
        <w:t>4</w:t>
      </w:r>
      <w:r>
        <w:rPr>
          <w:rFonts w:ascii="宋体" w:hAnsi="宋体" w:hint="eastAsia"/>
          <w:color w:val="000000"/>
          <w:sz w:val="24"/>
        </w:rPr>
        <w:t>）我方承诺在施工过程中，按招标人要求的人员和机械数量进场施工，且投入机械、车辆性能良好、产权明确。</w:t>
      </w:r>
    </w:p>
    <w:p w:rsidR="008F344D" w:rsidRDefault="003423C9">
      <w:pPr>
        <w:spacing w:afterLines="50" w:after="156" w:line="276" w:lineRule="auto"/>
        <w:jc w:val="left"/>
        <w:rPr>
          <w:rFonts w:ascii="宋体" w:hAnsi="宋体"/>
          <w:color w:val="000000"/>
          <w:sz w:val="24"/>
        </w:rPr>
      </w:pPr>
      <w:r>
        <w:rPr>
          <w:rFonts w:ascii="宋体" w:hAnsi="宋体" w:hint="eastAsia"/>
          <w:color w:val="000000"/>
          <w:sz w:val="24"/>
        </w:rPr>
        <w:t>5</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内完成并移交全部工程。</w:t>
      </w:r>
    </w:p>
    <w:p w:rsidR="008F344D" w:rsidRDefault="003423C9">
      <w:pPr>
        <w:spacing w:afterLines="50" w:after="156" w:line="276" w:lineRule="auto"/>
        <w:jc w:val="left"/>
        <w:rPr>
          <w:rFonts w:ascii="宋体" w:hAnsi="宋体"/>
          <w:color w:val="000000"/>
          <w:sz w:val="24"/>
        </w:rPr>
      </w:pPr>
      <w:r>
        <w:rPr>
          <w:rFonts w:ascii="宋体" w:hAnsi="宋体" w:hint="eastAsia"/>
          <w:color w:val="000000"/>
          <w:sz w:val="24"/>
        </w:rPr>
        <w:t>6</w:t>
      </w:r>
      <w:r>
        <w:rPr>
          <w:rFonts w:ascii="宋体" w:hAnsi="宋体" w:hint="eastAsia"/>
          <w:color w:val="000000"/>
          <w:sz w:val="24"/>
        </w:rPr>
        <w:t>）中标后绝不</w:t>
      </w:r>
      <w:proofErr w:type="gramStart"/>
      <w:r>
        <w:rPr>
          <w:rFonts w:ascii="宋体" w:hAnsi="宋体" w:hint="eastAsia"/>
          <w:color w:val="000000"/>
          <w:sz w:val="24"/>
        </w:rPr>
        <w:t>转包再</w:t>
      </w:r>
      <w:proofErr w:type="gramEnd"/>
      <w:r>
        <w:rPr>
          <w:rFonts w:ascii="宋体" w:hAnsi="宋体" w:hint="eastAsia"/>
          <w:color w:val="000000"/>
          <w:sz w:val="24"/>
        </w:rPr>
        <w:t>分包。</w:t>
      </w:r>
    </w:p>
    <w:p w:rsidR="008F344D" w:rsidRDefault="003423C9">
      <w:pPr>
        <w:spacing w:afterLines="50" w:after="156" w:line="276" w:lineRule="auto"/>
        <w:jc w:val="left"/>
        <w:rPr>
          <w:rFonts w:ascii="宋体" w:hAnsi="宋体"/>
          <w:color w:val="000000"/>
          <w:sz w:val="24"/>
        </w:rPr>
      </w:pPr>
      <w:r>
        <w:rPr>
          <w:rFonts w:ascii="宋体" w:hAnsi="宋体" w:hint="eastAsia"/>
          <w:color w:val="000000"/>
          <w:sz w:val="24"/>
        </w:rPr>
        <w:t>7</w:t>
      </w:r>
      <w:r>
        <w:rPr>
          <w:rFonts w:ascii="宋体" w:hAnsi="宋体" w:hint="eastAsia"/>
          <w:color w:val="000000"/>
          <w:sz w:val="24"/>
        </w:rPr>
        <w:t>）中标后按照税法规定按时足额缴纳税款，并在工程付款前提供就地缴纳税款的完税凭证。</w:t>
      </w:r>
      <w:r>
        <w:rPr>
          <w:rFonts w:ascii="宋体" w:hAnsi="宋体" w:hint="eastAsia"/>
          <w:color w:val="000000"/>
          <w:sz w:val="24"/>
        </w:rPr>
        <w:t xml:space="preserve">                                                              </w:t>
      </w:r>
    </w:p>
    <w:p w:rsidR="008F344D" w:rsidRDefault="003423C9">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8F344D" w:rsidRDefault="003423C9">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8F344D" w:rsidRDefault="003423C9">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法定代表人（盖章）：</w:t>
      </w:r>
    </w:p>
    <w:p w:rsidR="008F344D" w:rsidRDefault="003423C9">
      <w:pPr>
        <w:rPr>
          <w:rFonts w:ascii="黑体" w:eastAsia="黑体" w:hAnsi="黑体"/>
          <w:color w:val="000000"/>
          <w:sz w:val="28"/>
          <w:szCs w:val="28"/>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8F344D">
      <w:pPr>
        <w:rPr>
          <w:rFonts w:ascii="黑体" w:eastAsia="黑体" w:hAnsi="黑体"/>
          <w:color w:val="000000"/>
          <w:sz w:val="28"/>
          <w:szCs w:val="28"/>
        </w:rPr>
      </w:pPr>
    </w:p>
    <w:p w:rsidR="008F344D" w:rsidRDefault="003423C9">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8F344D" w:rsidRDefault="003423C9">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（招标人）：</w:t>
      </w:r>
    </w:p>
    <w:p w:rsidR="008F344D" w:rsidRDefault="003423C9">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w:t>
      </w:r>
      <w:r>
        <w:rPr>
          <w:rFonts w:ascii="宋体" w:hAnsi="宋体"/>
          <w:color w:val="000000"/>
          <w:sz w:val="24"/>
        </w:rPr>
        <w:t>以及国家和</w:t>
      </w:r>
      <w:r>
        <w:rPr>
          <w:rFonts w:ascii="宋体" w:hAnsi="宋体" w:hint="eastAsia"/>
          <w:color w:val="000000"/>
          <w:sz w:val="24"/>
        </w:rPr>
        <w:t>地区关于廉政建设的各项规定。</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w:t>
      </w:r>
      <w:r>
        <w:rPr>
          <w:rFonts w:ascii="宋体" w:hAnsi="宋体"/>
          <w:color w:val="000000"/>
          <w:sz w:val="24"/>
        </w:rPr>
        <w:t>自觉按合</w:t>
      </w:r>
      <w:r>
        <w:rPr>
          <w:rFonts w:ascii="宋体" w:hAnsi="宋体" w:hint="eastAsia"/>
          <w:color w:val="000000"/>
          <w:sz w:val="24"/>
        </w:rPr>
        <w:t>同办事。</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w:t>
      </w:r>
      <w:r>
        <w:rPr>
          <w:rFonts w:ascii="宋体" w:hAnsi="宋体"/>
          <w:color w:val="000000"/>
          <w:sz w:val="24"/>
        </w:rPr>
        <w:t>除法律法规另有规定者外</w:t>
      </w:r>
      <w:r>
        <w:rPr>
          <w:rFonts w:ascii="宋体" w:hAnsi="宋体"/>
          <w:color w:val="000000"/>
          <w:sz w:val="24"/>
        </w:rPr>
        <w:t>)</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w:t>
      </w:r>
      <w:r>
        <w:rPr>
          <w:rFonts w:ascii="宋体" w:hAnsi="宋体"/>
          <w:color w:val="000000"/>
          <w:sz w:val="24"/>
        </w:rPr>
        <w:t>损害国家、集体和对方利益</w:t>
      </w:r>
      <w:r>
        <w:rPr>
          <w:rFonts w:ascii="宋体" w:hAnsi="宋体"/>
          <w:color w:val="000000"/>
          <w:sz w:val="24"/>
        </w:rPr>
        <w:t>,</w:t>
      </w:r>
      <w:r>
        <w:rPr>
          <w:rFonts w:ascii="宋体" w:hAnsi="宋体"/>
          <w:color w:val="000000"/>
          <w:sz w:val="24"/>
        </w:rPr>
        <w:t>不得违反工程建设管理</w:t>
      </w:r>
      <w:r>
        <w:rPr>
          <w:rFonts w:ascii="宋体" w:hAnsi="宋体" w:hint="eastAsia"/>
          <w:color w:val="000000"/>
          <w:sz w:val="24"/>
        </w:rPr>
        <w:t>的规章制度。</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w:t>
      </w:r>
      <w:r>
        <w:rPr>
          <w:rFonts w:ascii="宋体" w:hAnsi="宋体"/>
          <w:color w:val="000000"/>
          <w:sz w:val="24"/>
        </w:rPr>
        <w:t>境</w:t>
      </w:r>
      <w:r>
        <w:rPr>
          <w:rFonts w:ascii="宋体" w:hAnsi="宋体"/>
          <w:color w:val="000000"/>
          <w:sz w:val="24"/>
        </w:rPr>
        <w:t>)</w:t>
      </w:r>
      <w:r>
        <w:rPr>
          <w:rFonts w:ascii="宋体" w:hAnsi="宋体"/>
          <w:color w:val="000000"/>
          <w:sz w:val="24"/>
        </w:rPr>
        <w:t>、旅游</w:t>
      </w:r>
      <w:r>
        <w:rPr>
          <w:rFonts w:ascii="宋体" w:hAnsi="宋体" w:hint="eastAsia"/>
          <w:color w:val="000000"/>
          <w:sz w:val="24"/>
        </w:rPr>
        <w:t>等提供方便。</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w:t>
      </w:r>
      <w:r>
        <w:rPr>
          <w:rFonts w:ascii="宋体" w:hAnsi="宋体"/>
          <w:color w:val="000000"/>
          <w:sz w:val="24"/>
        </w:rPr>
        <w:t>并承担相应的法律和经济责</w:t>
      </w:r>
      <w:r>
        <w:rPr>
          <w:rFonts w:ascii="宋体" w:hAnsi="宋体" w:hint="eastAsia"/>
          <w:color w:val="000000"/>
          <w:sz w:val="24"/>
        </w:rPr>
        <w:t>任。</w:t>
      </w:r>
    </w:p>
    <w:p w:rsidR="008F344D" w:rsidRDefault="003423C9">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8F344D" w:rsidRDefault="008F344D">
      <w:pPr>
        <w:spacing w:beforeLines="50" w:before="156" w:afterLines="50" w:after="156" w:line="276" w:lineRule="auto"/>
        <w:jc w:val="left"/>
        <w:rPr>
          <w:rFonts w:ascii="宋体" w:hAnsi="宋体"/>
          <w:color w:val="000000"/>
          <w:sz w:val="24"/>
        </w:rPr>
      </w:pPr>
    </w:p>
    <w:p w:rsidR="008F344D" w:rsidRDefault="003423C9">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8F344D" w:rsidRDefault="003423C9">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8F344D" w:rsidRDefault="003423C9">
      <w:pPr>
        <w:spacing w:line="360" w:lineRule="auto"/>
        <w:ind w:firstLineChars="1550" w:firstLine="372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8F344D" w:rsidRDefault="008F344D">
      <w:pPr>
        <w:pStyle w:val="a0"/>
        <w:ind w:firstLine="0"/>
        <w:rPr>
          <w:rFonts w:ascii="宋体" w:hAnsi="宋体"/>
          <w:b/>
          <w:bCs/>
          <w:color w:val="000000"/>
          <w:sz w:val="32"/>
          <w:szCs w:val="32"/>
        </w:rPr>
      </w:pPr>
    </w:p>
    <w:p w:rsidR="008F344D" w:rsidRDefault="008F344D">
      <w:pPr>
        <w:pStyle w:val="a0"/>
        <w:ind w:firstLine="0"/>
        <w:jc w:val="center"/>
        <w:rPr>
          <w:rFonts w:ascii="宋体" w:hAnsi="宋体"/>
          <w:b/>
          <w:bCs/>
          <w:color w:val="000000"/>
          <w:sz w:val="32"/>
          <w:szCs w:val="32"/>
        </w:rPr>
      </w:pPr>
    </w:p>
    <w:p w:rsidR="008F344D" w:rsidRDefault="008F344D">
      <w:pPr>
        <w:pStyle w:val="a0"/>
        <w:ind w:firstLine="0"/>
        <w:jc w:val="center"/>
        <w:rPr>
          <w:rFonts w:ascii="宋体" w:hAnsi="宋体"/>
          <w:b/>
          <w:bCs/>
          <w:color w:val="000000"/>
          <w:sz w:val="32"/>
          <w:szCs w:val="32"/>
        </w:rPr>
      </w:pPr>
    </w:p>
    <w:p w:rsidR="008F344D" w:rsidRDefault="008F344D">
      <w:pPr>
        <w:pStyle w:val="a0"/>
        <w:ind w:firstLine="0"/>
        <w:jc w:val="center"/>
        <w:rPr>
          <w:rFonts w:ascii="宋体" w:hAnsi="宋体"/>
          <w:b/>
          <w:bCs/>
          <w:color w:val="000000"/>
          <w:sz w:val="32"/>
          <w:szCs w:val="32"/>
        </w:rPr>
      </w:pPr>
    </w:p>
    <w:p w:rsidR="008F344D" w:rsidRDefault="003423C9">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w:t>
      </w:r>
      <w:proofErr w:type="gramStart"/>
      <w:r>
        <w:rPr>
          <w:rFonts w:ascii="宋体" w:hAnsi="宋体"/>
          <w:color w:val="000000"/>
          <w:sz w:val="24"/>
        </w:rPr>
        <w:t>现承诺</w:t>
      </w:r>
      <w:proofErr w:type="gramEnd"/>
      <w:r>
        <w:rPr>
          <w:rFonts w:ascii="宋体" w:hAnsi="宋体"/>
          <w:color w:val="000000"/>
          <w:sz w:val="24"/>
        </w:rPr>
        <w:t>如下：</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w:t>
      </w:r>
      <w:r>
        <w:rPr>
          <w:rFonts w:ascii="宋体" w:hAnsi="宋体"/>
          <w:color w:val="000000"/>
          <w:sz w:val="24"/>
        </w:rPr>
        <w:t>10</w:t>
      </w:r>
      <w:r>
        <w:rPr>
          <w:rFonts w:ascii="宋体" w:hAnsi="宋体"/>
          <w:color w:val="000000"/>
          <w:sz w:val="24"/>
        </w:rPr>
        <w:t>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w:t>
      </w:r>
      <w:proofErr w:type="gramStart"/>
      <w:r>
        <w:rPr>
          <w:rFonts w:ascii="宋体" w:hAnsi="宋体"/>
          <w:color w:val="000000"/>
          <w:sz w:val="24"/>
        </w:rPr>
        <w:t>作出</w:t>
      </w:r>
      <w:proofErr w:type="gramEnd"/>
      <w:r>
        <w:rPr>
          <w:rFonts w:ascii="宋体" w:hAnsi="宋体"/>
          <w:color w:val="000000"/>
          <w:sz w:val="24"/>
        </w:rPr>
        <w:t>约定</w:t>
      </w:r>
      <w:r>
        <w:rPr>
          <w:rFonts w:ascii="宋体" w:hAnsi="宋体"/>
          <w:color w:val="000000"/>
          <w:sz w:val="24"/>
        </w:rPr>
        <w:t>，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w:t>
      </w:r>
      <w:proofErr w:type="gramStart"/>
      <w:r>
        <w:rPr>
          <w:rFonts w:ascii="宋体" w:hAnsi="宋体"/>
          <w:color w:val="000000"/>
          <w:sz w:val="24"/>
        </w:rPr>
        <w:t>作出</w:t>
      </w:r>
      <w:proofErr w:type="gramEnd"/>
      <w:r>
        <w:rPr>
          <w:rFonts w:ascii="宋体" w:hAnsi="宋体"/>
          <w:color w:val="000000"/>
          <w:sz w:val="24"/>
        </w:rPr>
        <w:t>的处罚和决定。</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8F344D" w:rsidRDefault="003423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w:t>
      </w:r>
      <w:r>
        <w:rPr>
          <w:rFonts w:ascii="宋体" w:hAnsi="宋体"/>
          <w:color w:val="000000"/>
          <w:sz w:val="24"/>
        </w:rPr>
        <w:t>并承</w:t>
      </w:r>
      <w:r>
        <w:rPr>
          <w:rFonts w:ascii="宋体" w:hAnsi="宋体"/>
          <w:color w:val="000000"/>
          <w:sz w:val="24"/>
        </w:rPr>
        <w:t>担相应的法律和经济责</w:t>
      </w:r>
      <w:r>
        <w:rPr>
          <w:rFonts w:ascii="宋体" w:hAnsi="宋体" w:hint="eastAsia"/>
          <w:color w:val="000000"/>
          <w:sz w:val="24"/>
        </w:rPr>
        <w:t>任。</w:t>
      </w:r>
    </w:p>
    <w:p w:rsidR="008F344D" w:rsidRDefault="003423C9">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8F344D" w:rsidRDefault="003423C9">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8F344D" w:rsidRDefault="003423C9">
      <w:pPr>
        <w:spacing w:line="360" w:lineRule="auto"/>
        <w:ind w:firstLineChars="1550" w:firstLine="372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8F344D" w:rsidRDefault="008F344D">
      <w:pPr>
        <w:spacing w:beforeLines="50" w:before="156" w:afterLines="50" w:after="156" w:line="276" w:lineRule="auto"/>
        <w:ind w:leftChars="1957" w:left="4110"/>
        <w:jc w:val="left"/>
        <w:rPr>
          <w:rFonts w:ascii="宋体" w:hAnsi="宋体"/>
          <w:color w:val="000000"/>
          <w:sz w:val="24"/>
        </w:rPr>
      </w:pPr>
    </w:p>
    <w:p w:rsidR="008F344D" w:rsidRDefault="003423C9">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十四、其他资料</w:t>
      </w: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spacing w:afterLines="50" w:after="156"/>
        <w:jc w:val="center"/>
        <w:rPr>
          <w:rFonts w:ascii="宋体" w:hAnsi="宋体"/>
          <w:b/>
          <w:bCs/>
          <w:color w:val="000000"/>
          <w:sz w:val="30"/>
          <w:szCs w:val="30"/>
        </w:rPr>
      </w:pPr>
    </w:p>
    <w:p w:rsidR="008F344D" w:rsidRDefault="008F344D">
      <w:pPr>
        <w:pStyle w:val="a0"/>
        <w:ind w:firstLine="0"/>
        <w:jc w:val="center"/>
        <w:rPr>
          <w:rFonts w:ascii="宋体" w:hAnsi="宋体"/>
          <w:b/>
          <w:bCs/>
          <w:color w:val="000000" w:themeColor="text1"/>
          <w:sz w:val="30"/>
          <w:szCs w:val="30"/>
        </w:rPr>
      </w:pPr>
    </w:p>
    <w:sectPr w:rsidR="008F344D">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423C9">
      <w:r>
        <w:separator/>
      </w:r>
    </w:p>
  </w:endnote>
  <w:endnote w:type="continuationSeparator" w:id="0">
    <w:p w:rsidR="00000000" w:rsidRDefault="0034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4D" w:rsidRDefault="003423C9">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67.55pt;height:11.65pt;z-index:251657216;mso-wrap-style:none;mso-position-horizontal:center;mso-position-horizontal-relative:margin;mso-width-relative:page;mso-height-relative:page"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8F344D" w:rsidRDefault="003423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423C9">
      <w:r>
        <w:separator/>
      </w:r>
    </w:p>
  </w:footnote>
  <w:footnote w:type="continuationSeparator" w:id="0">
    <w:p w:rsidR="00000000" w:rsidRDefault="00342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796C069"/>
    <w:multiLevelType w:val="singleLevel"/>
    <w:tmpl w:val="7796C069"/>
    <w:lvl w:ilvl="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409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199"/>
    <w:rsid w:val="00011FA8"/>
    <w:rsid w:val="0001528E"/>
    <w:rsid w:val="00034E98"/>
    <w:rsid w:val="000356A5"/>
    <w:rsid w:val="00037746"/>
    <w:rsid w:val="000453C7"/>
    <w:rsid w:val="00053278"/>
    <w:rsid w:val="000545B4"/>
    <w:rsid w:val="00064529"/>
    <w:rsid w:val="00072DFC"/>
    <w:rsid w:val="00073326"/>
    <w:rsid w:val="00087AA1"/>
    <w:rsid w:val="000908AE"/>
    <w:rsid w:val="000922AD"/>
    <w:rsid w:val="0009527B"/>
    <w:rsid w:val="000A321A"/>
    <w:rsid w:val="000A7CD9"/>
    <w:rsid w:val="000B222A"/>
    <w:rsid w:val="000B5FE0"/>
    <w:rsid w:val="000C0152"/>
    <w:rsid w:val="000C3996"/>
    <w:rsid w:val="000C614F"/>
    <w:rsid w:val="000D1679"/>
    <w:rsid w:val="000D38B8"/>
    <w:rsid w:val="000D732B"/>
    <w:rsid w:val="000E1C54"/>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A4235"/>
    <w:rsid w:val="001B3F79"/>
    <w:rsid w:val="001C01BE"/>
    <w:rsid w:val="001C063F"/>
    <w:rsid w:val="001C7CB2"/>
    <w:rsid w:val="001D4E75"/>
    <w:rsid w:val="001F08CE"/>
    <w:rsid w:val="00200E14"/>
    <w:rsid w:val="00205BE6"/>
    <w:rsid w:val="002065E8"/>
    <w:rsid w:val="00213CB3"/>
    <w:rsid w:val="00216369"/>
    <w:rsid w:val="002168A2"/>
    <w:rsid w:val="00221EF2"/>
    <w:rsid w:val="00223942"/>
    <w:rsid w:val="00224AA2"/>
    <w:rsid w:val="00225E7B"/>
    <w:rsid w:val="00227C51"/>
    <w:rsid w:val="00230E7A"/>
    <w:rsid w:val="002333A9"/>
    <w:rsid w:val="00251C9A"/>
    <w:rsid w:val="00256FD0"/>
    <w:rsid w:val="0026227C"/>
    <w:rsid w:val="00263A00"/>
    <w:rsid w:val="0026551A"/>
    <w:rsid w:val="00276896"/>
    <w:rsid w:val="00276D73"/>
    <w:rsid w:val="002809BA"/>
    <w:rsid w:val="00296E4F"/>
    <w:rsid w:val="002A0060"/>
    <w:rsid w:val="002A260E"/>
    <w:rsid w:val="002B6CE9"/>
    <w:rsid w:val="002C275B"/>
    <w:rsid w:val="002D16AA"/>
    <w:rsid w:val="002D7B2B"/>
    <w:rsid w:val="002E53DB"/>
    <w:rsid w:val="002E790D"/>
    <w:rsid w:val="002E7DA7"/>
    <w:rsid w:val="002F07E7"/>
    <w:rsid w:val="002F4FA5"/>
    <w:rsid w:val="003051D0"/>
    <w:rsid w:val="00305641"/>
    <w:rsid w:val="00307335"/>
    <w:rsid w:val="00342109"/>
    <w:rsid w:val="003423C9"/>
    <w:rsid w:val="0035414C"/>
    <w:rsid w:val="003569EE"/>
    <w:rsid w:val="003658D2"/>
    <w:rsid w:val="003700FF"/>
    <w:rsid w:val="003711A1"/>
    <w:rsid w:val="003824A1"/>
    <w:rsid w:val="003824EC"/>
    <w:rsid w:val="00387471"/>
    <w:rsid w:val="003A1BF5"/>
    <w:rsid w:val="003A3890"/>
    <w:rsid w:val="003B13D7"/>
    <w:rsid w:val="003C48DC"/>
    <w:rsid w:val="003D5D8E"/>
    <w:rsid w:val="003E73D6"/>
    <w:rsid w:val="003F6427"/>
    <w:rsid w:val="003F6A4B"/>
    <w:rsid w:val="00400106"/>
    <w:rsid w:val="00400E4E"/>
    <w:rsid w:val="004017E5"/>
    <w:rsid w:val="00403AD6"/>
    <w:rsid w:val="004109B4"/>
    <w:rsid w:val="0041130D"/>
    <w:rsid w:val="00411794"/>
    <w:rsid w:val="00415CCB"/>
    <w:rsid w:val="00420C3C"/>
    <w:rsid w:val="00437BBC"/>
    <w:rsid w:val="00444123"/>
    <w:rsid w:val="004469F5"/>
    <w:rsid w:val="004522CC"/>
    <w:rsid w:val="00457723"/>
    <w:rsid w:val="00457BA2"/>
    <w:rsid w:val="00457FA1"/>
    <w:rsid w:val="00462AF9"/>
    <w:rsid w:val="00471858"/>
    <w:rsid w:val="00471AE1"/>
    <w:rsid w:val="00482C3A"/>
    <w:rsid w:val="004905E9"/>
    <w:rsid w:val="00496699"/>
    <w:rsid w:val="00496DE6"/>
    <w:rsid w:val="004A2616"/>
    <w:rsid w:val="004B29B0"/>
    <w:rsid w:val="004C1628"/>
    <w:rsid w:val="004D433B"/>
    <w:rsid w:val="004D47D6"/>
    <w:rsid w:val="004D626B"/>
    <w:rsid w:val="004E0A59"/>
    <w:rsid w:val="004E1E8C"/>
    <w:rsid w:val="004E7914"/>
    <w:rsid w:val="004F54D2"/>
    <w:rsid w:val="00501B18"/>
    <w:rsid w:val="005030F2"/>
    <w:rsid w:val="00503B0B"/>
    <w:rsid w:val="00506E6D"/>
    <w:rsid w:val="00517F35"/>
    <w:rsid w:val="005356B9"/>
    <w:rsid w:val="0053788E"/>
    <w:rsid w:val="00540FF3"/>
    <w:rsid w:val="00541E17"/>
    <w:rsid w:val="00541ECB"/>
    <w:rsid w:val="00546BF6"/>
    <w:rsid w:val="00551B8C"/>
    <w:rsid w:val="00565C8D"/>
    <w:rsid w:val="00570338"/>
    <w:rsid w:val="00584485"/>
    <w:rsid w:val="0058549D"/>
    <w:rsid w:val="0059310A"/>
    <w:rsid w:val="005949C5"/>
    <w:rsid w:val="00594FC1"/>
    <w:rsid w:val="005951EE"/>
    <w:rsid w:val="00596EAA"/>
    <w:rsid w:val="005A4A02"/>
    <w:rsid w:val="005B2CBE"/>
    <w:rsid w:val="005B4120"/>
    <w:rsid w:val="005B577A"/>
    <w:rsid w:val="005C24A7"/>
    <w:rsid w:val="005C71A0"/>
    <w:rsid w:val="005D2C03"/>
    <w:rsid w:val="005D3E0D"/>
    <w:rsid w:val="005E4B2D"/>
    <w:rsid w:val="005E6C0C"/>
    <w:rsid w:val="005F107A"/>
    <w:rsid w:val="005F5A2A"/>
    <w:rsid w:val="00601727"/>
    <w:rsid w:val="00616041"/>
    <w:rsid w:val="00620D98"/>
    <w:rsid w:val="00632E6A"/>
    <w:rsid w:val="0063325D"/>
    <w:rsid w:val="00641634"/>
    <w:rsid w:val="0065324C"/>
    <w:rsid w:val="0065461B"/>
    <w:rsid w:val="006615E2"/>
    <w:rsid w:val="006630DC"/>
    <w:rsid w:val="00671C0E"/>
    <w:rsid w:val="00675E1D"/>
    <w:rsid w:val="0068100A"/>
    <w:rsid w:val="00697768"/>
    <w:rsid w:val="006A5F8B"/>
    <w:rsid w:val="006B44A7"/>
    <w:rsid w:val="006D085F"/>
    <w:rsid w:val="006D1157"/>
    <w:rsid w:val="006D3CD5"/>
    <w:rsid w:val="006D476C"/>
    <w:rsid w:val="006D580B"/>
    <w:rsid w:val="006E39F9"/>
    <w:rsid w:val="006E5231"/>
    <w:rsid w:val="006E6984"/>
    <w:rsid w:val="006E7132"/>
    <w:rsid w:val="006F0CBE"/>
    <w:rsid w:val="006F0E36"/>
    <w:rsid w:val="006F29DB"/>
    <w:rsid w:val="006F6C4A"/>
    <w:rsid w:val="007040A0"/>
    <w:rsid w:val="00704EA9"/>
    <w:rsid w:val="00715037"/>
    <w:rsid w:val="0073200E"/>
    <w:rsid w:val="00735A70"/>
    <w:rsid w:val="00751A96"/>
    <w:rsid w:val="00752548"/>
    <w:rsid w:val="00757CBD"/>
    <w:rsid w:val="00760AA9"/>
    <w:rsid w:val="0077292B"/>
    <w:rsid w:val="0077450C"/>
    <w:rsid w:val="007832DB"/>
    <w:rsid w:val="0079025A"/>
    <w:rsid w:val="00791D6D"/>
    <w:rsid w:val="0079344D"/>
    <w:rsid w:val="007A0DE5"/>
    <w:rsid w:val="007A5F67"/>
    <w:rsid w:val="007A758B"/>
    <w:rsid w:val="007B7532"/>
    <w:rsid w:val="007C672D"/>
    <w:rsid w:val="007D1C38"/>
    <w:rsid w:val="007D52C5"/>
    <w:rsid w:val="007E423E"/>
    <w:rsid w:val="007E53D1"/>
    <w:rsid w:val="007E564F"/>
    <w:rsid w:val="007F18E6"/>
    <w:rsid w:val="007F1E30"/>
    <w:rsid w:val="007F1E62"/>
    <w:rsid w:val="007F2BD3"/>
    <w:rsid w:val="007F7048"/>
    <w:rsid w:val="00805C46"/>
    <w:rsid w:val="00826AA1"/>
    <w:rsid w:val="00827B7E"/>
    <w:rsid w:val="00832801"/>
    <w:rsid w:val="0083342F"/>
    <w:rsid w:val="0084779C"/>
    <w:rsid w:val="00850437"/>
    <w:rsid w:val="0086545F"/>
    <w:rsid w:val="00865926"/>
    <w:rsid w:val="00872CEF"/>
    <w:rsid w:val="00873502"/>
    <w:rsid w:val="008753FD"/>
    <w:rsid w:val="00882EC6"/>
    <w:rsid w:val="008A512A"/>
    <w:rsid w:val="008A5F1D"/>
    <w:rsid w:val="008B1227"/>
    <w:rsid w:val="008B5157"/>
    <w:rsid w:val="008C158F"/>
    <w:rsid w:val="008D5DF3"/>
    <w:rsid w:val="008E725E"/>
    <w:rsid w:val="008F21C4"/>
    <w:rsid w:val="008F344D"/>
    <w:rsid w:val="008F718C"/>
    <w:rsid w:val="009038EF"/>
    <w:rsid w:val="0090410D"/>
    <w:rsid w:val="00906282"/>
    <w:rsid w:val="0091147E"/>
    <w:rsid w:val="00912B22"/>
    <w:rsid w:val="00916FE7"/>
    <w:rsid w:val="009245A8"/>
    <w:rsid w:val="00930C3C"/>
    <w:rsid w:val="0093214D"/>
    <w:rsid w:val="00934416"/>
    <w:rsid w:val="00934628"/>
    <w:rsid w:val="0094139D"/>
    <w:rsid w:val="00945AA0"/>
    <w:rsid w:val="00945DC8"/>
    <w:rsid w:val="00951CBB"/>
    <w:rsid w:val="00954529"/>
    <w:rsid w:val="009573BC"/>
    <w:rsid w:val="00962366"/>
    <w:rsid w:val="00963D4A"/>
    <w:rsid w:val="00967E77"/>
    <w:rsid w:val="00972F26"/>
    <w:rsid w:val="00973DD4"/>
    <w:rsid w:val="009754FA"/>
    <w:rsid w:val="009836D3"/>
    <w:rsid w:val="00994238"/>
    <w:rsid w:val="009B3F85"/>
    <w:rsid w:val="009C2952"/>
    <w:rsid w:val="009C5B1F"/>
    <w:rsid w:val="009C78FE"/>
    <w:rsid w:val="009D06FB"/>
    <w:rsid w:val="009E2726"/>
    <w:rsid w:val="009E5035"/>
    <w:rsid w:val="009F5434"/>
    <w:rsid w:val="00A12CE1"/>
    <w:rsid w:val="00A32C6E"/>
    <w:rsid w:val="00A33541"/>
    <w:rsid w:val="00A33953"/>
    <w:rsid w:val="00A42F89"/>
    <w:rsid w:val="00A4506A"/>
    <w:rsid w:val="00A510A6"/>
    <w:rsid w:val="00A5148D"/>
    <w:rsid w:val="00A56DB2"/>
    <w:rsid w:val="00A57980"/>
    <w:rsid w:val="00A60B22"/>
    <w:rsid w:val="00A657D1"/>
    <w:rsid w:val="00A66175"/>
    <w:rsid w:val="00A67C7A"/>
    <w:rsid w:val="00A819F4"/>
    <w:rsid w:val="00A90376"/>
    <w:rsid w:val="00A91947"/>
    <w:rsid w:val="00A92E9D"/>
    <w:rsid w:val="00A9787C"/>
    <w:rsid w:val="00AA1F46"/>
    <w:rsid w:val="00AA2D08"/>
    <w:rsid w:val="00AB230C"/>
    <w:rsid w:val="00AC28B9"/>
    <w:rsid w:val="00AC4625"/>
    <w:rsid w:val="00AE67D5"/>
    <w:rsid w:val="00AE7834"/>
    <w:rsid w:val="00AF1F9E"/>
    <w:rsid w:val="00AF219A"/>
    <w:rsid w:val="00AF27CA"/>
    <w:rsid w:val="00AF334F"/>
    <w:rsid w:val="00AF7F4A"/>
    <w:rsid w:val="00B00BCA"/>
    <w:rsid w:val="00B0386D"/>
    <w:rsid w:val="00B2595B"/>
    <w:rsid w:val="00B2615A"/>
    <w:rsid w:val="00B27EC2"/>
    <w:rsid w:val="00B30512"/>
    <w:rsid w:val="00B4074B"/>
    <w:rsid w:val="00B57333"/>
    <w:rsid w:val="00B67551"/>
    <w:rsid w:val="00B71BEE"/>
    <w:rsid w:val="00B74C2A"/>
    <w:rsid w:val="00B77C14"/>
    <w:rsid w:val="00B84E5F"/>
    <w:rsid w:val="00B963CE"/>
    <w:rsid w:val="00BA3496"/>
    <w:rsid w:val="00BA5724"/>
    <w:rsid w:val="00BB115D"/>
    <w:rsid w:val="00BB5699"/>
    <w:rsid w:val="00BC17D6"/>
    <w:rsid w:val="00BD335D"/>
    <w:rsid w:val="00BD644E"/>
    <w:rsid w:val="00BE0895"/>
    <w:rsid w:val="00BE371B"/>
    <w:rsid w:val="00BE56D4"/>
    <w:rsid w:val="00C05C77"/>
    <w:rsid w:val="00C10388"/>
    <w:rsid w:val="00C10E6A"/>
    <w:rsid w:val="00C15DD7"/>
    <w:rsid w:val="00C16B7B"/>
    <w:rsid w:val="00C23140"/>
    <w:rsid w:val="00C261C3"/>
    <w:rsid w:val="00C27922"/>
    <w:rsid w:val="00C3302A"/>
    <w:rsid w:val="00C36CC9"/>
    <w:rsid w:val="00C3742B"/>
    <w:rsid w:val="00C413F9"/>
    <w:rsid w:val="00C42930"/>
    <w:rsid w:val="00C43618"/>
    <w:rsid w:val="00C5536A"/>
    <w:rsid w:val="00C67AA1"/>
    <w:rsid w:val="00C76613"/>
    <w:rsid w:val="00C84BB7"/>
    <w:rsid w:val="00C863B9"/>
    <w:rsid w:val="00C906D2"/>
    <w:rsid w:val="00C95E9F"/>
    <w:rsid w:val="00CB1197"/>
    <w:rsid w:val="00CB20A5"/>
    <w:rsid w:val="00CB36FC"/>
    <w:rsid w:val="00CB4FA1"/>
    <w:rsid w:val="00CB66DD"/>
    <w:rsid w:val="00CC75E0"/>
    <w:rsid w:val="00CD2A84"/>
    <w:rsid w:val="00CD58EA"/>
    <w:rsid w:val="00CD7274"/>
    <w:rsid w:val="00CE0B1C"/>
    <w:rsid w:val="00CF4ED2"/>
    <w:rsid w:val="00D21DDF"/>
    <w:rsid w:val="00D44CFB"/>
    <w:rsid w:val="00D451DD"/>
    <w:rsid w:val="00D52839"/>
    <w:rsid w:val="00D55763"/>
    <w:rsid w:val="00D57FC7"/>
    <w:rsid w:val="00D62936"/>
    <w:rsid w:val="00D62B43"/>
    <w:rsid w:val="00D65F86"/>
    <w:rsid w:val="00D87185"/>
    <w:rsid w:val="00D91EB9"/>
    <w:rsid w:val="00D92C4E"/>
    <w:rsid w:val="00D9496C"/>
    <w:rsid w:val="00DA00DF"/>
    <w:rsid w:val="00DA0304"/>
    <w:rsid w:val="00DC229F"/>
    <w:rsid w:val="00DC5A0C"/>
    <w:rsid w:val="00DC7015"/>
    <w:rsid w:val="00DD3818"/>
    <w:rsid w:val="00DD7082"/>
    <w:rsid w:val="00DE15E6"/>
    <w:rsid w:val="00DE18AC"/>
    <w:rsid w:val="00DF362B"/>
    <w:rsid w:val="00DF7FB1"/>
    <w:rsid w:val="00E032BD"/>
    <w:rsid w:val="00E14CFA"/>
    <w:rsid w:val="00E20F5A"/>
    <w:rsid w:val="00E36319"/>
    <w:rsid w:val="00E369AA"/>
    <w:rsid w:val="00E42AC6"/>
    <w:rsid w:val="00E42B36"/>
    <w:rsid w:val="00E63EB5"/>
    <w:rsid w:val="00E64606"/>
    <w:rsid w:val="00E74073"/>
    <w:rsid w:val="00E83374"/>
    <w:rsid w:val="00E83689"/>
    <w:rsid w:val="00E87195"/>
    <w:rsid w:val="00EA2CF5"/>
    <w:rsid w:val="00EA5305"/>
    <w:rsid w:val="00EA7DDF"/>
    <w:rsid w:val="00EB2EB5"/>
    <w:rsid w:val="00EC1F1F"/>
    <w:rsid w:val="00ED3316"/>
    <w:rsid w:val="00F01963"/>
    <w:rsid w:val="00F04157"/>
    <w:rsid w:val="00F17072"/>
    <w:rsid w:val="00F23AA0"/>
    <w:rsid w:val="00F24042"/>
    <w:rsid w:val="00F24EA8"/>
    <w:rsid w:val="00F261F0"/>
    <w:rsid w:val="00F2688C"/>
    <w:rsid w:val="00F37DE6"/>
    <w:rsid w:val="00F37E80"/>
    <w:rsid w:val="00F40350"/>
    <w:rsid w:val="00F50189"/>
    <w:rsid w:val="00F5488D"/>
    <w:rsid w:val="00F576A8"/>
    <w:rsid w:val="00F63800"/>
    <w:rsid w:val="00F83109"/>
    <w:rsid w:val="00F87E9A"/>
    <w:rsid w:val="00F93A8A"/>
    <w:rsid w:val="00F96CEA"/>
    <w:rsid w:val="00F97E64"/>
    <w:rsid w:val="00FA17FB"/>
    <w:rsid w:val="00FA6FAD"/>
    <w:rsid w:val="00FA7919"/>
    <w:rsid w:val="00FB2BBF"/>
    <w:rsid w:val="00FB7868"/>
    <w:rsid w:val="00FC0B38"/>
    <w:rsid w:val="00FC1967"/>
    <w:rsid w:val="00FC5B98"/>
    <w:rsid w:val="00FC6CA2"/>
    <w:rsid w:val="00FD00E3"/>
    <w:rsid w:val="00FD4D78"/>
    <w:rsid w:val="00FD59E3"/>
    <w:rsid w:val="00FD7CEB"/>
    <w:rsid w:val="00FE0D5A"/>
    <w:rsid w:val="00FE1311"/>
    <w:rsid w:val="00FF2FBF"/>
    <w:rsid w:val="017156E0"/>
    <w:rsid w:val="02FF62BA"/>
    <w:rsid w:val="04A07A0E"/>
    <w:rsid w:val="05A140CE"/>
    <w:rsid w:val="069677CD"/>
    <w:rsid w:val="072C123E"/>
    <w:rsid w:val="07300CC3"/>
    <w:rsid w:val="0BF654A9"/>
    <w:rsid w:val="0C254C65"/>
    <w:rsid w:val="0CA52C91"/>
    <w:rsid w:val="0CA92550"/>
    <w:rsid w:val="0DA23AE0"/>
    <w:rsid w:val="0E705432"/>
    <w:rsid w:val="0ED52F3C"/>
    <w:rsid w:val="0F5F267B"/>
    <w:rsid w:val="0F841DBC"/>
    <w:rsid w:val="10BF7021"/>
    <w:rsid w:val="12602669"/>
    <w:rsid w:val="13840535"/>
    <w:rsid w:val="13B64FA0"/>
    <w:rsid w:val="19770D3E"/>
    <w:rsid w:val="19EA6CEC"/>
    <w:rsid w:val="1A9E45EA"/>
    <w:rsid w:val="1AF273B8"/>
    <w:rsid w:val="1B373FB3"/>
    <w:rsid w:val="1C9E5B56"/>
    <w:rsid w:val="1EB30F78"/>
    <w:rsid w:val="1F624F00"/>
    <w:rsid w:val="1FBD6990"/>
    <w:rsid w:val="205A6B1D"/>
    <w:rsid w:val="212A4076"/>
    <w:rsid w:val="212F2828"/>
    <w:rsid w:val="23353C5D"/>
    <w:rsid w:val="23D6200A"/>
    <w:rsid w:val="26BC3BE2"/>
    <w:rsid w:val="27464A3C"/>
    <w:rsid w:val="2927396A"/>
    <w:rsid w:val="296161AE"/>
    <w:rsid w:val="297C258F"/>
    <w:rsid w:val="29A600AF"/>
    <w:rsid w:val="2B793C1F"/>
    <w:rsid w:val="2B7E1EDD"/>
    <w:rsid w:val="2C204662"/>
    <w:rsid w:val="2EF610CB"/>
    <w:rsid w:val="319F7308"/>
    <w:rsid w:val="31DF5EC2"/>
    <w:rsid w:val="34C70536"/>
    <w:rsid w:val="355C382D"/>
    <w:rsid w:val="36825A6E"/>
    <w:rsid w:val="36CB3421"/>
    <w:rsid w:val="370E3A19"/>
    <w:rsid w:val="38503A7B"/>
    <w:rsid w:val="3AAB20C4"/>
    <w:rsid w:val="3B7378C9"/>
    <w:rsid w:val="3BA16AF9"/>
    <w:rsid w:val="3D7869E2"/>
    <w:rsid w:val="3DC31144"/>
    <w:rsid w:val="3EA70708"/>
    <w:rsid w:val="3EAC5FA8"/>
    <w:rsid w:val="3EC85937"/>
    <w:rsid w:val="3F49248F"/>
    <w:rsid w:val="3FCB1942"/>
    <w:rsid w:val="400D2A35"/>
    <w:rsid w:val="401A6A7A"/>
    <w:rsid w:val="41803432"/>
    <w:rsid w:val="42F9299E"/>
    <w:rsid w:val="438F6E99"/>
    <w:rsid w:val="454D5274"/>
    <w:rsid w:val="455C0AEE"/>
    <w:rsid w:val="45DF2EB9"/>
    <w:rsid w:val="46E30F97"/>
    <w:rsid w:val="478A1FA4"/>
    <w:rsid w:val="48064190"/>
    <w:rsid w:val="48F93762"/>
    <w:rsid w:val="493C22B0"/>
    <w:rsid w:val="494A2164"/>
    <w:rsid w:val="49916BD9"/>
    <w:rsid w:val="4B797591"/>
    <w:rsid w:val="4B9C128B"/>
    <w:rsid w:val="4BB97FAB"/>
    <w:rsid w:val="4CB0163F"/>
    <w:rsid w:val="4D636338"/>
    <w:rsid w:val="4F334598"/>
    <w:rsid w:val="50AC1675"/>
    <w:rsid w:val="5125613B"/>
    <w:rsid w:val="517F2F76"/>
    <w:rsid w:val="51B9522A"/>
    <w:rsid w:val="51BB465E"/>
    <w:rsid w:val="51C35ECB"/>
    <w:rsid w:val="532135CD"/>
    <w:rsid w:val="547519D7"/>
    <w:rsid w:val="54933CA7"/>
    <w:rsid w:val="55790F76"/>
    <w:rsid w:val="562869C1"/>
    <w:rsid w:val="56802734"/>
    <w:rsid w:val="56996C7D"/>
    <w:rsid w:val="56AD5B2E"/>
    <w:rsid w:val="58D92CE4"/>
    <w:rsid w:val="59741536"/>
    <w:rsid w:val="5C525205"/>
    <w:rsid w:val="5D587B32"/>
    <w:rsid w:val="5DAB2135"/>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B891650"/>
    <w:rsid w:val="6DA05C2A"/>
    <w:rsid w:val="6F922733"/>
    <w:rsid w:val="6FDB237F"/>
    <w:rsid w:val="6FDC2527"/>
    <w:rsid w:val="704822D4"/>
    <w:rsid w:val="714E73AE"/>
    <w:rsid w:val="72D62FE1"/>
    <w:rsid w:val="735F5582"/>
    <w:rsid w:val="73E755F6"/>
    <w:rsid w:val="73F357BD"/>
    <w:rsid w:val="741863B6"/>
    <w:rsid w:val="743B103A"/>
    <w:rsid w:val="75DC1AA6"/>
    <w:rsid w:val="767E77F0"/>
    <w:rsid w:val="77D26B4C"/>
    <w:rsid w:val="787D2CE9"/>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oNotEmbedSmartTags/>
  <w:decimalSymbol w:val="."/>
  <w:listSeparator w:val=","/>
  <w15:docId w15:val="{F71CB333-B487-4E57-B9C7-46EC30F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link w:val="Char"/>
    <w:uiPriority w:val="99"/>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style>
  <w:style w:type="character" w:customStyle="1" w:styleId="font121">
    <w:name w:val="font121"/>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2">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3"/>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3">
    <w:name w:val="总则样式 Char"/>
    <w:basedOn w:val="3Char"/>
    <w:link w:val="aff2"/>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qFormat/>
    <w:rPr>
      <w:kern w:val="2"/>
      <w:sz w:val="18"/>
    </w:rPr>
  </w:style>
  <w:style w:type="character" w:customStyle="1" w:styleId="Char0">
    <w:name w:val="页眉 Char"/>
    <w:basedOn w:val="a1"/>
    <w:link w:val="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B398AE-63E9-4BC6-9118-4EC24DD5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41</Pages>
  <Words>3391</Words>
  <Characters>19333</Characters>
  <Application>Microsoft Office Word</Application>
  <DocSecurity>0</DocSecurity>
  <Lines>161</Lines>
  <Paragraphs>45</Paragraphs>
  <ScaleCrop>false</ScaleCrop>
  <Company>China</Company>
  <LinksUpToDate>false</LinksUpToDate>
  <CharactersWithSpaces>22679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70</cp:revision>
  <cp:lastPrinted>2018-12-07T03:00:00Z</cp:lastPrinted>
  <dcterms:created xsi:type="dcterms:W3CDTF">2019-03-03T02:43:00Z</dcterms:created>
  <dcterms:modified xsi:type="dcterms:W3CDTF">2020-09-21T09:25:00Z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