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霍邱县主城区中央景观带（EPC）项目EF区顶管专业分包工程</w:t>
      </w:r>
    </w:p>
    <w:p>
      <w:pPr>
        <w:jc w:val="center"/>
        <w:rPr>
          <w:sz w:val="28"/>
          <w:szCs w:val="28"/>
        </w:rPr>
      </w:pPr>
      <w:r>
        <w:rPr>
          <w:rFonts w:hint="eastAsia"/>
          <w:sz w:val="28"/>
          <w:szCs w:val="28"/>
        </w:rPr>
        <w:t>现场踏勘证明</w:t>
      </w:r>
    </w:p>
    <w:p>
      <w:pPr>
        <w:jc w:val="center"/>
        <w:rPr>
          <w:sz w:val="24"/>
          <w:szCs w:val="24"/>
        </w:rPr>
      </w:pPr>
      <w:r>
        <w:rPr>
          <w:rFonts w:hint="eastAsia"/>
          <w:sz w:val="24"/>
          <w:szCs w:val="24"/>
        </w:rPr>
        <w:t>（招标编号：DQZB202</w:t>
      </w:r>
      <w:r>
        <w:rPr>
          <w:rFonts w:hint="eastAsia"/>
          <w:sz w:val="24"/>
          <w:szCs w:val="24"/>
          <w:lang w:val="en-US" w:eastAsia="zh-CN"/>
        </w:rPr>
        <w:t>1</w:t>
      </w:r>
      <w:r>
        <w:rPr>
          <w:rFonts w:hint="eastAsia"/>
          <w:sz w:val="24"/>
          <w:szCs w:val="24"/>
        </w:rPr>
        <w:t>-0</w:t>
      </w:r>
      <w:r>
        <w:rPr>
          <w:rFonts w:hint="eastAsia"/>
          <w:sz w:val="24"/>
          <w:szCs w:val="24"/>
          <w:lang w:val="en-US" w:eastAsia="zh-CN"/>
        </w:rPr>
        <w:t>01</w:t>
      </w:r>
      <w:r>
        <w:rPr>
          <w:rFonts w:hint="eastAsia"/>
          <w:sz w:val="24"/>
          <w:szCs w:val="24"/>
        </w:rPr>
        <w:t>）</w:t>
      </w:r>
    </w:p>
    <w:p>
      <w:pPr>
        <w:ind w:firstLine="480" w:firstLineChars="200"/>
        <w:jc w:val="left"/>
        <w:rPr>
          <w:sz w:val="24"/>
          <w:szCs w:val="24"/>
        </w:rPr>
      </w:pPr>
    </w:p>
    <w:p>
      <w:pPr>
        <w:spacing w:line="360" w:lineRule="auto"/>
        <w:ind w:firstLine="480" w:firstLineChars="200"/>
        <w:jc w:val="left"/>
        <w:rPr>
          <w:rFonts w:hint="eastAsia"/>
          <w:sz w:val="24"/>
          <w:szCs w:val="24"/>
          <w:u w:val="single"/>
        </w:rPr>
      </w:pPr>
      <w:r>
        <w:rPr>
          <w:rFonts w:hint="eastAsia"/>
          <w:sz w:val="24"/>
          <w:szCs w:val="24"/>
        </w:rPr>
        <w:t>我公司已对</w:t>
      </w:r>
      <w:r>
        <w:rPr>
          <w:rFonts w:hint="eastAsia"/>
          <w:sz w:val="24"/>
          <w:szCs w:val="24"/>
          <w:u w:val="single"/>
        </w:rPr>
        <w:t>霍邱县主城区中央景观带（EPC）项目EF区顶管专业分包工程</w:t>
      </w:r>
    </w:p>
    <w:p>
      <w:pPr>
        <w:spacing w:line="360" w:lineRule="auto"/>
        <w:jc w:val="left"/>
        <w:rPr>
          <w:sz w:val="24"/>
          <w:szCs w:val="24"/>
        </w:rPr>
      </w:pPr>
      <w:bookmarkStart w:id="0" w:name="_GoBack"/>
      <w:bookmarkEnd w:id="0"/>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2071D"/>
    <w:rsid w:val="003460DE"/>
    <w:rsid w:val="003F1552"/>
    <w:rsid w:val="00557AE0"/>
    <w:rsid w:val="0068357B"/>
    <w:rsid w:val="00761C3D"/>
    <w:rsid w:val="00795A10"/>
    <w:rsid w:val="009E7473"/>
    <w:rsid w:val="00A10FFE"/>
    <w:rsid w:val="00A725CE"/>
    <w:rsid w:val="00AA2BB3"/>
    <w:rsid w:val="00AA7300"/>
    <w:rsid w:val="00B3208B"/>
    <w:rsid w:val="00B8232B"/>
    <w:rsid w:val="00CE44DE"/>
    <w:rsid w:val="00E03DFB"/>
    <w:rsid w:val="00F731C1"/>
    <w:rsid w:val="1CC15E6C"/>
    <w:rsid w:val="1F510FA2"/>
    <w:rsid w:val="21461AEC"/>
    <w:rsid w:val="45F06ABE"/>
    <w:rsid w:val="73E1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sz w:val="18"/>
      <w:szCs w:val="18"/>
    </w:rPr>
  </w:style>
  <w:style w:type="character" w:customStyle="1" w:styleId="7">
    <w:name w:val="页脚 Char"/>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63</Words>
  <Characters>361</Characters>
  <Lines>3</Lines>
  <Paragraphs>1</Paragraphs>
  <TotalTime>2</TotalTime>
  <ScaleCrop>false</ScaleCrop>
  <LinksUpToDate>false</LinksUpToDate>
  <CharactersWithSpaces>423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H.</cp:lastModifiedBy>
  <dcterms:modified xsi:type="dcterms:W3CDTF">2021-01-15T07:00:46Z</dcterms:modified>
  <dc:title>贵州省都匀市第四届中国绿化博览会博览园建设项目市政道路马鞍山透水混凝土专业分包工程现场踏勘证明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